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093F8" w14:textId="77777777" w:rsidR="0023245E" w:rsidRPr="00247869" w:rsidRDefault="0023245E" w:rsidP="00390C13">
      <w:pPr>
        <w:spacing w:after="0" w:line="240" w:lineRule="auto"/>
        <w:jc w:val="both"/>
        <w:rPr>
          <w:rFonts w:ascii="Times New Roman" w:hAnsi="Times New Roman" w:cs="Times New Roman"/>
          <w:b/>
          <w:sz w:val="28"/>
          <w:szCs w:val="28"/>
        </w:rPr>
      </w:pPr>
      <w:bookmarkStart w:id="0" w:name="_GoBack"/>
      <w:bookmarkEnd w:id="0"/>
    </w:p>
    <w:p w14:paraId="1F586AF7" w14:textId="77777777" w:rsidR="0023245E" w:rsidRPr="00247869" w:rsidRDefault="0023245E" w:rsidP="0023245E">
      <w:pPr>
        <w:spacing w:after="0" w:line="240" w:lineRule="auto"/>
        <w:jc w:val="both"/>
        <w:rPr>
          <w:rFonts w:ascii="Times New Roman" w:hAnsi="Times New Roman" w:cs="Times New Roman"/>
          <w:b/>
          <w:sz w:val="28"/>
          <w:szCs w:val="28"/>
        </w:rPr>
      </w:pPr>
      <w:r w:rsidRPr="00247869">
        <w:rPr>
          <w:rFonts w:ascii="Times New Roman" w:hAnsi="Times New Roman" w:cs="Times New Roman"/>
          <w:b/>
          <w:sz w:val="28"/>
          <w:szCs w:val="28"/>
        </w:rPr>
        <w:t>Moravskoslezský kraj</w:t>
      </w:r>
    </w:p>
    <w:p w14:paraId="1E0C457F" w14:textId="77777777" w:rsidR="0023245E" w:rsidRPr="00247869" w:rsidRDefault="0023245E" w:rsidP="0023245E">
      <w:pPr>
        <w:spacing w:after="0" w:line="240" w:lineRule="auto"/>
        <w:jc w:val="both"/>
        <w:rPr>
          <w:rFonts w:ascii="Times New Roman" w:hAnsi="Times New Roman" w:cs="Times New Roman"/>
          <w:sz w:val="24"/>
          <w:szCs w:val="24"/>
        </w:rPr>
      </w:pPr>
      <w:r w:rsidRPr="00247869">
        <w:rPr>
          <w:rFonts w:ascii="Times New Roman" w:hAnsi="Times New Roman" w:cs="Times New Roman"/>
          <w:sz w:val="24"/>
          <w:szCs w:val="24"/>
        </w:rPr>
        <w:t>Se sídlem 28. října 2771/117, 702 18 Ostrava – Moravská Ostrava</w:t>
      </w:r>
    </w:p>
    <w:p w14:paraId="57D2E2B7" w14:textId="77777777" w:rsidR="0023245E" w:rsidRPr="00247869" w:rsidRDefault="0023245E" w:rsidP="0023245E">
      <w:pPr>
        <w:spacing w:after="0" w:line="240" w:lineRule="auto"/>
        <w:jc w:val="both"/>
        <w:rPr>
          <w:rFonts w:ascii="Times New Roman" w:hAnsi="Times New Roman" w:cs="Times New Roman"/>
          <w:sz w:val="24"/>
          <w:szCs w:val="24"/>
        </w:rPr>
      </w:pPr>
      <w:r w:rsidRPr="00247869">
        <w:rPr>
          <w:rFonts w:ascii="Times New Roman" w:hAnsi="Times New Roman" w:cs="Times New Roman"/>
          <w:sz w:val="24"/>
          <w:szCs w:val="24"/>
        </w:rPr>
        <w:t>IČO: 70890692, DIČ: CZ70890692</w:t>
      </w:r>
    </w:p>
    <w:p w14:paraId="50506E8E" w14:textId="77777777" w:rsidR="0023245E" w:rsidRPr="00247869" w:rsidRDefault="0023245E" w:rsidP="0023245E">
      <w:pPr>
        <w:spacing w:after="0" w:line="240" w:lineRule="auto"/>
        <w:jc w:val="both"/>
        <w:rPr>
          <w:rFonts w:ascii="Times New Roman" w:hAnsi="Times New Roman" w:cs="Times New Roman"/>
          <w:sz w:val="24"/>
          <w:szCs w:val="24"/>
        </w:rPr>
      </w:pPr>
      <w:r w:rsidRPr="00247869">
        <w:rPr>
          <w:rFonts w:ascii="Times New Roman" w:hAnsi="Times New Roman" w:cs="Times New Roman"/>
          <w:sz w:val="24"/>
          <w:szCs w:val="24"/>
        </w:rPr>
        <w:t xml:space="preserve">Banka: </w:t>
      </w:r>
      <w:r w:rsidRPr="00247869">
        <w:rPr>
          <w:rFonts w:ascii="Times New Roman" w:hAnsi="Times New Roman" w:cs="Times New Roman"/>
          <w:sz w:val="24"/>
          <w:szCs w:val="24"/>
          <w:highlight w:val="yellow"/>
        </w:rPr>
        <w:t>…</w:t>
      </w:r>
      <w:r w:rsidRPr="00247869">
        <w:rPr>
          <w:rFonts w:ascii="Times New Roman" w:hAnsi="Times New Roman" w:cs="Times New Roman"/>
          <w:sz w:val="24"/>
          <w:szCs w:val="24"/>
        </w:rPr>
        <w:t xml:space="preserve">, Číslo účtu: </w:t>
      </w:r>
      <w:r w:rsidRPr="00247869">
        <w:rPr>
          <w:rFonts w:ascii="Times New Roman" w:hAnsi="Times New Roman" w:cs="Times New Roman"/>
          <w:sz w:val="24"/>
          <w:szCs w:val="24"/>
          <w:highlight w:val="yellow"/>
        </w:rPr>
        <w:t>…</w:t>
      </w:r>
    </w:p>
    <w:p w14:paraId="38AE22E4" w14:textId="77777777" w:rsidR="0023245E" w:rsidRPr="00247869" w:rsidRDefault="0023245E" w:rsidP="0023245E">
      <w:pPr>
        <w:spacing w:after="0" w:line="240" w:lineRule="auto"/>
        <w:jc w:val="both"/>
        <w:rPr>
          <w:rFonts w:ascii="Times New Roman" w:hAnsi="Times New Roman" w:cs="Times New Roman"/>
          <w:sz w:val="24"/>
          <w:szCs w:val="24"/>
        </w:rPr>
      </w:pPr>
      <w:r w:rsidRPr="00247869">
        <w:rPr>
          <w:rFonts w:ascii="Times New Roman" w:hAnsi="Times New Roman" w:cs="Times New Roman"/>
          <w:sz w:val="24"/>
          <w:szCs w:val="24"/>
        </w:rPr>
        <w:t>Zastoupen: Miroslavem Novákem, hejtmanem kraje</w:t>
      </w:r>
    </w:p>
    <w:p w14:paraId="0B7D4E7C" w14:textId="77777777" w:rsidR="0023245E" w:rsidRPr="00247869" w:rsidRDefault="0023245E" w:rsidP="0023245E">
      <w:pPr>
        <w:spacing w:after="0" w:line="240" w:lineRule="auto"/>
        <w:jc w:val="both"/>
        <w:rPr>
          <w:rFonts w:ascii="Times New Roman" w:hAnsi="Times New Roman" w:cs="Times New Roman"/>
          <w:sz w:val="24"/>
          <w:szCs w:val="24"/>
        </w:rPr>
      </w:pPr>
      <w:r w:rsidRPr="00247869">
        <w:rPr>
          <w:rFonts w:ascii="Times New Roman" w:hAnsi="Times New Roman" w:cs="Times New Roman"/>
          <w:sz w:val="24"/>
          <w:szCs w:val="24"/>
        </w:rPr>
        <w:t xml:space="preserve">(dále jen </w:t>
      </w:r>
      <w:r w:rsidRPr="00247869">
        <w:rPr>
          <w:rFonts w:ascii="Times New Roman" w:hAnsi="Times New Roman" w:cs="Times New Roman"/>
          <w:i/>
          <w:sz w:val="24"/>
          <w:szCs w:val="24"/>
        </w:rPr>
        <w:t>„</w:t>
      </w:r>
      <w:r w:rsidRPr="00247869">
        <w:rPr>
          <w:rFonts w:ascii="Times New Roman" w:hAnsi="Times New Roman" w:cs="Times New Roman"/>
          <w:i/>
          <w:sz w:val="24"/>
          <w:szCs w:val="24"/>
          <w:u w:val="single"/>
        </w:rPr>
        <w:t>Kraj</w:t>
      </w:r>
      <w:r w:rsidRPr="00247869">
        <w:rPr>
          <w:rFonts w:ascii="Times New Roman" w:hAnsi="Times New Roman" w:cs="Times New Roman"/>
          <w:i/>
          <w:sz w:val="24"/>
          <w:szCs w:val="24"/>
        </w:rPr>
        <w:t>“</w:t>
      </w:r>
      <w:r w:rsidRPr="00247869">
        <w:rPr>
          <w:rFonts w:ascii="Times New Roman" w:hAnsi="Times New Roman" w:cs="Times New Roman"/>
          <w:sz w:val="24"/>
          <w:szCs w:val="24"/>
        </w:rPr>
        <w:t>)</w:t>
      </w:r>
    </w:p>
    <w:p w14:paraId="6138B3BA" w14:textId="77777777" w:rsidR="0023245E" w:rsidRPr="00247869" w:rsidRDefault="0023245E" w:rsidP="0023245E">
      <w:pPr>
        <w:spacing w:after="0" w:line="240" w:lineRule="auto"/>
        <w:jc w:val="both"/>
        <w:rPr>
          <w:rFonts w:ascii="Times New Roman" w:hAnsi="Times New Roman" w:cs="Times New Roman"/>
          <w:sz w:val="24"/>
          <w:szCs w:val="24"/>
        </w:rPr>
      </w:pPr>
    </w:p>
    <w:p w14:paraId="5753C7C0" w14:textId="77777777" w:rsidR="0023245E" w:rsidRPr="00247869" w:rsidRDefault="0023245E" w:rsidP="0023245E">
      <w:pPr>
        <w:spacing w:after="0" w:line="240" w:lineRule="auto"/>
        <w:jc w:val="both"/>
        <w:rPr>
          <w:rFonts w:ascii="Times New Roman" w:hAnsi="Times New Roman" w:cs="Times New Roman"/>
          <w:sz w:val="24"/>
          <w:szCs w:val="24"/>
        </w:rPr>
      </w:pPr>
      <w:r w:rsidRPr="00247869">
        <w:rPr>
          <w:rFonts w:ascii="Times New Roman" w:hAnsi="Times New Roman" w:cs="Times New Roman"/>
          <w:sz w:val="24"/>
          <w:szCs w:val="24"/>
        </w:rPr>
        <w:t>a</w:t>
      </w:r>
    </w:p>
    <w:p w14:paraId="44230124" w14:textId="77777777" w:rsidR="0023245E" w:rsidRPr="00247869" w:rsidRDefault="0023245E" w:rsidP="0023245E">
      <w:pPr>
        <w:spacing w:after="0" w:line="240" w:lineRule="auto"/>
        <w:jc w:val="both"/>
        <w:rPr>
          <w:rFonts w:ascii="Times New Roman" w:hAnsi="Times New Roman" w:cs="Times New Roman"/>
          <w:sz w:val="24"/>
          <w:szCs w:val="24"/>
        </w:rPr>
      </w:pPr>
    </w:p>
    <w:p w14:paraId="0DEFAD9B" w14:textId="77777777" w:rsidR="0023245E" w:rsidRPr="00247869" w:rsidRDefault="0023245E" w:rsidP="0023245E">
      <w:pPr>
        <w:spacing w:after="0" w:line="240" w:lineRule="auto"/>
        <w:jc w:val="both"/>
        <w:rPr>
          <w:rFonts w:ascii="Times New Roman" w:hAnsi="Times New Roman" w:cs="Times New Roman"/>
          <w:b/>
          <w:sz w:val="28"/>
          <w:szCs w:val="28"/>
        </w:rPr>
      </w:pPr>
      <w:r w:rsidRPr="00247869">
        <w:rPr>
          <w:rFonts w:ascii="Times New Roman" w:hAnsi="Times New Roman" w:cs="Times New Roman"/>
          <w:sz w:val="24"/>
          <w:szCs w:val="24"/>
          <w:highlight w:val="yellow"/>
        </w:rPr>
        <w:t>[DOPLNÍ UCHAZEČ]</w:t>
      </w:r>
    </w:p>
    <w:p w14:paraId="3EE3B986" w14:textId="77777777" w:rsidR="0023245E" w:rsidRPr="00247869" w:rsidRDefault="0023245E" w:rsidP="0023245E">
      <w:pPr>
        <w:spacing w:after="0" w:line="240" w:lineRule="auto"/>
        <w:jc w:val="both"/>
        <w:rPr>
          <w:rFonts w:ascii="Times New Roman" w:hAnsi="Times New Roman" w:cs="Times New Roman"/>
          <w:sz w:val="24"/>
          <w:szCs w:val="24"/>
        </w:rPr>
      </w:pPr>
      <w:r w:rsidRPr="00247869">
        <w:rPr>
          <w:rFonts w:ascii="Times New Roman" w:hAnsi="Times New Roman" w:cs="Times New Roman"/>
          <w:sz w:val="24"/>
          <w:szCs w:val="24"/>
        </w:rPr>
        <w:t xml:space="preserve">Se sídlem </w:t>
      </w:r>
      <w:r w:rsidRPr="00247869">
        <w:rPr>
          <w:rFonts w:ascii="Times New Roman" w:hAnsi="Times New Roman" w:cs="Times New Roman"/>
          <w:sz w:val="24"/>
          <w:szCs w:val="24"/>
          <w:highlight w:val="yellow"/>
        </w:rPr>
        <w:t>[DOPLNÍ UCHAZEČ]</w:t>
      </w:r>
    </w:p>
    <w:p w14:paraId="41511595" w14:textId="77777777" w:rsidR="0023245E" w:rsidRPr="00247869" w:rsidRDefault="0023245E" w:rsidP="0023245E">
      <w:pPr>
        <w:spacing w:after="0" w:line="240" w:lineRule="auto"/>
        <w:jc w:val="both"/>
        <w:rPr>
          <w:rFonts w:ascii="Times New Roman" w:hAnsi="Times New Roman" w:cs="Times New Roman"/>
          <w:sz w:val="24"/>
          <w:szCs w:val="24"/>
        </w:rPr>
      </w:pPr>
      <w:r w:rsidRPr="00247869">
        <w:rPr>
          <w:rFonts w:ascii="Times New Roman" w:hAnsi="Times New Roman" w:cs="Times New Roman"/>
          <w:sz w:val="24"/>
          <w:szCs w:val="24"/>
        </w:rPr>
        <w:t xml:space="preserve">IČO: </w:t>
      </w: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 xml:space="preserve">, DIČ: </w:t>
      </w:r>
      <w:r w:rsidRPr="00247869">
        <w:rPr>
          <w:rFonts w:ascii="Times New Roman" w:hAnsi="Times New Roman" w:cs="Times New Roman"/>
          <w:sz w:val="24"/>
          <w:szCs w:val="24"/>
          <w:highlight w:val="yellow"/>
        </w:rPr>
        <w:t>[DOPLNÍ UCHAZEČ]</w:t>
      </w:r>
    </w:p>
    <w:p w14:paraId="5EB5CF0B" w14:textId="77777777" w:rsidR="0023245E" w:rsidRPr="00247869" w:rsidRDefault="0023245E" w:rsidP="0023245E">
      <w:pPr>
        <w:spacing w:after="0" w:line="240" w:lineRule="auto"/>
        <w:jc w:val="both"/>
        <w:rPr>
          <w:rFonts w:ascii="Times New Roman" w:hAnsi="Times New Roman" w:cs="Times New Roman"/>
          <w:sz w:val="24"/>
          <w:szCs w:val="24"/>
        </w:rPr>
      </w:pPr>
      <w:r w:rsidRPr="00247869">
        <w:rPr>
          <w:rFonts w:ascii="Times New Roman" w:hAnsi="Times New Roman" w:cs="Times New Roman"/>
          <w:sz w:val="24"/>
          <w:szCs w:val="24"/>
        </w:rPr>
        <w:t xml:space="preserve">Banka: </w:t>
      </w: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 xml:space="preserve">, Číslo účtu: </w:t>
      </w:r>
      <w:r w:rsidRPr="00247869">
        <w:rPr>
          <w:rFonts w:ascii="Times New Roman" w:hAnsi="Times New Roman" w:cs="Times New Roman"/>
          <w:sz w:val="24"/>
          <w:szCs w:val="24"/>
          <w:highlight w:val="yellow"/>
        </w:rPr>
        <w:t>[DOPLNÍ UCHAZEČ]</w:t>
      </w:r>
    </w:p>
    <w:p w14:paraId="7FD4B1A2" w14:textId="77777777" w:rsidR="0023245E" w:rsidRPr="00247869" w:rsidRDefault="0023245E" w:rsidP="0023245E">
      <w:pPr>
        <w:spacing w:after="0" w:line="240" w:lineRule="auto"/>
        <w:jc w:val="both"/>
        <w:rPr>
          <w:rFonts w:ascii="Times New Roman" w:hAnsi="Times New Roman" w:cs="Times New Roman"/>
          <w:sz w:val="24"/>
          <w:szCs w:val="24"/>
        </w:rPr>
      </w:pPr>
      <w:r w:rsidRPr="00247869">
        <w:rPr>
          <w:rFonts w:ascii="Times New Roman" w:hAnsi="Times New Roman" w:cs="Times New Roman"/>
          <w:sz w:val="24"/>
          <w:szCs w:val="24"/>
        </w:rPr>
        <w:t xml:space="preserve">Zastoupen: </w:t>
      </w:r>
      <w:r w:rsidRPr="00247869">
        <w:rPr>
          <w:rFonts w:ascii="Times New Roman" w:hAnsi="Times New Roman" w:cs="Times New Roman"/>
          <w:sz w:val="24"/>
          <w:szCs w:val="24"/>
          <w:highlight w:val="yellow"/>
        </w:rPr>
        <w:t>[DOPLNÍ UCHAZEČ]</w:t>
      </w:r>
    </w:p>
    <w:p w14:paraId="1DAF8F7C" w14:textId="77777777" w:rsidR="0023245E" w:rsidRPr="00247869" w:rsidRDefault="0023245E" w:rsidP="0023245E">
      <w:pPr>
        <w:spacing w:after="0" w:line="240" w:lineRule="auto"/>
        <w:jc w:val="both"/>
        <w:rPr>
          <w:rFonts w:ascii="Times New Roman" w:hAnsi="Times New Roman" w:cs="Times New Roman"/>
          <w:sz w:val="24"/>
          <w:szCs w:val="24"/>
        </w:rPr>
      </w:pPr>
      <w:r w:rsidRPr="00247869">
        <w:rPr>
          <w:rFonts w:ascii="Times New Roman" w:hAnsi="Times New Roman" w:cs="Times New Roman"/>
          <w:sz w:val="24"/>
          <w:szCs w:val="24"/>
        </w:rPr>
        <w:t xml:space="preserve">(dále jen </w:t>
      </w:r>
      <w:r w:rsidRPr="00247869">
        <w:rPr>
          <w:rFonts w:ascii="Times New Roman" w:hAnsi="Times New Roman" w:cs="Times New Roman"/>
          <w:i/>
          <w:sz w:val="24"/>
          <w:szCs w:val="24"/>
        </w:rPr>
        <w:t>„</w:t>
      </w:r>
      <w:r w:rsidRPr="00247869">
        <w:rPr>
          <w:rFonts w:ascii="Times New Roman" w:hAnsi="Times New Roman" w:cs="Times New Roman"/>
          <w:i/>
          <w:sz w:val="24"/>
          <w:szCs w:val="24"/>
          <w:u w:val="single"/>
        </w:rPr>
        <w:t>Dopravce</w:t>
      </w:r>
      <w:r w:rsidRPr="00247869">
        <w:rPr>
          <w:rFonts w:ascii="Times New Roman" w:hAnsi="Times New Roman" w:cs="Times New Roman"/>
          <w:i/>
          <w:sz w:val="24"/>
          <w:szCs w:val="24"/>
        </w:rPr>
        <w:t>“</w:t>
      </w:r>
      <w:r w:rsidRPr="00247869">
        <w:rPr>
          <w:rFonts w:ascii="Times New Roman" w:hAnsi="Times New Roman" w:cs="Times New Roman"/>
          <w:sz w:val="24"/>
          <w:szCs w:val="24"/>
        </w:rPr>
        <w:t>)</w:t>
      </w:r>
    </w:p>
    <w:p w14:paraId="732056A5" w14:textId="77777777" w:rsidR="0023245E" w:rsidRPr="00247869" w:rsidRDefault="0023245E" w:rsidP="0023245E">
      <w:pPr>
        <w:spacing w:after="120" w:line="240" w:lineRule="auto"/>
        <w:jc w:val="both"/>
        <w:rPr>
          <w:rFonts w:ascii="Times New Roman" w:hAnsi="Times New Roman" w:cs="Times New Roman"/>
          <w:sz w:val="24"/>
          <w:szCs w:val="24"/>
        </w:rPr>
      </w:pPr>
    </w:p>
    <w:p w14:paraId="3AA8E689" w14:textId="77777777" w:rsidR="0023245E" w:rsidRPr="00247869" w:rsidRDefault="0023245E" w:rsidP="0023245E">
      <w:pPr>
        <w:spacing w:after="120" w:line="240" w:lineRule="auto"/>
        <w:jc w:val="both"/>
        <w:rPr>
          <w:rFonts w:ascii="Times New Roman" w:hAnsi="Times New Roman" w:cs="Times New Roman"/>
          <w:sz w:val="24"/>
          <w:szCs w:val="24"/>
        </w:rPr>
      </w:pPr>
    </w:p>
    <w:p w14:paraId="7CA0F380" w14:textId="77777777" w:rsidR="0023245E" w:rsidRPr="00247869" w:rsidRDefault="0023245E" w:rsidP="0023245E">
      <w:pPr>
        <w:spacing w:after="120" w:line="240" w:lineRule="auto"/>
        <w:jc w:val="center"/>
        <w:rPr>
          <w:rFonts w:ascii="Times New Roman" w:hAnsi="Times New Roman" w:cs="Times New Roman"/>
          <w:sz w:val="24"/>
          <w:szCs w:val="24"/>
        </w:rPr>
      </w:pPr>
      <w:r w:rsidRPr="00247869">
        <w:rPr>
          <w:rFonts w:ascii="Times New Roman" w:hAnsi="Times New Roman" w:cs="Times New Roman"/>
          <w:sz w:val="24"/>
          <w:szCs w:val="24"/>
        </w:rPr>
        <w:t>uzavírají níže uvedeného dne, měsíce a roku tuto</w:t>
      </w:r>
    </w:p>
    <w:p w14:paraId="45AA7E9E" w14:textId="77777777" w:rsidR="0023245E" w:rsidRPr="00247869" w:rsidRDefault="0023245E" w:rsidP="0023245E">
      <w:pPr>
        <w:spacing w:after="120" w:line="240" w:lineRule="auto"/>
        <w:jc w:val="both"/>
        <w:rPr>
          <w:rFonts w:ascii="Times New Roman" w:hAnsi="Times New Roman" w:cs="Times New Roman"/>
          <w:sz w:val="24"/>
          <w:szCs w:val="24"/>
        </w:rPr>
      </w:pPr>
    </w:p>
    <w:p w14:paraId="38C85CAC" w14:textId="77777777" w:rsidR="0023245E" w:rsidRPr="00247869" w:rsidRDefault="0023245E" w:rsidP="0023245E">
      <w:pPr>
        <w:jc w:val="center"/>
        <w:rPr>
          <w:rFonts w:ascii="Times New Roman" w:hAnsi="Times New Roman" w:cs="Times New Roman"/>
          <w:b/>
          <w:sz w:val="32"/>
          <w:szCs w:val="32"/>
          <w:u w:val="single"/>
        </w:rPr>
      </w:pPr>
      <w:r w:rsidRPr="00247869">
        <w:rPr>
          <w:rFonts w:ascii="Times New Roman" w:hAnsi="Times New Roman" w:cs="Times New Roman"/>
          <w:b/>
          <w:sz w:val="32"/>
          <w:szCs w:val="32"/>
          <w:u w:val="single"/>
        </w:rPr>
        <w:t>Smlouvu o pověření poskytováním veřejných služeb v rámci leteckého spojení Ostrava - Amsterdam</w:t>
      </w:r>
    </w:p>
    <w:p w14:paraId="79981430" w14:textId="77777777" w:rsidR="0023245E" w:rsidRPr="00247869" w:rsidRDefault="0023245E" w:rsidP="0023245E">
      <w:pPr>
        <w:jc w:val="center"/>
        <w:rPr>
          <w:rFonts w:ascii="Times New Roman" w:hAnsi="Times New Roman" w:cs="Times New Roman"/>
          <w:sz w:val="24"/>
          <w:szCs w:val="24"/>
        </w:rPr>
      </w:pPr>
    </w:p>
    <w:p w14:paraId="5A4B703E" w14:textId="77777777" w:rsidR="0023245E" w:rsidRPr="00247869" w:rsidRDefault="0023245E" w:rsidP="0023245E">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I.</w:t>
      </w:r>
    </w:p>
    <w:p w14:paraId="1B1DEFA4" w14:textId="77777777" w:rsidR="0023245E" w:rsidRPr="00247869" w:rsidRDefault="0023245E" w:rsidP="0023245E">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Účel smlouvy</w:t>
      </w:r>
    </w:p>
    <w:p w14:paraId="667F1661" w14:textId="77777777" w:rsidR="0023245E" w:rsidRPr="00247869" w:rsidRDefault="0023245E" w:rsidP="0023245E">
      <w:pPr>
        <w:spacing w:after="120" w:line="240" w:lineRule="auto"/>
        <w:jc w:val="center"/>
        <w:rPr>
          <w:rFonts w:ascii="Times New Roman" w:hAnsi="Times New Roman" w:cs="Times New Roman"/>
          <w:b/>
          <w:sz w:val="24"/>
          <w:szCs w:val="24"/>
        </w:rPr>
      </w:pPr>
    </w:p>
    <w:p w14:paraId="348A8319" w14:textId="5C323760" w:rsidR="0023245E" w:rsidRPr="00247869" w:rsidRDefault="0023245E" w:rsidP="0023245E">
      <w:pPr>
        <w:pStyle w:val="Odstavecseseznamem"/>
        <w:numPr>
          <w:ilvl w:val="0"/>
          <w:numId w:val="1"/>
        </w:numPr>
        <w:spacing w:after="120" w:line="240" w:lineRule="auto"/>
        <w:ind w:left="567" w:hanging="567"/>
        <w:contextualSpacing w:val="0"/>
        <w:jc w:val="both"/>
        <w:rPr>
          <w:rFonts w:ascii="Times New Roman" w:hAnsi="Times New Roman" w:cs="Times New Roman"/>
          <w:b/>
          <w:bCs/>
          <w:sz w:val="24"/>
        </w:rPr>
      </w:pPr>
      <w:r w:rsidRPr="00247869">
        <w:rPr>
          <w:rFonts w:ascii="Times New Roman" w:hAnsi="Times New Roman" w:cs="Times New Roman"/>
          <w:color w:val="000000"/>
          <w:sz w:val="24"/>
        </w:rPr>
        <w:t xml:space="preserve">Kraj oznámil dne </w:t>
      </w:r>
      <w:r w:rsidRPr="00247869">
        <w:rPr>
          <w:rFonts w:ascii="Times New Roman" w:hAnsi="Times New Roman" w:cs="Times New Roman"/>
          <w:color w:val="000000"/>
          <w:sz w:val="24"/>
          <w:highlight w:val="yellow"/>
        </w:rPr>
        <w:t>[BUDE DOPLNĚNO]</w:t>
      </w:r>
      <w:r w:rsidRPr="00247869">
        <w:rPr>
          <w:rFonts w:ascii="Times New Roman" w:hAnsi="Times New Roman" w:cs="Times New Roman"/>
          <w:color w:val="000000"/>
          <w:sz w:val="24"/>
        </w:rPr>
        <w:t xml:space="preserve"> oznámením otevřeného řízení ve smyslu zákona č. 137/2006 Sb., o veřejných zakázkách, ve znění pozdějších přepisů (dále jen </w:t>
      </w:r>
      <w:r w:rsidR="005B1425" w:rsidRPr="00247869">
        <w:rPr>
          <w:rFonts w:ascii="Times New Roman" w:hAnsi="Times New Roman" w:cs="Times New Roman"/>
          <w:color w:val="000000"/>
          <w:sz w:val="24"/>
        </w:rPr>
        <w:t>„</w:t>
      </w:r>
      <w:r w:rsidRPr="00247869">
        <w:rPr>
          <w:rFonts w:ascii="Times New Roman" w:hAnsi="Times New Roman" w:cs="Times New Roman"/>
          <w:color w:val="000000"/>
          <w:sz w:val="24"/>
          <w:u w:val="single"/>
        </w:rPr>
        <w:t>ZVZ</w:t>
      </w:r>
      <w:r w:rsidRPr="00247869">
        <w:rPr>
          <w:rFonts w:ascii="Times New Roman" w:hAnsi="Times New Roman" w:cs="Times New Roman"/>
          <w:color w:val="000000"/>
          <w:sz w:val="24"/>
        </w:rPr>
        <w:t>“) svůj úmysl zadat veřejnou zakázku s názvem „Výběr leteckého dopravce pro poskytování pravidelné letecké dopravy z Letiště Leoše Janáč</w:t>
      </w:r>
      <w:r w:rsidR="005B1425" w:rsidRPr="00247869">
        <w:rPr>
          <w:rFonts w:ascii="Times New Roman" w:hAnsi="Times New Roman" w:cs="Times New Roman"/>
          <w:color w:val="000000"/>
          <w:sz w:val="24"/>
        </w:rPr>
        <w:t>ka Ostrava do </w:t>
      </w:r>
      <w:r w:rsidRPr="00247869">
        <w:rPr>
          <w:rFonts w:ascii="Times New Roman" w:hAnsi="Times New Roman" w:cs="Times New Roman"/>
          <w:sz w:val="24"/>
          <w:szCs w:val="24"/>
        </w:rPr>
        <w:t>Amsterdamu</w:t>
      </w:r>
      <w:r w:rsidRPr="00247869">
        <w:rPr>
          <w:rFonts w:ascii="Times New Roman" w:hAnsi="Times New Roman" w:cs="Times New Roman"/>
          <w:color w:val="000000"/>
          <w:sz w:val="24"/>
        </w:rPr>
        <w:t xml:space="preserve"> a Helsinek“ ev. č. </w:t>
      </w:r>
      <w:r w:rsidRPr="00247869">
        <w:rPr>
          <w:rFonts w:ascii="Times New Roman" w:hAnsi="Times New Roman" w:cs="Times New Roman"/>
          <w:color w:val="000000"/>
          <w:sz w:val="24"/>
          <w:highlight w:val="yellow"/>
        </w:rPr>
        <w:t>[BUDE DOPLNĚNO]</w:t>
      </w:r>
      <w:r w:rsidRPr="00247869">
        <w:rPr>
          <w:rFonts w:ascii="Times New Roman" w:hAnsi="Times New Roman" w:cs="Times New Roman"/>
          <w:color w:val="000000"/>
          <w:sz w:val="24"/>
        </w:rPr>
        <w:t xml:space="preserve"> (dále jen „</w:t>
      </w:r>
      <w:r w:rsidRPr="00247869">
        <w:rPr>
          <w:rFonts w:ascii="Times New Roman" w:hAnsi="Times New Roman" w:cs="Times New Roman"/>
          <w:color w:val="000000"/>
          <w:sz w:val="24"/>
          <w:u w:val="single"/>
        </w:rPr>
        <w:t>Veřejná zakázka</w:t>
      </w:r>
      <w:r w:rsidRPr="00247869">
        <w:rPr>
          <w:rFonts w:ascii="Times New Roman" w:hAnsi="Times New Roman" w:cs="Times New Roman"/>
          <w:color w:val="000000"/>
          <w:sz w:val="24"/>
        </w:rPr>
        <w:t xml:space="preserve">“). Na základě tohoto zadávacího řízení byla pro plnění části </w:t>
      </w:r>
      <w:r w:rsidRPr="00247869">
        <w:rPr>
          <w:rFonts w:ascii="Times New Roman" w:hAnsi="Times New Roman" w:cs="Times New Roman"/>
          <w:color w:val="000000"/>
          <w:sz w:val="24"/>
          <w:highlight w:val="yellow"/>
        </w:rPr>
        <w:t>[BUDE DOPLNĚNO]</w:t>
      </w:r>
      <w:r w:rsidRPr="00247869">
        <w:rPr>
          <w:rFonts w:ascii="Times New Roman" w:hAnsi="Times New Roman" w:cs="Times New Roman"/>
          <w:color w:val="000000"/>
          <w:sz w:val="24"/>
        </w:rPr>
        <w:t xml:space="preserve"> Veřejné zakázky vybrána nabídka Dopravce v souladu s ustanovením § 81 odst. 1 ZVZ.</w:t>
      </w:r>
    </w:p>
    <w:p w14:paraId="40D41339" w14:textId="77777777" w:rsidR="0023245E" w:rsidRPr="00247869" w:rsidRDefault="0023245E" w:rsidP="0023245E">
      <w:pPr>
        <w:pStyle w:val="Odstavecseseznamem"/>
        <w:numPr>
          <w:ilvl w:val="0"/>
          <w:numId w:val="1"/>
        </w:numPr>
        <w:spacing w:after="120" w:line="240" w:lineRule="auto"/>
        <w:ind w:left="567" w:hanging="567"/>
        <w:contextualSpacing w:val="0"/>
        <w:jc w:val="both"/>
        <w:rPr>
          <w:rFonts w:ascii="Times New Roman" w:hAnsi="Times New Roman" w:cs="Times New Roman"/>
          <w:b/>
          <w:bCs/>
          <w:sz w:val="24"/>
        </w:rPr>
      </w:pPr>
      <w:r w:rsidRPr="00247869">
        <w:rPr>
          <w:rFonts w:ascii="Times New Roman" w:hAnsi="Times New Roman" w:cs="Times New Roman"/>
          <w:color w:val="000000"/>
          <w:sz w:val="24"/>
        </w:rPr>
        <w:t xml:space="preserve">Účelem této Smlouvy je realizace části 1 Veřejné zakázky dle </w:t>
      </w:r>
      <w:r w:rsidRPr="00247869">
        <w:rPr>
          <w:rFonts w:ascii="Times New Roman" w:hAnsi="Times New Roman" w:cs="Times New Roman"/>
          <w:sz w:val="24"/>
          <w:szCs w:val="24"/>
        </w:rPr>
        <w:t>zadávací</w:t>
      </w:r>
      <w:r w:rsidRPr="00247869">
        <w:rPr>
          <w:rFonts w:ascii="Times New Roman" w:hAnsi="Times New Roman" w:cs="Times New Roman"/>
          <w:color w:val="000000"/>
          <w:sz w:val="24"/>
        </w:rPr>
        <w:t xml:space="preserve"> dokumentace Veřejné zakázky, která tvoří pevně nesvázanou přílohu Smlouvy jako její příloha č. 1 (dále jen „</w:t>
      </w:r>
      <w:r w:rsidRPr="00247869">
        <w:rPr>
          <w:rFonts w:ascii="Times New Roman" w:hAnsi="Times New Roman" w:cs="Times New Roman"/>
          <w:color w:val="000000"/>
          <w:sz w:val="24"/>
          <w:u w:val="single"/>
        </w:rPr>
        <w:t>Zadávací dokumentace</w:t>
      </w:r>
      <w:r w:rsidRPr="00247869">
        <w:rPr>
          <w:rFonts w:ascii="Times New Roman" w:hAnsi="Times New Roman" w:cs="Times New Roman"/>
          <w:color w:val="000000"/>
          <w:sz w:val="24"/>
        </w:rPr>
        <w:t>“).</w:t>
      </w:r>
      <w:r w:rsidRPr="00247869">
        <w:rPr>
          <w:rFonts w:ascii="Times New Roman" w:hAnsi="Times New Roman" w:cs="Times New Roman"/>
          <w:color w:val="000000"/>
          <w:sz w:val="24"/>
          <w:lang w:eastAsia="en-US"/>
        </w:rPr>
        <w:t xml:space="preserve"> </w:t>
      </w:r>
    </w:p>
    <w:p w14:paraId="22F253F1" w14:textId="77777777" w:rsidR="0023245E" w:rsidRPr="00247869" w:rsidRDefault="0023245E" w:rsidP="0023245E">
      <w:pPr>
        <w:pStyle w:val="Odstavecseseznamem"/>
        <w:numPr>
          <w:ilvl w:val="0"/>
          <w:numId w:val="1"/>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Účelem této smlouvy tedy je zajištění pravidelné letecké dopravy mezi Letištěm Leoše Janáčka Ostrava (dále jen „</w:t>
      </w:r>
      <w:r w:rsidRPr="00247869">
        <w:rPr>
          <w:rFonts w:ascii="Times New Roman" w:hAnsi="Times New Roman" w:cs="Times New Roman"/>
          <w:sz w:val="24"/>
          <w:szCs w:val="24"/>
          <w:u w:val="single"/>
        </w:rPr>
        <w:t>Letiště</w:t>
      </w:r>
      <w:r w:rsidRPr="00247869">
        <w:rPr>
          <w:rFonts w:ascii="Times New Roman" w:hAnsi="Times New Roman" w:cs="Times New Roman"/>
          <w:sz w:val="24"/>
          <w:szCs w:val="24"/>
        </w:rPr>
        <w:t xml:space="preserve">“) a letištěm </w:t>
      </w:r>
      <w:proofErr w:type="spellStart"/>
      <w:r w:rsidRPr="00247869">
        <w:rPr>
          <w:rFonts w:ascii="Times New Roman" w:hAnsi="Times New Roman" w:cs="Times New Roman"/>
          <w:sz w:val="24"/>
          <w:szCs w:val="24"/>
        </w:rPr>
        <w:t>Schiphol</w:t>
      </w:r>
      <w:proofErr w:type="spellEnd"/>
      <w:r w:rsidRPr="00247869">
        <w:rPr>
          <w:rFonts w:ascii="Times New Roman" w:hAnsi="Times New Roman" w:cs="Times New Roman"/>
          <w:sz w:val="24"/>
          <w:szCs w:val="24"/>
        </w:rPr>
        <w:t xml:space="preserve"> v Amsterdamu (dále jen „</w:t>
      </w:r>
      <w:r w:rsidRPr="00247869">
        <w:rPr>
          <w:rFonts w:ascii="Times New Roman" w:hAnsi="Times New Roman" w:cs="Times New Roman"/>
          <w:sz w:val="24"/>
          <w:szCs w:val="24"/>
          <w:u w:val="single"/>
        </w:rPr>
        <w:t xml:space="preserve">Cílové </w:t>
      </w:r>
      <w:proofErr w:type="gramStart"/>
      <w:r w:rsidRPr="00247869">
        <w:rPr>
          <w:rFonts w:ascii="Times New Roman" w:hAnsi="Times New Roman" w:cs="Times New Roman"/>
          <w:sz w:val="24"/>
          <w:szCs w:val="24"/>
          <w:u w:val="single"/>
        </w:rPr>
        <w:t>letiště</w:t>
      </w:r>
      <w:r w:rsidRPr="00247869">
        <w:rPr>
          <w:rFonts w:ascii="Times New Roman" w:hAnsi="Times New Roman" w:cs="Times New Roman"/>
          <w:sz w:val="24"/>
          <w:szCs w:val="24"/>
        </w:rPr>
        <w:t>“) (dále</w:t>
      </w:r>
      <w:proofErr w:type="gramEnd"/>
      <w:r w:rsidRPr="00247869">
        <w:rPr>
          <w:rFonts w:ascii="Times New Roman" w:hAnsi="Times New Roman" w:cs="Times New Roman"/>
          <w:sz w:val="24"/>
          <w:szCs w:val="24"/>
        </w:rPr>
        <w:t xml:space="preserve"> jen „</w:t>
      </w:r>
      <w:r w:rsidRPr="00247869">
        <w:rPr>
          <w:rFonts w:ascii="Times New Roman" w:hAnsi="Times New Roman" w:cs="Times New Roman"/>
          <w:sz w:val="24"/>
          <w:szCs w:val="24"/>
          <w:u w:val="single"/>
        </w:rPr>
        <w:t>Linka</w:t>
      </w:r>
      <w:r w:rsidRPr="00247869">
        <w:rPr>
          <w:rFonts w:ascii="Times New Roman" w:hAnsi="Times New Roman" w:cs="Times New Roman"/>
          <w:sz w:val="24"/>
          <w:szCs w:val="24"/>
        </w:rPr>
        <w:t xml:space="preserve">“) v rámci plnění závazku veřejné služby na dané trase oproti poskytnutí kompenzace v souladu s  ujednáními této smlouvy a relevantními ustanoveními českých právních předpisů, právních předpisů Evropské unie a mezinárodních smluv.  </w:t>
      </w:r>
    </w:p>
    <w:p w14:paraId="458AFD0C" w14:textId="77777777" w:rsidR="0023245E" w:rsidRPr="00247869" w:rsidRDefault="0023245E" w:rsidP="0023245E">
      <w:pPr>
        <w:spacing w:after="120" w:line="240" w:lineRule="auto"/>
        <w:jc w:val="both"/>
        <w:rPr>
          <w:rFonts w:ascii="Times New Roman" w:hAnsi="Times New Roman" w:cs="Times New Roman"/>
          <w:sz w:val="24"/>
          <w:szCs w:val="24"/>
        </w:rPr>
      </w:pPr>
    </w:p>
    <w:p w14:paraId="001A8D8E" w14:textId="77777777" w:rsidR="0023245E" w:rsidRPr="00247869" w:rsidRDefault="0023245E" w:rsidP="0023245E">
      <w:pPr>
        <w:spacing w:after="120" w:line="240" w:lineRule="auto"/>
        <w:jc w:val="both"/>
        <w:rPr>
          <w:rFonts w:ascii="Times New Roman" w:hAnsi="Times New Roman" w:cs="Times New Roman"/>
          <w:sz w:val="24"/>
          <w:szCs w:val="24"/>
        </w:rPr>
      </w:pPr>
    </w:p>
    <w:p w14:paraId="15B52C0C" w14:textId="77777777" w:rsidR="0023245E" w:rsidRPr="00247869" w:rsidRDefault="0023245E" w:rsidP="0023245E">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II.</w:t>
      </w:r>
    </w:p>
    <w:p w14:paraId="62678952" w14:textId="77777777" w:rsidR="0023245E" w:rsidRPr="00247869" w:rsidRDefault="0023245E" w:rsidP="0023245E">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Postavení smluvních stran</w:t>
      </w:r>
    </w:p>
    <w:p w14:paraId="390C0981" w14:textId="77777777" w:rsidR="0023245E" w:rsidRPr="00247869" w:rsidRDefault="0023245E" w:rsidP="0023245E">
      <w:pPr>
        <w:spacing w:after="120" w:line="240" w:lineRule="auto"/>
        <w:jc w:val="center"/>
        <w:rPr>
          <w:rFonts w:ascii="Times New Roman" w:hAnsi="Times New Roman" w:cs="Times New Roman"/>
          <w:b/>
          <w:sz w:val="24"/>
          <w:szCs w:val="24"/>
        </w:rPr>
      </w:pPr>
    </w:p>
    <w:p w14:paraId="1DD56971" w14:textId="606376C9" w:rsidR="0023245E" w:rsidRPr="00247869" w:rsidRDefault="0023245E" w:rsidP="0023245E">
      <w:pPr>
        <w:pStyle w:val="Odstavecseseznamem"/>
        <w:numPr>
          <w:ilvl w:val="0"/>
          <w:numId w:val="2"/>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Kraj prohlašuje, že provozuje Letiště a poskytuje služby v rámci zajišťování leteckého spojení s Letištěm prostřednictvím společnosti Letiště Ostrava, a.s., se sídlem č. p. 401, 742 51 Mošnov, zapsané v obchodním rejstříku vedeném u Krajského soudu v Ostravě, oddíl B, vložka 2764, IČO: 26827719, v níž je jediným akcionářem. Letiště spadá dle sdělení Komise – Pokyny ke státní podpoře letišť a let</w:t>
      </w:r>
      <w:r w:rsidR="005B1425" w:rsidRPr="00247869">
        <w:rPr>
          <w:rFonts w:ascii="Times New Roman" w:hAnsi="Times New Roman" w:cs="Times New Roman"/>
          <w:sz w:val="24"/>
          <w:szCs w:val="24"/>
        </w:rPr>
        <w:t>eckých společností (</w:t>
      </w:r>
      <w:proofErr w:type="spellStart"/>
      <w:r w:rsidR="005B1425" w:rsidRPr="00247869">
        <w:rPr>
          <w:rFonts w:ascii="Times New Roman" w:hAnsi="Times New Roman" w:cs="Times New Roman"/>
          <w:sz w:val="24"/>
          <w:szCs w:val="24"/>
        </w:rPr>
        <w:t>Úř</w:t>
      </w:r>
      <w:proofErr w:type="spellEnd"/>
      <w:r w:rsidR="005B1425" w:rsidRPr="00247869">
        <w:rPr>
          <w:rFonts w:ascii="Times New Roman" w:hAnsi="Times New Roman" w:cs="Times New Roman"/>
          <w:sz w:val="24"/>
          <w:szCs w:val="24"/>
        </w:rPr>
        <w:t xml:space="preserve">. </w:t>
      </w:r>
      <w:proofErr w:type="spellStart"/>
      <w:proofErr w:type="gramStart"/>
      <w:r w:rsidR="005B1425" w:rsidRPr="00247869">
        <w:rPr>
          <w:rFonts w:ascii="Times New Roman" w:hAnsi="Times New Roman" w:cs="Times New Roman"/>
          <w:sz w:val="24"/>
          <w:szCs w:val="24"/>
        </w:rPr>
        <w:t>věst</w:t>
      </w:r>
      <w:proofErr w:type="spellEnd"/>
      <w:proofErr w:type="gramEnd"/>
      <w:r w:rsidR="005B1425" w:rsidRPr="00247869">
        <w:rPr>
          <w:rFonts w:ascii="Times New Roman" w:hAnsi="Times New Roman" w:cs="Times New Roman"/>
          <w:sz w:val="24"/>
          <w:szCs w:val="24"/>
        </w:rPr>
        <w:t>. C </w:t>
      </w:r>
      <w:r w:rsidRPr="00247869">
        <w:rPr>
          <w:rFonts w:ascii="Times New Roman" w:hAnsi="Times New Roman" w:cs="Times New Roman"/>
          <w:sz w:val="24"/>
          <w:szCs w:val="24"/>
        </w:rPr>
        <w:t>99, 4. 4. 2014, s. 3) do kategorie regionálních letišť s ročním objemem přepravy 200 000 až 700 000 cestujících.</w:t>
      </w:r>
    </w:p>
    <w:p w14:paraId="1F3AC3C8" w14:textId="77777777" w:rsidR="0023245E" w:rsidRPr="00247869" w:rsidRDefault="0023245E" w:rsidP="0023245E">
      <w:pPr>
        <w:pStyle w:val="Odstavecseseznamem"/>
        <w:numPr>
          <w:ilvl w:val="0"/>
          <w:numId w:val="2"/>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Dopravce prohlašuje, že je leteckou společností, která má rozsáhlé zkušenosti s provozováním pravidelných leteckých linek. Dopravce dále prohlašuje, že splňuje všechny veřejnoprávní a jiné právní podmínky nutné k zajištění Linky v rámci plnění závazku veřejné služby na dané trase. Dopravce zejména prohlašuje, že je držitelem platné provozní licence a platného osvědčení provozovatele letecké dopravy (AOC) dle nařízení Evropského parlamentu a Rady (ES) č. 1008/2008 ze dne 24. září 2008, o společných pravidlech pro provozování leteckých služeb ve Společenství (dále jen „</w:t>
      </w:r>
      <w:r w:rsidRPr="00247869">
        <w:rPr>
          <w:rFonts w:ascii="Times New Roman" w:hAnsi="Times New Roman" w:cs="Times New Roman"/>
          <w:sz w:val="24"/>
          <w:szCs w:val="24"/>
          <w:u w:val="single"/>
        </w:rPr>
        <w:t>Nařízení</w:t>
      </w:r>
      <w:r w:rsidRPr="00247869">
        <w:rPr>
          <w:rFonts w:ascii="Times New Roman" w:hAnsi="Times New Roman" w:cs="Times New Roman"/>
          <w:sz w:val="24"/>
          <w:szCs w:val="24"/>
        </w:rPr>
        <w:t>“)</w:t>
      </w:r>
      <w:r w:rsidRPr="00247869">
        <w:rPr>
          <w:rFonts w:ascii="Times New Roman" w:hAnsi="Times New Roman" w:cs="Times New Roman"/>
          <w:sz w:val="20"/>
          <w:szCs w:val="20"/>
        </w:rPr>
        <w:t>.</w:t>
      </w:r>
    </w:p>
    <w:p w14:paraId="2C759E2F" w14:textId="77777777" w:rsidR="0023245E" w:rsidRPr="00247869" w:rsidRDefault="0023245E" w:rsidP="0023245E">
      <w:pPr>
        <w:spacing w:after="120" w:line="240" w:lineRule="auto"/>
        <w:jc w:val="both"/>
        <w:rPr>
          <w:rFonts w:ascii="Times New Roman" w:hAnsi="Times New Roman" w:cs="Times New Roman"/>
          <w:sz w:val="24"/>
          <w:szCs w:val="24"/>
        </w:rPr>
      </w:pPr>
    </w:p>
    <w:p w14:paraId="37423256" w14:textId="77777777" w:rsidR="0023245E" w:rsidRPr="00247869" w:rsidRDefault="0023245E" w:rsidP="0023245E">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III.</w:t>
      </w:r>
    </w:p>
    <w:p w14:paraId="0191EF1A" w14:textId="77777777" w:rsidR="0023245E" w:rsidRPr="00247869" w:rsidRDefault="0023245E" w:rsidP="0023245E">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Předmět smlouvy</w:t>
      </w:r>
    </w:p>
    <w:p w14:paraId="568E7476" w14:textId="77777777" w:rsidR="0023245E" w:rsidRPr="00247869" w:rsidRDefault="0023245E" w:rsidP="0023245E">
      <w:pPr>
        <w:spacing w:after="120" w:line="240" w:lineRule="auto"/>
        <w:jc w:val="center"/>
        <w:rPr>
          <w:rFonts w:ascii="Times New Roman" w:hAnsi="Times New Roman" w:cs="Times New Roman"/>
          <w:b/>
          <w:sz w:val="24"/>
          <w:szCs w:val="24"/>
        </w:rPr>
      </w:pPr>
    </w:p>
    <w:p w14:paraId="3216BFAA" w14:textId="77777777" w:rsidR="0023245E" w:rsidRPr="00247869" w:rsidRDefault="0023245E" w:rsidP="00737476">
      <w:pPr>
        <w:pStyle w:val="Odstavecseseznamem"/>
        <w:numPr>
          <w:ilvl w:val="0"/>
          <w:numId w:val="4"/>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Předmětem této smlouvy je plnění závazku veřejné služby dle čl. 16 Nařízení tak, že:</w:t>
      </w:r>
    </w:p>
    <w:p w14:paraId="2DC3B82C" w14:textId="77777777" w:rsidR="0023245E" w:rsidRPr="00247869" w:rsidRDefault="0023245E" w:rsidP="00737476">
      <w:pPr>
        <w:pStyle w:val="Odstavecseseznamem"/>
        <w:numPr>
          <w:ilvl w:val="0"/>
          <w:numId w:val="5"/>
        </w:numPr>
        <w:spacing w:after="120" w:line="240" w:lineRule="auto"/>
        <w:ind w:left="993" w:hanging="142"/>
        <w:contextualSpacing w:val="0"/>
        <w:jc w:val="both"/>
        <w:rPr>
          <w:rFonts w:ascii="Times New Roman" w:hAnsi="Times New Roman" w:cs="Times New Roman"/>
          <w:sz w:val="24"/>
          <w:szCs w:val="24"/>
        </w:rPr>
      </w:pPr>
      <w:r w:rsidRPr="00247869">
        <w:rPr>
          <w:rFonts w:ascii="Times New Roman" w:hAnsi="Times New Roman" w:cs="Times New Roman"/>
          <w:sz w:val="24"/>
          <w:szCs w:val="24"/>
        </w:rPr>
        <w:t>Dopravce je povinen ve smyslu čl. 16 odst. 9 Nařízení a na základě podmínek stanovených touto smlouvou zajistit pravidelnou leteckou dopravou dopravní potřeby Kraje, a to v rozsahu stanoveném touto smlouvou v souladu s vůlí Kraje.</w:t>
      </w:r>
    </w:p>
    <w:p w14:paraId="487D3A8A" w14:textId="77777777" w:rsidR="0023245E" w:rsidRPr="00247869" w:rsidRDefault="0023245E" w:rsidP="00737476">
      <w:pPr>
        <w:pStyle w:val="Odstavecseseznamem"/>
        <w:numPr>
          <w:ilvl w:val="0"/>
          <w:numId w:val="5"/>
        </w:numPr>
        <w:spacing w:after="120" w:line="240" w:lineRule="auto"/>
        <w:ind w:left="993" w:hanging="142"/>
        <w:contextualSpacing w:val="0"/>
        <w:jc w:val="both"/>
        <w:rPr>
          <w:rFonts w:ascii="Times New Roman" w:hAnsi="Times New Roman" w:cs="Times New Roman"/>
          <w:sz w:val="24"/>
          <w:szCs w:val="24"/>
        </w:rPr>
      </w:pPr>
      <w:r w:rsidRPr="00247869">
        <w:rPr>
          <w:rFonts w:ascii="Times New Roman" w:hAnsi="Times New Roman" w:cs="Times New Roman"/>
          <w:sz w:val="24"/>
          <w:szCs w:val="24"/>
        </w:rPr>
        <w:t>Kraj je povinen ve smyslu čl. 16 odst. 9 a čl. 17 odst. 8 Nařízení a na základě podmínek stanovených touto smlouvou</w:t>
      </w:r>
      <w:r w:rsidRPr="00247869">
        <w:rPr>
          <w:rFonts w:ascii="Times New Roman" w:hAnsi="Times New Roman" w:cs="Times New Roman"/>
        </w:rPr>
        <w:t xml:space="preserve"> </w:t>
      </w:r>
      <w:r w:rsidRPr="00247869">
        <w:rPr>
          <w:rFonts w:ascii="Times New Roman" w:hAnsi="Times New Roman" w:cs="Times New Roman"/>
          <w:sz w:val="24"/>
          <w:szCs w:val="24"/>
        </w:rPr>
        <w:t>poskytnout kompenzace za dodržení norem požadovaných v rámci závazku veřejné služby.</w:t>
      </w:r>
    </w:p>
    <w:p w14:paraId="073B8FB6" w14:textId="77777777" w:rsidR="0023245E" w:rsidRPr="00247869" w:rsidRDefault="0023245E" w:rsidP="0023245E">
      <w:pPr>
        <w:spacing w:after="120" w:line="240" w:lineRule="auto"/>
        <w:jc w:val="center"/>
        <w:rPr>
          <w:rFonts w:ascii="Times New Roman" w:hAnsi="Times New Roman" w:cs="Times New Roman"/>
          <w:b/>
          <w:sz w:val="24"/>
          <w:szCs w:val="24"/>
        </w:rPr>
      </w:pPr>
    </w:p>
    <w:p w14:paraId="1304E8D9" w14:textId="77777777" w:rsidR="0023245E" w:rsidRPr="00247869" w:rsidRDefault="0023245E" w:rsidP="0023245E">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IV.</w:t>
      </w:r>
    </w:p>
    <w:p w14:paraId="3E659B5B" w14:textId="77777777" w:rsidR="0023245E" w:rsidRPr="00247869" w:rsidRDefault="0023245E" w:rsidP="0023245E">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Závazek veřejné služby</w:t>
      </w:r>
    </w:p>
    <w:p w14:paraId="5B05D9AF" w14:textId="77777777" w:rsidR="0023245E" w:rsidRPr="00247869" w:rsidRDefault="0023245E" w:rsidP="0023245E">
      <w:pPr>
        <w:spacing w:after="120" w:line="240" w:lineRule="auto"/>
        <w:jc w:val="center"/>
        <w:rPr>
          <w:rFonts w:ascii="Times New Roman" w:hAnsi="Times New Roman" w:cs="Times New Roman"/>
          <w:b/>
          <w:sz w:val="24"/>
          <w:szCs w:val="24"/>
        </w:rPr>
      </w:pPr>
    </w:p>
    <w:p w14:paraId="0A7CF06F" w14:textId="77777777" w:rsidR="0023245E" w:rsidRPr="00247869" w:rsidRDefault="0023245E" w:rsidP="00737476">
      <w:pPr>
        <w:pStyle w:val="Odstavecseseznamem"/>
        <w:numPr>
          <w:ilvl w:val="0"/>
          <w:numId w:val="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Zastupitelstvo Kraje rozhodlo svým usnesením č. </w:t>
      </w:r>
      <w:r w:rsidRPr="00247869">
        <w:rPr>
          <w:rFonts w:ascii="Times New Roman" w:hAnsi="Times New Roman" w:cs="Times New Roman"/>
          <w:color w:val="000000"/>
          <w:sz w:val="24"/>
          <w:highlight w:val="yellow"/>
        </w:rPr>
        <w:t>[BUDE DOPLNĚNO]</w:t>
      </w:r>
      <w:r w:rsidRPr="00247869">
        <w:rPr>
          <w:rFonts w:ascii="Times New Roman" w:hAnsi="Times New Roman" w:cs="Times New Roman"/>
          <w:sz w:val="24"/>
          <w:szCs w:val="24"/>
        </w:rPr>
        <w:t xml:space="preserve"> ze dne 17. 12. 2015 o uložení závazku veřejné služby ve vztahu k pravidelné letecké dopravě z Letiště na trase Ostrava – Amsterdam (dále jen „</w:t>
      </w:r>
      <w:r w:rsidRPr="00247869">
        <w:rPr>
          <w:rFonts w:ascii="Times New Roman" w:hAnsi="Times New Roman" w:cs="Times New Roman"/>
          <w:sz w:val="24"/>
          <w:szCs w:val="24"/>
          <w:u w:val="single"/>
        </w:rPr>
        <w:t>Závazek veřejné služby</w:t>
      </w:r>
      <w:r w:rsidRPr="00247869">
        <w:rPr>
          <w:rFonts w:ascii="Times New Roman" w:hAnsi="Times New Roman" w:cs="Times New Roman"/>
          <w:sz w:val="24"/>
          <w:szCs w:val="24"/>
        </w:rPr>
        <w:t>“). Předpokládaná doba trvání Závazku veřejné služby je od 1. 10. 2016 do 30. 9. 2020.</w:t>
      </w:r>
    </w:p>
    <w:p w14:paraId="76208E57" w14:textId="77777777" w:rsidR="0023245E" w:rsidRPr="00247869" w:rsidRDefault="0023245E" w:rsidP="00737476">
      <w:pPr>
        <w:pStyle w:val="Odstavecseseznamem"/>
        <w:numPr>
          <w:ilvl w:val="0"/>
          <w:numId w:val="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Kraj prohlašuje a Dopravce bere na vědomí, že Závazek veřejné služby je ukládán v rozsahu nezbytném k zajištění minimální míry pravidelné letecké dopravy, splňujícím </w:t>
      </w:r>
      <w:r w:rsidRPr="00247869">
        <w:rPr>
          <w:rFonts w:ascii="Times New Roman" w:hAnsi="Times New Roman" w:cs="Times New Roman"/>
          <w:sz w:val="24"/>
          <w:szCs w:val="24"/>
        </w:rPr>
        <w:lastRenderedPageBreak/>
        <w:t>normy návaznosti, pravidelnosti, cen nebo minimální kapacity, které by letečtí dopravci nedodrželi, pokud by zvažovali výhradně vlastní obchodní zájmy.</w:t>
      </w:r>
    </w:p>
    <w:p w14:paraId="5A018C66" w14:textId="69511BDF" w:rsidR="0023245E" w:rsidRPr="00247869" w:rsidRDefault="0023245E" w:rsidP="00737476">
      <w:pPr>
        <w:pStyle w:val="Odstavecseseznamem"/>
        <w:numPr>
          <w:ilvl w:val="0"/>
          <w:numId w:val="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Normy požadované v rámci Závazku veřejné služby v souladu s usnesením zastupitelstva Kraje č. </w:t>
      </w:r>
      <w:r w:rsidRPr="00247869">
        <w:rPr>
          <w:rFonts w:ascii="Times New Roman" w:hAnsi="Times New Roman" w:cs="Times New Roman"/>
          <w:color w:val="000000"/>
          <w:sz w:val="24"/>
          <w:highlight w:val="yellow"/>
        </w:rPr>
        <w:t>[BUDE DOPLNĚNO]</w:t>
      </w:r>
      <w:r w:rsidRPr="00247869">
        <w:rPr>
          <w:rFonts w:ascii="Times New Roman" w:hAnsi="Times New Roman" w:cs="Times New Roman"/>
          <w:sz w:val="24"/>
          <w:szCs w:val="24"/>
        </w:rPr>
        <w:t xml:space="preserve"> ze dne</w:t>
      </w:r>
      <w:r w:rsidR="005B1425" w:rsidRPr="00247869">
        <w:rPr>
          <w:rFonts w:ascii="Times New Roman" w:hAnsi="Times New Roman" w:cs="Times New Roman"/>
          <w:sz w:val="24"/>
          <w:szCs w:val="24"/>
        </w:rPr>
        <w:t xml:space="preserve"> 17. 12. 2015, jsou obsaženy ve </w:t>
      </w:r>
      <w:r w:rsidRPr="00247869">
        <w:rPr>
          <w:rFonts w:ascii="Times New Roman" w:hAnsi="Times New Roman" w:cs="Times New Roman"/>
          <w:sz w:val="24"/>
          <w:szCs w:val="24"/>
        </w:rPr>
        <w:t>Specifikaci Závazku veřejné služby, která je přílohou č. 2 a nedílnou součástí této smlouvy.</w:t>
      </w:r>
    </w:p>
    <w:p w14:paraId="08741B5F" w14:textId="77777777" w:rsidR="0023245E" w:rsidRPr="00247869" w:rsidRDefault="0023245E" w:rsidP="00737476">
      <w:pPr>
        <w:pStyle w:val="Odstavecseseznamem"/>
        <w:numPr>
          <w:ilvl w:val="0"/>
          <w:numId w:val="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Dopravce je jediným dopravcem oprávněným k provozu Linky na trase Ostrava - Amsterdam, a to až do 30. 9. 2020.</w:t>
      </w:r>
    </w:p>
    <w:p w14:paraId="694AB7B8" w14:textId="77777777" w:rsidR="0023245E" w:rsidRPr="00247869" w:rsidRDefault="0023245E" w:rsidP="0023245E">
      <w:pPr>
        <w:spacing w:after="120" w:line="240" w:lineRule="auto"/>
        <w:ind w:left="567" w:hanging="567"/>
        <w:jc w:val="both"/>
        <w:rPr>
          <w:rFonts w:ascii="Times New Roman" w:hAnsi="Times New Roman" w:cs="Times New Roman"/>
          <w:sz w:val="24"/>
          <w:szCs w:val="24"/>
        </w:rPr>
      </w:pPr>
    </w:p>
    <w:p w14:paraId="7276EE20" w14:textId="77777777" w:rsidR="0023245E" w:rsidRPr="00247869" w:rsidRDefault="0023245E" w:rsidP="0023245E">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V.</w:t>
      </w:r>
    </w:p>
    <w:p w14:paraId="579A2B1F" w14:textId="77777777" w:rsidR="0023245E" w:rsidRPr="00247869" w:rsidRDefault="0023245E" w:rsidP="0023245E">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Podmínky pro provozování Linky</w:t>
      </w:r>
    </w:p>
    <w:p w14:paraId="50753ADF" w14:textId="77777777" w:rsidR="0023245E" w:rsidRPr="00247869" w:rsidRDefault="0023245E" w:rsidP="0023245E">
      <w:pPr>
        <w:spacing w:after="120" w:line="240" w:lineRule="auto"/>
        <w:jc w:val="center"/>
        <w:rPr>
          <w:rFonts w:ascii="Times New Roman" w:hAnsi="Times New Roman" w:cs="Times New Roman"/>
          <w:b/>
          <w:sz w:val="24"/>
          <w:szCs w:val="24"/>
        </w:rPr>
      </w:pPr>
    </w:p>
    <w:p w14:paraId="3C606B75" w14:textId="77777777" w:rsidR="0023245E" w:rsidRPr="00247869" w:rsidRDefault="0023245E" w:rsidP="00737476">
      <w:pPr>
        <w:pStyle w:val="Zkladntext"/>
        <w:numPr>
          <w:ilvl w:val="0"/>
          <w:numId w:val="7"/>
        </w:numPr>
        <w:ind w:left="567" w:hanging="567"/>
        <w:rPr>
          <w:rFonts w:ascii="Times New Roman" w:hAnsi="Times New Roman" w:cs="Times New Roman"/>
          <w:sz w:val="24"/>
          <w:szCs w:val="24"/>
        </w:rPr>
      </w:pPr>
      <w:r w:rsidRPr="00247869">
        <w:rPr>
          <w:rFonts w:ascii="Times New Roman" w:hAnsi="Times New Roman" w:cs="Times New Roman"/>
          <w:sz w:val="24"/>
          <w:szCs w:val="24"/>
        </w:rPr>
        <w:t>Dopravce je povinen:</w:t>
      </w:r>
    </w:p>
    <w:p w14:paraId="5A07374D" w14:textId="45DF1D95" w:rsidR="0023245E" w:rsidRPr="00247869" w:rsidRDefault="0023245E" w:rsidP="00737476">
      <w:pPr>
        <w:numPr>
          <w:ilvl w:val="0"/>
          <w:numId w:val="6"/>
        </w:numPr>
        <w:tabs>
          <w:tab w:val="clear" w:pos="927"/>
          <w:tab w:val="num" w:pos="1440"/>
        </w:tabs>
        <w:spacing w:after="120" w:line="240" w:lineRule="auto"/>
        <w:ind w:left="851" w:hanging="284"/>
        <w:jc w:val="both"/>
        <w:rPr>
          <w:rFonts w:ascii="Times New Roman" w:hAnsi="Times New Roman" w:cs="Times New Roman"/>
          <w:sz w:val="24"/>
          <w:szCs w:val="24"/>
        </w:rPr>
      </w:pPr>
      <w:r w:rsidRPr="00247869">
        <w:rPr>
          <w:rFonts w:ascii="Times New Roman" w:hAnsi="Times New Roman" w:cs="Times New Roman"/>
          <w:sz w:val="24"/>
          <w:szCs w:val="24"/>
        </w:rPr>
        <w:t>zajistit prostřednictvím letadla s minimální kapacitou 40 sedadel přímé letecké spojení, tj. bez mezipřistání, mezi Ostravou a Amsterdamem tak, aby byl každý den od pondělí do pátku zajištěn alespoň jeden (1) zpáteční let</w:t>
      </w:r>
      <w:r w:rsidR="00CF75F9">
        <w:rPr>
          <w:rFonts w:ascii="Times New Roman" w:hAnsi="Times New Roman" w:cs="Times New Roman"/>
          <w:sz w:val="24"/>
          <w:szCs w:val="24"/>
        </w:rPr>
        <w:t xml:space="preserve">, a to v každém provozním období (odst. 8.3 této </w:t>
      </w:r>
      <w:proofErr w:type="gramStart"/>
      <w:r w:rsidR="00CF75F9">
        <w:rPr>
          <w:rFonts w:ascii="Times New Roman" w:hAnsi="Times New Roman" w:cs="Times New Roman"/>
          <w:sz w:val="24"/>
          <w:szCs w:val="24"/>
        </w:rPr>
        <w:t>smlouvy) (dále</w:t>
      </w:r>
      <w:proofErr w:type="gramEnd"/>
      <w:r w:rsidR="00CF75F9">
        <w:rPr>
          <w:rFonts w:ascii="Times New Roman" w:hAnsi="Times New Roman" w:cs="Times New Roman"/>
          <w:sz w:val="24"/>
          <w:szCs w:val="24"/>
        </w:rPr>
        <w:t xml:space="preserve"> také jako „</w:t>
      </w:r>
      <w:r w:rsidR="00CF75F9" w:rsidRPr="00CF75F9">
        <w:rPr>
          <w:rFonts w:ascii="Times New Roman" w:hAnsi="Times New Roman" w:cs="Times New Roman"/>
          <w:sz w:val="24"/>
          <w:szCs w:val="24"/>
          <w:u w:val="single"/>
        </w:rPr>
        <w:t>plánované lety</w:t>
      </w:r>
      <w:r w:rsidR="00CF75F9">
        <w:rPr>
          <w:rFonts w:ascii="Times New Roman" w:hAnsi="Times New Roman" w:cs="Times New Roman"/>
          <w:sz w:val="24"/>
          <w:szCs w:val="24"/>
        </w:rPr>
        <w:t>“)</w:t>
      </w:r>
      <w:r w:rsidRPr="00247869">
        <w:rPr>
          <w:rFonts w:ascii="Times New Roman" w:hAnsi="Times New Roman" w:cs="Times New Roman"/>
          <w:sz w:val="24"/>
          <w:szCs w:val="24"/>
        </w:rPr>
        <w:t>;</w:t>
      </w:r>
    </w:p>
    <w:p w14:paraId="61E16FF8" w14:textId="3E011641" w:rsidR="0023245E" w:rsidRPr="00247869" w:rsidRDefault="009A46DD" w:rsidP="00737476">
      <w:pPr>
        <w:numPr>
          <w:ilvl w:val="0"/>
          <w:numId w:val="6"/>
        </w:numPr>
        <w:tabs>
          <w:tab w:val="clear" w:pos="927"/>
          <w:tab w:val="num" w:pos="1440"/>
        </w:tabs>
        <w:spacing w:after="12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v</w:t>
      </w:r>
      <w:r w:rsidR="000B0564">
        <w:rPr>
          <w:rFonts w:ascii="Times New Roman" w:hAnsi="Times New Roman" w:cs="Times New Roman"/>
          <w:sz w:val="24"/>
          <w:szCs w:val="24"/>
        </w:rPr>
        <w:t xml:space="preserve"> každé</w:t>
      </w:r>
      <w:r>
        <w:rPr>
          <w:rFonts w:ascii="Times New Roman" w:hAnsi="Times New Roman" w:cs="Times New Roman"/>
          <w:sz w:val="24"/>
          <w:szCs w:val="24"/>
        </w:rPr>
        <w:t>m</w:t>
      </w:r>
      <w:r w:rsidR="000B0564">
        <w:rPr>
          <w:rFonts w:ascii="Times New Roman" w:hAnsi="Times New Roman" w:cs="Times New Roman"/>
          <w:sz w:val="24"/>
          <w:szCs w:val="24"/>
        </w:rPr>
        <w:t xml:space="preserve"> provozní</w:t>
      </w:r>
      <w:r>
        <w:rPr>
          <w:rFonts w:ascii="Times New Roman" w:hAnsi="Times New Roman" w:cs="Times New Roman"/>
          <w:sz w:val="24"/>
          <w:szCs w:val="24"/>
        </w:rPr>
        <w:t>m</w:t>
      </w:r>
      <w:r w:rsidR="000B0564">
        <w:rPr>
          <w:rFonts w:ascii="Times New Roman" w:hAnsi="Times New Roman" w:cs="Times New Roman"/>
          <w:sz w:val="24"/>
          <w:szCs w:val="24"/>
        </w:rPr>
        <w:t xml:space="preserve"> období</w:t>
      </w:r>
      <w:r w:rsidR="00CF75F9">
        <w:rPr>
          <w:rFonts w:ascii="Times New Roman" w:hAnsi="Times New Roman" w:cs="Times New Roman"/>
          <w:sz w:val="24"/>
          <w:szCs w:val="24"/>
        </w:rPr>
        <w:t xml:space="preserve"> </w:t>
      </w:r>
      <w:r w:rsidR="0023245E" w:rsidRPr="00247869">
        <w:rPr>
          <w:rFonts w:ascii="Times New Roman" w:hAnsi="Times New Roman" w:cs="Times New Roman"/>
          <w:sz w:val="24"/>
          <w:szCs w:val="24"/>
        </w:rPr>
        <w:t xml:space="preserve">uskutečnit </w:t>
      </w:r>
      <w:r w:rsidR="00EB66A7" w:rsidRPr="00247869">
        <w:rPr>
          <w:rFonts w:ascii="Times New Roman" w:hAnsi="Times New Roman" w:cs="Times New Roman"/>
          <w:sz w:val="24"/>
          <w:szCs w:val="24"/>
        </w:rPr>
        <w:t>minimálně 97 %</w:t>
      </w:r>
      <w:r w:rsidR="0023245E" w:rsidRPr="00247869">
        <w:rPr>
          <w:rFonts w:ascii="Times New Roman" w:hAnsi="Times New Roman" w:cs="Times New Roman"/>
          <w:sz w:val="24"/>
          <w:szCs w:val="24"/>
        </w:rPr>
        <w:t xml:space="preserve"> </w:t>
      </w:r>
      <w:r w:rsidR="00CF75F9">
        <w:rPr>
          <w:rFonts w:ascii="Times New Roman" w:hAnsi="Times New Roman" w:cs="Times New Roman"/>
          <w:sz w:val="24"/>
          <w:szCs w:val="24"/>
        </w:rPr>
        <w:t>plánovaných</w:t>
      </w:r>
      <w:r w:rsidR="0023245E" w:rsidRPr="00247869">
        <w:rPr>
          <w:rFonts w:ascii="Times New Roman" w:hAnsi="Times New Roman" w:cs="Times New Roman"/>
          <w:sz w:val="24"/>
          <w:szCs w:val="24"/>
        </w:rPr>
        <w:t xml:space="preserve"> let</w:t>
      </w:r>
      <w:r w:rsidR="00EB66A7" w:rsidRPr="00247869">
        <w:rPr>
          <w:rFonts w:ascii="Times New Roman" w:hAnsi="Times New Roman" w:cs="Times New Roman"/>
          <w:sz w:val="24"/>
          <w:szCs w:val="24"/>
        </w:rPr>
        <w:t>ů</w:t>
      </w:r>
      <w:r w:rsidR="0023245E" w:rsidRPr="00247869">
        <w:rPr>
          <w:rFonts w:ascii="Times New Roman" w:hAnsi="Times New Roman" w:cs="Times New Roman"/>
          <w:sz w:val="24"/>
          <w:szCs w:val="24"/>
        </w:rPr>
        <w:t xml:space="preserve"> </w:t>
      </w:r>
      <w:r w:rsidR="00EF7C13">
        <w:rPr>
          <w:rFonts w:ascii="Times New Roman" w:hAnsi="Times New Roman" w:cs="Times New Roman"/>
          <w:sz w:val="24"/>
          <w:szCs w:val="24"/>
        </w:rPr>
        <w:t xml:space="preserve">(zaokrouhleno na celé lety směrem nahoru) </w:t>
      </w:r>
      <w:r w:rsidR="0023245E" w:rsidRPr="00247869">
        <w:rPr>
          <w:rFonts w:ascii="Times New Roman" w:hAnsi="Times New Roman" w:cs="Times New Roman"/>
          <w:sz w:val="24"/>
          <w:szCs w:val="24"/>
        </w:rPr>
        <w:t>s výjimkou zrušených letů v případech způsobených vyšší mocí, kterým by nebylo možné zamezit i kdyby byla přijata všechna přiměřená opatření;</w:t>
      </w:r>
    </w:p>
    <w:p w14:paraId="2091659F" w14:textId="77777777" w:rsidR="0023245E" w:rsidRPr="00247869" w:rsidRDefault="0023245E" w:rsidP="00737476">
      <w:pPr>
        <w:numPr>
          <w:ilvl w:val="0"/>
          <w:numId w:val="6"/>
        </w:numPr>
        <w:tabs>
          <w:tab w:val="clear" w:pos="927"/>
          <w:tab w:val="num" w:pos="1440"/>
        </w:tabs>
        <w:spacing w:after="120" w:line="240" w:lineRule="auto"/>
        <w:ind w:left="851" w:hanging="284"/>
        <w:jc w:val="both"/>
        <w:rPr>
          <w:rFonts w:ascii="Times New Roman" w:hAnsi="Times New Roman" w:cs="Times New Roman"/>
          <w:sz w:val="24"/>
          <w:szCs w:val="24"/>
        </w:rPr>
      </w:pPr>
      <w:r w:rsidRPr="00247869">
        <w:rPr>
          <w:rFonts w:ascii="Times New Roman" w:hAnsi="Times New Roman" w:cs="Times New Roman"/>
          <w:sz w:val="24"/>
          <w:szCs w:val="24"/>
        </w:rPr>
        <w:t>dodržovat letový řád;</w:t>
      </w:r>
    </w:p>
    <w:p w14:paraId="04F44727" w14:textId="77777777" w:rsidR="0023245E" w:rsidRPr="00247869" w:rsidRDefault="0023245E" w:rsidP="00737476">
      <w:pPr>
        <w:numPr>
          <w:ilvl w:val="0"/>
          <w:numId w:val="6"/>
        </w:numPr>
        <w:tabs>
          <w:tab w:val="clear" w:pos="927"/>
          <w:tab w:val="num" w:pos="1440"/>
        </w:tabs>
        <w:spacing w:after="120" w:line="240" w:lineRule="auto"/>
        <w:ind w:left="851" w:hanging="284"/>
        <w:jc w:val="both"/>
        <w:rPr>
          <w:rFonts w:ascii="Times New Roman" w:hAnsi="Times New Roman" w:cs="Times New Roman"/>
          <w:sz w:val="24"/>
          <w:szCs w:val="24"/>
        </w:rPr>
      </w:pPr>
      <w:r w:rsidRPr="00247869">
        <w:rPr>
          <w:rFonts w:ascii="Times New Roman" w:hAnsi="Times New Roman" w:cs="Times New Roman"/>
          <w:sz w:val="24"/>
          <w:szCs w:val="24"/>
        </w:rPr>
        <w:t xml:space="preserve">zajistit, že odlet z Letiště musí být mezi 5:00 a 8:30 místního času a návrat na Letiště musí být v rozmezí 18:00 a 23:30 místního času. </w:t>
      </w:r>
    </w:p>
    <w:p w14:paraId="2A5A5419" w14:textId="51F166EA" w:rsidR="0023245E" w:rsidRPr="00247869" w:rsidRDefault="0023245E" w:rsidP="00737476">
      <w:pPr>
        <w:numPr>
          <w:ilvl w:val="0"/>
          <w:numId w:val="6"/>
        </w:numPr>
        <w:tabs>
          <w:tab w:val="clear" w:pos="927"/>
          <w:tab w:val="num" w:pos="1440"/>
        </w:tabs>
        <w:spacing w:after="120" w:line="240" w:lineRule="auto"/>
        <w:ind w:left="851" w:hanging="284"/>
        <w:jc w:val="both"/>
        <w:rPr>
          <w:rFonts w:ascii="Times New Roman" w:hAnsi="Times New Roman" w:cs="Times New Roman"/>
          <w:sz w:val="24"/>
          <w:szCs w:val="24"/>
        </w:rPr>
      </w:pPr>
      <w:r w:rsidRPr="00247869">
        <w:rPr>
          <w:rFonts w:ascii="Times New Roman" w:hAnsi="Times New Roman" w:cs="Times New Roman"/>
          <w:sz w:val="24"/>
          <w:szCs w:val="24"/>
        </w:rPr>
        <w:t>zajistit, aby časy příletů na Cílové letiště byly stanoveny tak, aby byla zajištěna návaznost Linky na odletové vlny z Cílového let</w:t>
      </w:r>
      <w:r w:rsidR="005B1425" w:rsidRPr="00247869">
        <w:rPr>
          <w:rFonts w:ascii="Times New Roman" w:hAnsi="Times New Roman" w:cs="Times New Roman"/>
          <w:sz w:val="24"/>
          <w:szCs w:val="24"/>
        </w:rPr>
        <w:t>iště s maximální čekací dobou 3 </w:t>
      </w:r>
      <w:r w:rsidRPr="00247869">
        <w:rPr>
          <w:rFonts w:ascii="Times New Roman" w:hAnsi="Times New Roman" w:cs="Times New Roman"/>
          <w:sz w:val="24"/>
          <w:szCs w:val="24"/>
        </w:rPr>
        <w:t>hodiny;</w:t>
      </w:r>
    </w:p>
    <w:p w14:paraId="66590E02" w14:textId="77777777" w:rsidR="0023245E" w:rsidRPr="00247869" w:rsidRDefault="0023245E" w:rsidP="00737476">
      <w:pPr>
        <w:numPr>
          <w:ilvl w:val="0"/>
          <w:numId w:val="6"/>
        </w:numPr>
        <w:spacing w:after="120" w:line="240" w:lineRule="auto"/>
        <w:jc w:val="both"/>
        <w:rPr>
          <w:rFonts w:ascii="Times New Roman" w:hAnsi="Times New Roman" w:cs="Times New Roman"/>
          <w:sz w:val="24"/>
          <w:szCs w:val="24"/>
        </w:rPr>
      </w:pPr>
      <w:r w:rsidRPr="00247869">
        <w:rPr>
          <w:rFonts w:ascii="Times New Roman" w:hAnsi="Times New Roman" w:cs="Times New Roman"/>
          <w:sz w:val="24"/>
          <w:szCs w:val="24"/>
        </w:rPr>
        <w:t xml:space="preserve">zajistit prostřednictvím smluvní </w:t>
      </w:r>
      <w:proofErr w:type="spellStart"/>
      <w:r w:rsidRPr="00247869">
        <w:rPr>
          <w:rFonts w:ascii="Times New Roman" w:hAnsi="Times New Roman" w:cs="Times New Roman"/>
          <w:sz w:val="24"/>
          <w:szCs w:val="24"/>
        </w:rPr>
        <w:t>codesharové</w:t>
      </w:r>
      <w:proofErr w:type="spellEnd"/>
      <w:r w:rsidRPr="00247869">
        <w:rPr>
          <w:rFonts w:ascii="Times New Roman" w:hAnsi="Times New Roman" w:cs="Times New Roman"/>
          <w:sz w:val="24"/>
          <w:szCs w:val="24"/>
        </w:rPr>
        <w:t xml:space="preserve"> spolupráce alespoň jednoho </w:t>
      </w:r>
      <w:proofErr w:type="spellStart"/>
      <w:r w:rsidRPr="00247869">
        <w:rPr>
          <w:rFonts w:ascii="Times New Roman" w:hAnsi="Times New Roman" w:cs="Times New Roman"/>
          <w:sz w:val="24"/>
          <w:szCs w:val="24"/>
        </w:rPr>
        <w:t>codesharového</w:t>
      </w:r>
      <w:proofErr w:type="spellEnd"/>
      <w:r w:rsidRPr="00247869">
        <w:rPr>
          <w:rFonts w:ascii="Times New Roman" w:hAnsi="Times New Roman" w:cs="Times New Roman"/>
          <w:sz w:val="24"/>
          <w:szCs w:val="24"/>
        </w:rPr>
        <w:t xml:space="preserve"> partnera, na odletech a příletech z Letiště Ostrava, působících na letišti Amsterdam </w:t>
      </w:r>
      <w:proofErr w:type="spellStart"/>
      <w:r w:rsidRPr="00247869">
        <w:rPr>
          <w:rFonts w:ascii="Times New Roman" w:hAnsi="Times New Roman" w:cs="Times New Roman"/>
          <w:sz w:val="24"/>
          <w:szCs w:val="24"/>
        </w:rPr>
        <w:t>Schiphol</w:t>
      </w:r>
      <w:proofErr w:type="spellEnd"/>
      <w:r w:rsidRPr="00247869">
        <w:rPr>
          <w:rFonts w:ascii="Times New Roman" w:hAnsi="Times New Roman" w:cs="Times New Roman"/>
          <w:sz w:val="24"/>
          <w:szCs w:val="24"/>
        </w:rPr>
        <w:t>;</w:t>
      </w:r>
    </w:p>
    <w:p w14:paraId="017B5525" w14:textId="77777777" w:rsidR="0023245E" w:rsidRPr="00247869" w:rsidRDefault="0023245E" w:rsidP="00737476">
      <w:pPr>
        <w:numPr>
          <w:ilvl w:val="0"/>
          <w:numId w:val="6"/>
        </w:numPr>
        <w:tabs>
          <w:tab w:val="clear" w:pos="927"/>
          <w:tab w:val="num" w:pos="1440"/>
        </w:tabs>
        <w:spacing w:after="120" w:line="240" w:lineRule="auto"/>
        <w:ind w:left="851" w:hanging="284"/>
        <w:jc w:val="both"/>
        <w:rPr>
          <w:rFonts w:ascii="Times New Roman" w:hAnsi="Times New Roman" w:cs="Times New Roman"/>
          <w:sz w:val="24"/>
          <w:szCs w:val="24"/>
        </w:rPr>
      </w:pPr>
      <w:r w:rsidRPr="00247869">
        <w:rPr>
          <w:rFonts w:ascii="Times New Roman" w:hAnsi="Times New Roman" w:cs="Times New Roman"/>
          <w:sz w:val="24"/>
          <w:szCs w:val="24"/>
        </w:rPr>
        <w:t>lety v rámci závazku veřejné služby realizovat jako lety bez přestupu s maximální délkou standardního letu nepřesahující 130 minut;</w:t>
      </w:r>
    </w:p>
    <w:p w14:paraId="737E2DED" w14:textId="77777777" w:rsidR="0023245E" w:rsidRPr="00247869" w:rsidRDefault="0023245E" w:rsidP="00737476">
      <w:pPr>
        <w:numPr>
          <w:ilvl w:val="0"/>
          <w:numId w:val="6"/>
        </w:numPr>
        <w:tabs>
          <w:tab w:val="clear" w:pos="927"/>
          <w:tab w:val="num" w:pos="1440"/>
        </w:tabs>
        <w:spacing w:after="120" w:line="240" w:lineRule="auto"/>
        <w:ind w:left="851" w:hanging="284"/>
        <w:jc w:val="both"/>
        <w:rPr>
          <w:rFonts w:ascii="Times New Roman" w:hAnsi="Times New Roman" w:cs="Times New Roman"/>
          <w:sz w:val="24"/>
          <w:szCs w:val="24"/>
        </w:rPr>
      </w:pPr>
      <w:r w:rsidRPr="00247869">
        <w:rPr>
          <w:rFonts w:ascii="Times New Roman" w:hAnsi="Times New Roman" w:cs="Times New Roman"/>
          <w:sz w:val="24"/>
          <w:szCs w:val="24"/>
        </w:rPr>
        <w:t>používat systém distribuce letenek definovaný použitím globálního rezervačního systému Amadeus, Galileo nebo srovnatelného;</w:t>
      </w:r>
    </w:p>
    <w:p w14:paraId="4AB4D3DC" w14:textId="77777777" w:rsidR="0023245E" w:rsidRPr="00247869" w:rsidRDefault="0023245E" w:rsidP="00737476">
      <w:pPr>
        <w:numPr>
          <w:ilvl w:val="0"/>
          <w:numId w:val="6"/>
        </w:numPr>
        <w:tabs>
          <w:tab w:val="clear" w:pos="927"/>
          <w:tab w:val="num" w:pos="1440"/>
        </w:tabs>
        <w:spacing w:after="120" w:line="240" w:lineRule="auto"/>
        <w:ind w:left="851" w:hanging="284"/>
        <w:jc w:val="both"/>
        <w:rPr>
          <w:rFonts w:ascii="Times New Roman" w:hAnsi="Times New Roman" w:cs="Times New Roman"/>
          <w:sz w:val="24"/>
          <w:szCs w:val="24"/>
        </w:rPr>
      </w:pPr>
      <w:r w:rsidRPr="00247869">
        <w:rPr>
          <w:rFonts w:ascii="Times New Roman" w:hAnsi="Times New Roman" w:cs="Times New Roman"/>
          <w:sz w:val="24"/>
          <w:szCs w:val="24"/>
        </w:rPr>
        <w:t xml:space="preserve">zajistit, že maximální cena jednosměrné letenky ve třídě </w:t>
      </w:r>
      <w:proofErr w:type="spellStart"/>
      <w:r w:rsidRPr="00247869">
        <w:rPr>
          <w:rFonts w:ascii="Times New Roman" w:hAnsi="Times New Roman" w:cs="Times New Roman"/>
          <w:sz w:val="24"/>
          <w:szCs w:val="24"/>
        </w:rPr>
        <w:t>economy</w:t>
      </w:r>
      <w:proofErr w:type="spellEnd"/>
      <w:r w:rsidRPr="00247869">
        <w:rPr>
          <w:rFonts w:ascii="Times New Roman" w:hAnsi="Times New Roman" w:cs="Times New Roman"/>
          <w:sz w:val="24"/>
          <w:szCs w:val="24"/>
        </w:rPr>
        <w:t xml:space="preserve"> nepřesáhne 200 €.</w:t>
      </w:r>
    </w:p>
    <w:p w14:paraId="16308068" w14:textId="77777777" w:rsidR="0023245E" w:rsidRPr="00247869" w:rsidRDefault="0023245E" w:rsidP="00737476">
      <w:pPr>
        <w:pStyle w:val="Zkladntext"/>
        <w:numPr>
          <w:ilvl w:val="0"/>
          <w:numId w:val="7"/>
        </w:numPr>
        <w:tabs>
          <w:tab w:val="num" w:pos="720"/>
        </w:tabs>
        <w:ind w:left="567" w:hanging="567"/>
        <w:jc w:val="both"/>
        <w:rPr>
          <w:rFonts w:ascii="Times New Roman" w:hAnsi="Times New Roman" w:cs="Times New Roman"/>
          <w:sz w:val="24"/>
          <w:szCs w:val="24"/>
        </w:rPr>
      </w:pPr>
      <w:r w:rsidRPr="00247869">
        <w:rPr>
          <w:rFonts w:ascii="Times New Roman" w:hAnsi="Times New Roman" w:cs="Times New Roman"/>
          <w:sz w:val="24"/>
          <w:szCs w:val="24"/>
        </w:rPr>
        <w:t>Dopravce je dále povinen:</w:t>
      </w:r>
    </w:p>
    <w:p w14:paraId="5DBAD552" w14:textId="77777777" w:rsidR="0023245E" w:rsidRPr="00247869" w:rsidRDefault="0023245E" w:rsidP="00737476">
      <w:pPr>
        <w:numPr>
          <w:ilvl w:val="0"/>
          <w:numId w:val="8"/>
        </w:numPr>
        <w:tabs>
          <w:tab w:val="clear" w:pos="927"/>
          <w:tab w:val="num" w:pos="1418"/>
        </w:tabs>
        <w:spacing w:after="120" w:line="240" w:lineRule="auto"/>
        <w:ind w:left="851" w:hanging="284"/>
        <w:jc w:val="both"/>
        <w:rPr>
          <w:rFonts w:ascii="Times New Roman" w:hAnsi="Times New Roman" w:cs="Times New Roman"/>
          <w:sz w:val="24"/>
          <w:szCs w:val="24"/>
        </w:rPr>
      </w:pPr>
      <w:r w:rsidRPr="00247869">
        <w:rPr>
          <w:rFonts w:ascii="Times New Roman" w:hAnsi="Times New Roman" w:cs="Times New Roman"/>
          <w:sz w:val="24"/>
          <w:szCs w:val="24"/>
        </w:rPr>
        <w:t>dodržovat platné právní předpisy Evropské unie, České republiky a Nizozemského království;</w:t>
      </w:r>
    </w:p>
    <w:p w14:paraId="639685D3" w14:textId="77777777" w:rsidR="0023245E" w:rsidRPr="00247869" w:rsidRDefault="0023245E" w:rsidP="00737476">
      <w:pPr>
        <w:numPr>
          <w:ilvl w:val="0"/>
          <w:numId w:val="8"/>
        </w:numPr>
        <w:tabs>
          <w:tab w:val="clear" w:pos="927"/>
          <w:tab w:val="num" w:pos="1418"/>
        </w:tabs>
        <w:spacing w:after="120" w:line="240" w:lineRule="auto"/>
        <w:ind w:left="851" w:hanging="284"/>
        <w:jc w:val="both"/>
        <w:rPr>
          <w:rFonts w:ascii="Times New Roman" w:hAnsi="Times New Roman" w:cs="Times New Roman"/>
          <w:sz w:val="24"/>
          <w:szCs w:val="24"/>
        </w:rPr>
      </w:pPr>
      <w:r w:rsidRPr="00247869">
        <w:rPr>
          <w:rFonts w:ascii="Times New Roman" w:hAnsi="Times New Roman" w:cs="Times New Roman"/>
          <w:sz w:val="24"/>
          <w:szCs w:val="24"/>
        </w:rPr>
        <w:t xml:space="preserve">neprodleně, nejpozději však do 15 dnů, informovat Kraj o všech změnách týkajících se identifikace Dopravce; </w:t>
      </w:r>
    </w:p>
    <w:p w14:paraId="2098E418" w14:textId="77777777" w:rsidR="0023245E" w:rsidRPr="00247869" w:rsidRDefault="0023245E" w:rsidP="00737476">
      <w:pPr>
        <w:numPr>
          <w:ilvl w:val="0"/>
          <w:numId w:val="8"/>
        </w:numPr>
        <w:tabs>
          <w:tab w:val="clear" w:pos="927"/>
          <w:tab w:val="num" w:pos="1418"/>
        </w:tabs>
        <w:spacing w:after="120" w:line="240" w:lineRule="auto"/>
        <w:ind w:left="851" w:hanging="284"/>
        <w:jc w:val="both"/>
        <w:rPr>
          <w:rFonts w:ascii="Times New Roman" w:hAnsi="Times New Roman" w:cs="Times New Roman"/>
          <w:sz w:val="24"/>
          <w:szCs w:val="24"/>
        </w:rPr>
      </w:pPr>
      <w:r w:rsidRPr="00247869">
        <w:rPr>
          <w:rFonts w:ascii="Times New Roman" w:hAnsi="Times New Roman" w:cs="Times New Roman"/>
          <w:sz w:val="24"/>
          <w:szCs w:val="24"/>
        </w:rPr>
        <w:lastRenderedPageBreak/>
        <w:t xml:space="preserve">neprodleně informovat Kraj o nemožnosti plnění Závazku veřejné služby a jejích důvodech; </w:t>
      </w:r>
    </w:p>
    <w:p w14:paraId="24732A89" w14:textId="77777777" w:rsidR="0023245E" w:rsidRPr="00247869" w:rsidRDefault="0023245E" w:rsidP="00737476">
      <w:pPr>
        <w:numPr>
          <w:ilvl w:val="0"/>
          <w:numId w:val="8"/>
        </w:numPr>
        <w:tabs>
          <w:tab w:val="clear" w:pos="927"/>
          <w:tab w:val="num" w:pos="1418"/>
        </w:tabs>
        <w:spacing w:after="120" w:line="240" w:lineRule="auto"/>
        <w:ind w:left="851" w:hanging="284"/>
        <w:jc w:val="both"/>
        <w:rPr>
          <w:rFonts w:ascii="Times New Roman" w:hAnsi="Times New Roman" w:cs="Times New Roman"/>
          <w:sz w:val="24"/>
          <w:szCs w:val="24"/>
        </w:rPr>
      </w:pPr>
      <w:r w:rsidRPr="00247869">
        <w:rPr>
          <w:rFonts w:ascii="Times New Roman" w:hAnsi="Times New Roman" w:cs="Times New Roman"/>
          <w:sz w:val="24"/>
          <w:szCs w:val="24"/>
        </w:rPr>
        <w:t>zajistit, aby v souladu s příslušnými účetními a daňovými právními předpisy všechny účetní doklady prokazující provozní náklady vyvolané plněním závazku veřejné služby a provozní výnosy z plnění závazku veřejné služby</w:t>
      </w:r>
      <w:r w:rsidRPr="00247869">
        <w:rPr>
          <w:rFonts w:ascii="Times New Roman" w:hAnsi="Times New Roman" w:cs="Times New Roman"/>
          <w:i/>
          <w:iCs/>
          <w:sz w:val="24"/>
          <w:szCs w:val="24"/>
        </w:rPr>
        <w:t xml:space="preserve"> </w:t>
      </w:r>
      <w:r w:rsidRPr="00247869">
        <w:rPr>
          <w:rFonts w:ascii="Times New Roman" w:hAnsi="Times New Roman" w:cs="Times New Roman"/>
          <w:sz w:val="24"/>
          <w:szCs w:val="24"/>
        </w:rPr>
        <w:t>obsahovaly podrobnou specifikaci hrazených položek.</w:t>
      </w:r>
    </w:p>
    <w:p w14:paraId="71339DFC" w14:textId="176DD3E8" w:rsidR="0023245E" w:rsidRPr="00247869" w:rsidRDefault="0023245E" w:rsidP="00737476">
      <w:pPr>
        <w:pStyle w:val="Zkladntext"/>
        <w:numPr>
          <w:ilvl w:val="0"/>
          <w:numId w:val="7"/>
        </w:numPr>
        <w:tabs>
          <w:tab w:val="num" w:pos="567"/>
        </w:tabs>
        <w:ind w:left="567" w:hanging="567"/>
        <w:jc w:val="both"/>
        <w:rPr>
          <w:rFonts w:ascii="Times New Roman" w:hAnsi="Times New Roman" w:cs="Times New Roman"/>
          <w:sz w:val="24"/>
          <w:szCs w:val="24"/>
        </w:rPr>
      </w:pPr>
      <w:r w:rsidRPr="00247869">
        <w:rPr>
          <w:rFonts w:ascii="Times New Roman" w:hAnsi="Times New Roman" w:cs="Times New Roman"/>
          <w:sz w:val="24"/>
          <w:szCs w:val="24"/>
        </w:rPr>
        <w:t>Při plnění předmětu smlouvy je Dopravce povinen počínat si hospodárně, efektivně</w:t>
      </w:r>
      <w:r w:rsidR="005B1425" w:rsidRPr="00247869">
        <w:rPr>
          <w:rFonts w:ascii="Times New Roman" w:hAnsi="Times New Roman" w:cs="Times New Roman"/>
          <w:sz w:val="24"/>
          <w:szCs w:val="24"/>
        </w:rPr>
        <w:t xml:space="preserve"> a </w:t>
      </w:r>
      <w:r w:rsidRPr="00247869">
        <w:rPr>
          <w:rFonts w:ascii="Times New Roman" w:hAnsi="Times New Roman" w:cs="Times New Roman"/>
          <w:sz w:val="24"/>
          <w:szCs w:val="24"/>
        </w:rPr>
        <w:t xml:space="preserve">účelně. </w:t>
      </w:r>
    </w:p>
    <w:p w14:paraId="6440D30B" w14:textId="77777777" w:rsidR="0023245E" w:rsidRPr="00247869" w:rsidRDefault="0023245E" w:rsidP="0023245E">
      <w:pPr>
        <w:spacing w:after="120" w:line="240" w:lineRule="auto"/>
        <w:jc w:val="center"/>
        <w:rPr>
          <w:rFonts w:ascii="Times New Roman" w:hAnsi="Times New Roman" w:cs="Times New Roman"/>
          <w:b/>
          <w:sz w:val="24"/>
          <w:szCs w:val="24"/>
        </w:rPr>
      </w:pPr>
    </w:p>
    <w:p w14:paraId="25ED28A3" w14:textId="77777777" w:rsidR="0023245E" w:rsidRPr="00247869" w:rsidRDefault="0023245E" w:rsidP="0023245E">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VI.</w:t>
      </w:r>
    </w:p>
    <w:p w14:paraId="163CAE50" w14:textId="77777777" w:rsidR="0023245E" w:rsidRPr="00247869" w:rsidRDefault="0023245E" w:rsidP="0023245E">
      <w:pPr>
        <w:pStyle w:val="Zkladntext"/>
        <w:spacing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Plnění Závazku veřejné služby prostřednictvím subdodavatelů</w:t>
      </w:r>
    </w:p>
    <w:p w14:paraId="30F7F646" w14:textId="77777777" w:rsidR="0023245E" w:rsidRPr="00247869" w:rsidRDefault="0023245E" w:rsidP="0023245E">
      <w:pPr>
        <w:pStyle w:val="Zkladntext"/>
        <w:spacing w:line="240" w:lineRule="auto"/>
        <w:jc w:val="center"/>
        <w:rPr>
          <w:rFonts w:ascii="Times New Roman" w:hAnsi="Times New Roman" w:cs="Times New Roman"/>
          <w:b/>
          <w:sz w:val="24"/>
          <w:szCs w:val="24"/>
        </w:rPr>
      </w:pPr>
    </w:p>
    <w:p w14:paraId="33AFB2A6" w14:textId="77777777" w:rsidR="0023245E" w:rsidRPr="00247869" w:rsidRDefault="0023245E" w:rsidP="00737476">
      <w:pPr>
        <w:pStyle w:val="Odstavecseseznamem"/>
        <w:numPr>
          <w:ilvl w:val="1"/>
          <w:numId w:val="9"/>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Dopravce je </w:t>
      </w:r>
      <w:proofErr w:type="spellStart"/>
      <w:r w:rsidRPr="00247869">
        <w:rPr>
          <w:rFonts w:ascii="Times New Roman" w:hAnsi="Times New Roman" w:cs="Times New Roman"/>
          <w:sz w:val="24"/>
          <w:szCs w:val="24"/>
        </w:rPr>
        <w:t>oprávněn</w:t>
      </w:r>
      <w:proofErr w:type="spellEnd"/>
      <w:r w:rsidRPr="00247869">
        <w:rPr>
          <w:rFonts w:ascii="Times New Roman" w:hAnsi="Times New Roman" w:cs="Times New Roman"/>
          <w:sz w:val="24"/>
          <w:szCs w:val="24"/>
        </w:rPr>
        <w:t xml:space="preserve"> zajistit předmět smlouvy prostřednictvím </w:t>
      </w:r>
      <w:proofErr w:type="spellStart"/>
      <w:r w:rsidRPr="00247869">
        <w:rPr>
          <w:rFonts w:ascii="Times New Roman" w:hAnsi="Times New Roman" w:cs="Times New Roman"/>
          <w:sz w:val="24"/>
          <w:szCs w:val="24"/>
        </w:rPr>
        <w:t>subdodavatelu</w:t>
      </w:r>
      <w:proofErr w:type="spellEnd"/>
      <w:r w:rsidRPr="00247869">
        <w:rPr>
          <w:rFonts w:ascii="Times New Roman" w:hAnsi="Times New Roman" w:cs="Times New Roman"/>
          <w:sz w:val="24"/>
          <w:szCs w:val="24"/>
        </w:rPr>
        <w:t xml:space="preserve">̊. Seznam všech </w:t>
      </w:r>
      <w:proofErr w:type="spellStart"/>
      <w:r w:rsidRPr="00247869">
        <w:rPr>
          <w:rFonts w:ascii="Times New Roman" w:hAnsi="Times New Roman" w:cs="Times New Roman"/>
          <w:sz w:val="24"/>
          <w:szCs w:val="24"/>
        </w:rPr>
        <w:t>subdodavatelu</w:t>
      </w:r>
      <w:proofErr w:type="spellEnd"/>
      <w:r w:rsidRPr="00247869">
        <w:rPr>
          <w:rFonts w:ascii="Times New Roman" w:hAnsi="Times New Roman" w:cs="Times New Roman"/>
          <w:sz w:val="24"/>
          <w:szCs w:val="24"/>
        </w:rPr>
        <w:t xml:space="preserve">̊, jejichž </w:t>
      </w:r>
      <w:proofErr w:type="spellStart"/>
      <w:r w:rsidRPr="00247869">
        <w:rPr>
          <w:rFonts w:ascii="Times New Roman" w:hAnsi="Times New Roman" w:cs="Times New Roman"/>
          <w:sz w:val="24"/>
          <w:szCs w:val="24"/>
        </w:rPr>
        <w:t>prostřednictvím</w:t>
      </w:r>
      <w:proofErr w:type="spellEnd"/>
      <w:r w:rsidRPr="00247869">
        <w:rPr>
          <w:rFonts w:ascii="Times New Roman" w:hAnsi="Times New Roman" w:cs="Times New Roman"/>
          <w:sz w:val="24"/>
          <w:szCs w:val="24"/>
        </w:rPr>
        <w:t xml:space="preserve"> bude Dopravce plnit Závazek veřejné služby, </w:t>
      </w:r>
      <w:proofErr w:type="spellStart"/>
      <w:r w:rsidRPr="00247869">
        <w:rPr>
          <w:rFonts w:ascii="Times New Roman" w:hAnsi="Times New Roman" w:cs="Times New Roman"/>
          <w:sz w:val="24"/>
          <w:szCs w:val="24"/>
        </w:rPr>
        <w:t>tvoří</w:t>
      </w:r>
      <w:proofErr w:type="spellEnd"/>
      <w:r w:rsidRPr="00247869">
        <w:rPr>
          <w:rFonts w:ascii="Times New Roman" w:hAnsi="Times New Roman" w:cs="Times New Roman"/>
          <w:sz w:val="24"/>
          <w:szCs w:val="24"/>
        </w:rPr>
        <w:t xml:space="preserve"> </w:t>
      </w:r>
      <w:proofErr w:type="spellStart"/>
      <w:r w:rsidRPr="00247869">
        <w:rPr>
          <w:rFonts w:ascii="Times New Roman" w:hAnsi="Times New Roman" w:cs="Times New Roman"/>
          <w:sz w:val="24"/>
          <w:szCs w:val="24"/>
        </w:rPr>
        <w:t>přílohu</w:t>
      </w:r>
      <w:proofErr w:type="spellEnd"/>
      <w:r w:rsidRPr="00247869">
        <w:rPr>
          <w:rFonts w:ascii="Times New Roman" w:hAnsi="Times New Roman" w:cs="Times New Roman"/>
          <w:sz w:val="24"/>
          <w:szCs w:val="24"/>
        </w:rPr>
        <w:t xml:space="preserve"> č. 3 této smlouvy. Za výsledek </w:t>
      </w:r>
      <w:proofErr w:type="spellStart"/>
      <w:r w:rsidRPr="00247869">
        <w:rPr>
          <w:rFonts w:ascii="Times New Roman" w:hAnsi="Times New Roman" w:cs="Times New Roman"/>
          <w:sz w:val="24"/>
          <w:szCs w:val="24"/>
        </w:rPr>
        <w:t>činnosti</w:t>
      </w:r>
      <w:proofErr w:type="spellEnd"/>
      <w:r w:rsidRPr="00247869">
        <w:rPr>
          <w:rFonts w:ascii="Times New Roman" w:hAnsi="Times New Roman" w:cs="Times New Roman"/>
          <w:sz w:val="24"/>
          <w:szCs w:val="24"/>
        </w:rPr>
        <w:t xml:space="preserve"> </w:t>
      </w:r>
      <w:proofErr w:type="spellStart"/>
      <w:r w:rsidRPr="00247869">
        <w:rPr>
          <w:rFonts w:ascii="Times New Roman" w:hAnsi="Times New Roman" w:cs="Times New Roman"/>
          <w:sz w:val="24"/>
          <w:szCs w:val="24"/>
        </w:rPr>
        <w:t>subdodavatelu</w:t>
      </w:r>
      <w:proofErr w:type="spellEnd"/>
      <w:r w:rsidRPr="00247869">
        <w:rPr>
          <w:rFonts w:ascii="Times New Roman" w:hAnsi="Times New Roman" w:cs="Times New Roman"/>
          <w:sz w:val="24"/>
          <w:szCs w:val="24"/>
        </w:rPr>
        <w:t xml:space="preserve">̊ odpovídá Dopravce </w:t>
      </w:r>
      <w:proofErr w:type="spellStart"/>
      <w:r w:rsidRPr="00247869">
        <w:rPr>
          <w:rFonts w:ascii="Times New Roman" w:hAnsi="Times New Roman" w:cs="Times New Roman"/>
          <w:sz w:val="24"/>
          <w:szCs w:val="24"/>
        </w:rPr>
        <w:t>stejne</w:t>
      </w:r>
      <w:proofErr w:type="spellEnd"/>
      <w:r w:rsidRPr="00247869">
        <w:rPr>
          <w:rFonts w:ascii="Times New Roman" w:hAnsi="Times New Roman" w:cs="Times New Roman"/>
          <w:sz w:val="24"/>
          <w:szCs w:val="24"/>
        </w:rPr>
        <w:t xml:space="preserve">̌, jako by jej provedl sám. Jakákoli smluvní úprava mezi Dopravcem a jeho subdodavateli nemá žádný vliv na práva a povinnosti Dopravce podle této smlouvy </w:t>
      </w:r>
      <w:proofErr w:type="spellStart"/>
      <w:r w:rsidRPr="00247869">
        <w:rPr>
          <w:rFonts w:ascii="Times New Roman" w:hAnsi="Times New Roman" w:cs="Times New Roman"/>
          <w:sz w:val="24"/>
          <w:szCs w:val="24"/>
        </w:rPr>
        <w:t>či</w:t>
      </w:r>
      <w:proofErr w:type="spellEnd"/>
      <w:r w:rsidRPr="00247869">
        <w:rPr>
          <w:rFonts w:ascii="Times New Roman" w:hAnsi="Times New Roman" w:cs="Times New Roman"/>
          <w:sz w:val="24"/>
          <w:szCs w:val="24"/>
        </w:rPr>
        <w:t xml:space="preserve"> s touto smlouvou spojená, s výjimkami podle této smlouvy. Dopravce není </w:t>
      </w:r>
      <w:proofErr w:type="spellStart"/>
      <w:r w:rsidRPr="00247869">
        <w:rPr>
          <w:rFonts w:ascii="Times New Roman" w:hAnsi="Times New Roman" w:cs="Times New Roman"/>
          <w:sz w:val="24"/>
          <w:szCs w:val="24"/>
        </w:rPr>
        <w:t>oprávněn</w:t>
      </w:r>
      <w:proofErr w:type="spellEnd"/>
      <w:r w:rsidRPr="00247869">
        <w:rPr>
          <w:rFonts w:ascii="Times New Roman" w:hAnsi="Times New Roman" w:cs="Times New Roman"/>
          <w:sz w:val="24"/>
          <w:szCs w:val="24"/>
        </w:rPr>
        <w:t xml:space="preserve"> subdodavatele bez </w:t>
      </w:r>
      <w:proofErr w:type="spellStart"/>
      <w:r w:rsidRPr="00247869">
        <w:rPr>
          <w:rFonts w:ascii="Times New Roman" w:hAnsi="Times New Roman" w:cs="Times New Roman"/>
          <w:sz w:val="24"/>
          <w:szCs w:val="24"/>
        </w:rPr>
        <w:t>předchozího</w:t>
      </w:r>
      <w:proofErr w:type="spellEnd"/>
      <w:r w:rsidRPr="00247869">
        <w:rPr>
          <w:rFonts w:ascii="Times New Roman" w:hAnsi="Times New Roman" w:cs="Times New Roman"/>
          <w:sz w:val="24"/>
          <w:szCs w:val="24"/>
        </w:rPr>
        <w:t xml:space="preserve"> písemného souhlasu Kraje po dobu plnění předmětu smlouvy </w:t>
      </w:r>
      <w:proofErr w:type="spellStart"/>
      <w:r w:rsidRPr="00247869">
        <w:rPr>
          <w:rFonts w:ascii="Times New Roman" w:hAnsi="Times New Roman" w:cs="Times New Roman"/>
          <w:sz w:val="24"/>
          <w:szCs w:val="24"/>
        </w:rPr>
        <w:t>změnit</w:t>
      </w:r>
      <w:proofErr w:type="spellEnd"/>
      <w:r w:rsidRPr="00247869">
        <w:rPr>
          <w:rFonts w:ascii="Times New Roman" w:hAnsi="Times New Roman" w:cs="Times New Roman"/>
          <w:sz w:val="24"/>
          <w:szCs w:val="24"/>
        </w:rPr>
        <w:t>.</w:t>
      </w:r>
    </w:p>
    <w:p w14:paraId="76654E43" w14:textId="77777777" w:rsidR="0023245E" w:rsidRPr="00247869" w:rsidRDefault="0023245E" w:rsidP="00737476">
      <w:pPr>
        <w:pStyle w:val="Odstavecseseznamem"/>
        <w:numPr>
          <w:ilvl w:val="1"/>
          <w:numId w:val="9"/>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Dopravce je oprávněn změnit subdodavatele a odchýlit se tak od obsahu přílohy č. 3 smlouvy pouze na základě předchozího písemného souhlasu Kraje. Dopravce se zavazuje pro účely změny subdodavatele písemně informovat Kraj o svém záměru, přičemž obsahem takové informace musí být identifikace původního subdodavatele a identifikace nového subdodavatele. Dopravce je v rámci takové informace povinen předložit Kraji všechny dokumenty, které byly vyžadovány v zadávací dokumentaci k prokázání kvalifikace subdodavatele. Kraj se zavazuje písemně se vyjádřit k písemnému záměru Dopravce nejpozději do třiceti (30) kalendářních dnů od doručení takového záměru. Kraj není povinen změnu subdodavatele povolit. Povolí-li Kraj změnu subdodavatele, platí, že souhlasný projev Kraje se změnou subdodavatele mění příslušné přílohy smlouvy v rozsahu změny subdodavatele ke dni doručení souhlasného projevu Kraje s takovou změnou Dopravci.</w:t>
      </w:r>
    </w:p>
    <w:p w14:paraId="277856E1" w14:textId="77777777" w:rsidR="0023245E" w:rsidRPr="00247869" w:rsidRDefault="0023245E" w:rsidP="0023245E">
      <w:pPr>
        <w:pStyle w:val="Zkladntext"/>
        <w:spacing w:line="240" w:lineRule="auto"/>
        <w:jc w:val="both"/>
        <w:rPr>
          <w:rFonts w:ascii="Times New Roman" w:hAnsi="Times New Roman" w:cs="Times New Roman"/>
          <w:sz w:val="24"/>
          <w:szCs w:val="24"/>
        </w:rPr>
      </w:pPr>
    </w:p>
    <w:p w14:paraId="4EA9B6DA" w14:textId="77777777" w:rsidR="0023245E" w:rsidRPr="00247869" w:rsidRDefault="0023245E" w:rsidP="0023245E">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VII.</w:t>
      </w:r>
    </w:p>
    <w:p w14:paraId="5FD89D1D" w14:textId="77777777" w:rsidR="0023245E" w:rsidRPr="00247869" w:rsidRDefault="0023245E" w:rsidP="0023245E">
      <w:pPr>
        <w:pStyle w:val="Zkladntext"/>
        <w:spacing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Kontrola poskytování služeb</w:t>
      </w:r>
    </w:p>
    <w:p w14:paraId="14104C29" w14:textId="77777777" w:rsidR="0023245E" w:rsidRPr="00247869" w:rsidRDefault="0023245E" w:rsidP="0023245E">
      <w:pPr>
        <w:pStyle w:val="Zkladntext"/>
        <w:spacing w:line="240" w:lineRule="auto"/>
        <w:jc w:val="center"/>
        <w:rPr>
          <w:rFonts w:ascii="Times New Roman" w:hAnsi="Times New Roman" w:cs="Times New Roman"/>
          <w:sz w:val="24"/>
          <w:szCs w:val="24"/>
        </w:rPr>
      </w:pPr>
    </w:p>
    <w:p w14:paraId="50468694" w14:textId="19EBB42D" w:rsidR="0023245E" w:rsidRPr="00247869" w:rsidRDefault="0023245E" w:rsidP="00737476">
      <w:pPr>
        <w:pStyle w:val="Odstavecseseznamem"/>
        <w:numPr>
          <w:ilvl w:val="1"/>
          <w:numId w:val="12"/>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Dopravce je povinen umožnit příslušným orgánům Kraje provedení průběžné a následné kontroly hospodaření s veřejnými prostředky, jejich použití k účelu, který je v souladu s touto smlouvou a předložit při kontrole všechny potřebné účetní a jiné doklady</w:t>
      </w:r>
      <w:r w:rsidR="00247869" w:rsidRPr="00247869">
        <w:rPr>
          <w:rFonts w:ascii="Times New Roman" w:hAnsi="Times New Roman" w:cs="Times New Roman"/>
          <w:sz w:val="24"/>
          <w:szCs w:val="24"/>
        </w:rPr>
        <w:t>, a </w:t>
      </w:r>
      <w:r w:rsidRPr="00247869">
        <w:rPr>
          <w:rFonts w:ascii="Times New Roman" w:hAnsi="Times New Roman" w:cs="Times New Roman"/>
          <w:sz w:val="24"/>
          <w:szCs w:val="24"/>
        </w:rPr>
        <w:t xml:space="preserve">obdobně zavázat i své subdodavatele. </w:t>
      </w:r>
    </w:p>
    <w:p w14:paraId="3CA5B2C2" w14:textId="77777777" w:rsidR="0023245E" w:rsidRPr="00247869" w:rsidRDefault="0023245E" w:rsidP="00737476">
      <w:pPr>
        <w:pStyle w:val="Odstavecseseznamem"/>
        <w:numPr>
          <w:ilvl w:val="1"/>
          <w:numId w:val="12"/>
        </w:numPr>
        <w:spacing w:after="120" w:line="240" w:lineRule="auto"/>
        <w:ind w:left="567" w:hanging="567"/>
        <w:contextualSpacing w:val="0"/>
        <w:jc w:val="both"/>
        <w:rPr>
          <w:rFonts w:ascii="Times New Roman" w:hAnsi="Times New Roman" w:cs="Times New Roman"/>
          <w:spacing w:val="-5"/>
          <w:sz w:val="24"/>
          <w:szCs w:val="24"/>
        </w:rPr>
      </w:pPr>
      <w:r w:rsidRPr="00247869">
        <w:rPr>
          <w:rFonts w:ascii="Times New Roman" w:hAnsi="Times New Roman" w:cs="Times New Roman"/>
          <w:sz w:val="24"/>
          <w:szCs w:val="24"/>
        </w:rPr>
        <w:t>Spolu s vyúčtováním podle odst. 8.9 této smlouvy budou Dopravcem Kraji předkládány pravidelné roční zprávy o rozvoji Linky (vyhodnocení využívání Linky, hrubý obrat, t</w:t>
      </w:r>
      <w:r w:rsidRPr="00247869">
        <w:rPr>
          <w:rFonts w:ascii="Times New Roman" w:hAnsi="Times New Roman" w:cs="Times New Roman"/>
          <w:spacing w:val="1"/>
          <w:sz w:val="24"/>
          <w:szCs w:val="24"/>
        </w:rPr>
        <w:t xml:space="preserve">axy, </w:t>
      </w:r>
      <w:r w:rsidRPr="00247869">
        <w:rPr>
          <w:rFonts w:ascii="Times New Roman" w:hAnsi="Times New Roman" w:cs="Times New Roman"/>
          <w:sz w:val="24"/>
          <w:szCs w:val="24"/>
        </w:rPr>
        <w:t>počet</w:t>
      </w:r>
      <w:r w:rsidRPr="00247869">
        <w:rPr>
          <w:rFonts w:ascii="Times New Roman" w:hAnsi="Times New Roman" w:cs="Times New Roman"/>
          <w:spacing w:val="1"/>
          <w:sz w:val="24"/>
          <w:szCs w:val="24"/>
        </w:rPr>
        <w:t xml:space="preserve"> cestujících, průměrný čistý výnos)</w:t>
      </w:r>
      <w:r w:rsidRPr="00247869">
        <w:rPr>
          <w:rFonts w:ascii="Times New Roman" w:hAnsi="Times New Roman" w:cs="Times New Roman"/>
          <w:spacing w:val="5"/>
          <w:sz w:val="24"/>
          <w:szCs w:val="24"/>
        </w:rPr>
        <w:t xml:space="preserve">. Kraj je oprávněn nechat si na tyto </w:t>
      </w:r>
      <w:r w:rsidRPr="00247869">
        <w:rPr>
          <w:rFonts w:ascii="Times New Roman" w:hAnsi="Times New Roman" w:cs="Times New Roman"/>
          <w:spacing w:val="5"/>
          <w:sz w:val="24"/>
          <w:szCs w:val="24"/>
        </w:rPr>
        <w:lastRenderedPageBreak/>
        <w:t xml:space="preserve">zprávy vypracovat audit </w:t>
      </w:r>
      <w:r w:rsidRPr="00247869">
        <w:rPr>
          <w:rFonts w:ascii="Times New Roman" w:hAnsi="Times New Roman" w:cs="Times New Roman"/>
          <w:sz w:val="24"/>
          <w:szCs w:val="24"/>
        </w:rPr>
        <w:t>oprávněným účetním znalcem podle svého výběru a na své náklady.</w:t>
      </w:r>
    </w:p>
    <w:p w14:paraId="3BC791E5" w14:textId="77777777" w:rsidR="0023245E" w:rsidRPr="00247869" w:rsidRDefault="0023245E" w:rsidP="00737476">
      <w:pPr>
        <w:pStyle w:val="Odstavecseseznamem"/>
        <w:numPr>
          <w:ilvl w:val="1"/>
          <w:numId w:val="12"/>
        </w:numPr>
        <w:spacing w:after="120" w:line="240" w:lineRule="auto"/>
        <w:ind w:left="567" w:hanging="567"/>
        <w:contextualSpacing w:val="0"/>
        <w:jc w:val="both"/>
        <w:rPr>
          <w:rFonts w:ascii="Times New Roman" w:hAnsi="Times New Roman" w:cs="Times New Roman"/>
          <w:spacing w:val="-7"/>
          <w:sz w:val="24"/>
          <w:szCs w:val="24"/>
        </w:rPr>
      </w:pPr>
      <w:r w:rsidRPr="00247869">
        <w:rPr>
          <w:rFonts w:ascii="Times New Roman" w:hAnsi="Times New Roman" w:cs="Times New Roman"/>
          <w:spacing w:val="3"/>
          <w:sz w:val="24"/>
          <w:szCs w:val="24"/>
        </w:rPr>
        <w:t>Dopravce je povinen na žádost Kraje z důvodu kontroly hospodaření s veřejnými</w:t>
      </w:r>
      <w:r w:rsidRPr="00247869">
        <w:rPr>
          <w:rFonts w:ascii="Times New Roman" w:hAnsi="Times New Roman" w:cs="Times New Roman"/>
          <w:spacing w:val="3"/>
          <w:sz w:val="24"/>
          <w:szCs w:val="24"/>
        </w:rPr>
        <w:br/>
      </w:r>
      <w:r w:rsidRPr="00247869">
        <w:rPr>
          <w:rFonts w:ascii="Times New Roman" w:hAnsi="Times New Roman" w:cs="Times New Roman"/>
          <w:sz w:val="24"/>
          <w:szCs w:val="24"/>
        </w:rPr>
        <w:t xml:space="preserve">prostředky poskytnout veškerou součinnost pro ověření účelu použití Kompenzace v souladu </w:t>
      </w:r>
      <w:r w:rsidRPr="00247869">
        <w:rPr>
          <w:rFonts w:ascii="Times New Roman" w:hAnsi="Times New Roman" w:cs="Times New Roman"/>
          <w:spacing w:val="1"/>
          <w:sz w:val="24"/>
          <w:szCs w:val="24"/>
        </w:rPr>
        <w:t xml:space="preserve">s touto smlouvou, předložit mu všechny potřebné účetní a daňové doklady a umožnit mu </w:t>
      </w:r>
      <w:r w:rsidRPr="00247869">
        <w:rPr>
          <w:rFonts w:ascii="Times New Roman" w:hAnsi="Times New Roman" w:cs="Times New Roman"/>
          <w:sz w:val="24"/>
          <w:szCs w:val="24"/>
        </w:rPr>
        <w:t>pořídit si z nich fotokopie.</w:t>
      </w:r>
    </w:p>
    <w:p w14:paraId="7234DABA" w14:textId="77777777" w:rsidR="0023245E" w:rsidRPr="00247869" w:rsidRDefault="0023245E" w:rsidP="0023245E">
      <w:pPr>
        <w:spacing w:after="120" w:line="240" w:lineRule="auto"/>
        <w:jc w:val="center"/>
        <w:rPr>
          <w:rFonts w:ascii="Times New Roman" w:hAnsi="Times New Roman" w:cs="Times New Roman"/>
          <w:b/>
          <w:sz w:val="24"/>
          <w:szCs w:val="24"/>
        </w:rPr>
      </w:pPr>
    </w:p>
    <w:p w14:paraId="70B7F7EB" w14:textId="77777777" w:rsidR="0023245E" w:rsidRPr="00247869" w:rsidRDefault="0023245E" w:rsidP="0023245E">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VIII.</w:t>
      </w:r>
    </w:p>
    <w:p w14:paraId="5CAEF738" w14:textId="77777777" w:rsidR="0023245E" w:rsidRPr="00247869" w:rsidRDefault="0023245E" w:rsidP="0023245E">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 xml:space="preserve">Kompenzace </w:t>
      </w:r>
    </w:p>
    <w:p w14:paraId="3F4EFB22" w14:textId="77777777" w:rsidR="0023245E" w:rsidRPr="00247869" w:rsidRDefault="0023245E" w:rsidP="0023245E">
      <w:pPr>
        <w:spacing w:after="120" w:line="240" w:lineRule="auto"/>
        <w:jc w:val="center"/>
        <w:rPr>
          <w:rFonts w:ascii="Times New Roman" w:hAnsi="Times New Roman" w:cs="Times New Roman"/>
          <w:b/>
          <w:sz w:val="24"/>
          <w:szCs w:val="24"/>
        </w:rPr>
      </w:pPr>
    </w:p>
    <w:p w14:paraId="54050E62" w14:textId="77777777" w:rsidR="0023245E" w:rsidRPr="00247869" w:rsidRDefault="0023245E" w:rsidP="00737476">
      <w:pPr>
        <w:pStyle w:val="Odstavecseseznamem"/>
        <w:numPr>
          <w:ilvl w:val="1"/>
          <w:numId w:val="1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Za zajištění provozu Linky Dopravcem v rámci plnění Závazku veřejné služby v souladu s touto smlouvou se Kraj zavazuje hradit Dopravci</w:t>
      </w:r>
      <w:r w:rsidRPr="00247869">
        <w:rPr>
          <w:rFonts w:ascii="Times New Roman" w:hAnsi="Times New Roman" w:cs="Times New Roman"/>
          <w:spacing w:val="3"/>
          <w:sz w:val="24"/>
          <w:szCs w:val="24"/>
        </w:rPr>
        <w:t xml:space="preserve"> částku odpovídající rozdílu čistých nákladů (bez DPH) na plnění Závazku veřejné služby, včetně přiměřeného zisku, a příjmů (bez DPH) Dopravce z plnění Závazku veřejné služby (dále jen „</w:t>
      </w:r>
      <w:r w:rsidRPr="00247869">
        <w:rPr>
          <w:rFonts w:ascii="Times New Roman" w:hAnsi="Times New Roman" w:cs="Times New Roman"/>
          <w:i/>
          <w:iCs/>
          <w:sz w:val="24"/>
          <w:szCs w:val="24"/>
          <w:u w:val="single"/>
        </w:rPr>
        <w:t>Kompenzace</w:t>
      </w:r>
      <w:r w:rsidRPr="00247869">
        <w:rPr>
          <w:rFonts w:ascii="Times New Roman" w:hAnsi="Times New Roman" w:cs="Times New Roman"/>
          <w:sz w:val="24"/>
          <w:szCs w:val="24"/>
        </w:rPr>
        <w:t>“) postupem vyplývajícím z této smlouvy.</w:t>
      </w:r>
    </w:p>
    <w:p w14:paraId="6105A6EF" w14:textId="77777777" w:rsidR="0023245E" w:rsidRPr="00247869" w:rsidRDefault="0023245E" w:rsidP="00737476">
      <w:pPr>
        <w:pStyle w:val="Odstavecseseznamem"/>
        <w:numPr>
          <w:ilvl w:val="1"/>
          <w:numId w:val="1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Celkový rozsah Kompenzací po dobu trvání Závazku veřejné služby v délce 4 let nepřekročí za žádných okolností částku nabídnutou Dopravcem v zadávacím řízení na Veřejnou zakázku, která činí </w:t>
      </w: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 xml:space="preserve"> </w:t>
      </w:r>
      <w:r w:rsidRPr="00247869">
        <w:rPr>
          <w:rFonts w:ascii="Times New Roman" w:hAnsi="Times New Roman" w:cs="Times New Roman"/>
          <w:sz w:val="24"/>
          <w:szCs w:val="24"/>
          <w:highlight w:val="yellow"/>
        </w:rPr>
        <w:t>EUR.</w:t>
      </w:r>
      <w:r w:rsidRPr="00247869" w:rsidDel="00390C13">
        <w:rPr>
          <w:rFonts w:ascii="Times New Roman" w:hAnsi="Times New Roman" w:cs="Times New Roman"/>
          <w:sz w:val="24"/>
          <w:szCs w:val="24"/>
          <w:highlight w:val="yellow"/>
        </w:rPr>
        <w:t xml:space="preserve"> </w:t>
      </w:r>
    </w:p>
    <w:p w14:paraId="30E1F6CB" w14:textId="77777777" w:rsidR="0023245E" w:rsidRPr="00247869" w:rsidRDefault="0023245E" w:rsidP="00737476">
      <w:pPr>
        <w:pStyle w:val="Odstavecseseznamem"/>
        <w:numPr>
          <w:ilvl w:val="1"/>
          <w:numId w:val="1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Maximální výše roční Kompenzace je určena pro jednotlivá provozní období na základě nabídky Dopravce v zadávacím řízení na Veřejnou zakázku, a sice: </w:t>
      </w:r>
    </w:p>
    <w:p w14:paraId="67C586A9" w14:textId="5D897A27" w:rsidR="0023245E" w:rsidRPr="00247869" w:rsidRDefault="0023245E" w:rsidP="0023245E">
      <w:pPr>
        <w:pStyle w:val="Odstavecseseznamem"/>
        <w:spacing w:after="120" w:line="240" w:lineRule="auto"/>
        <w:ind w:left="567"/>
        <w:contextualSpacing w:val="0"/>
        <w:jc w:val="both"/>
        <w:rPr>
          <w:rFonts w:ascii="Times New Roman" w:hAnsi="Times New Roman" w:cs="Times New Roman"/>
          <w:sz w:val="24"/>
          <w:szCs w:val="24"/>
        </w:rPr>
      </w:pP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 xml:space="preserve"> </w:t>
      </w:r>
      <w:r w:rsidRPr="00247869">
        <w:rPr>
          <w:rFonts w:ascii="Times New Roman" w:hAnsi="Times New Roman" w:cs="Times New Roman"/>
          <w:sz w:val="24"/>
          <w:szCs w:val="24"/>
          <w:highlight w:val="yellow"/>
        </w:rPr>
        <w:t>EUR</w:t>
      </w:r>
      <w:r w:rsidRPr="00247869">
        <w:rPr>
          <w:rFonts w:ascii="Times New Roman" w:hAnsi="Times New Roman" w:cs="Times New Roman"/>
          <w:sz w:val="24"/>
          <w:szCs w:val="24"/>
        </w:rPr>
        <w:t xml:space="preserve"> </w:t>
      </w:r>
      <w:r w:rsidR="001A0262" w:rsidRPr="00247869">
        <w:rPr>
          <w:rFonts w:ascii="Times New Roman" w:hAnsi="Times New Roman" w:cs="Times New Roman"/>
          <w:sz w:val="24"/>
          <w:szCs w:val="24"/>
          <w:highlight w:val="yellow"/>
        </w:rPr>
        <w:t>[maximálně však 89.000.000,- Kč bez DPH]</w:t>
      </w:r>
      <w:r w:rsidR="001A0262" w:rsidRPr="00247869">
        <w:rPr>
          <w:rFonts w:ascii="Times New Roman" w:hAnsi="Times New Roman" w:cs="Times New Roman"/>
          <w:sz w:val="24"/>
          <w:szCs w:val="24"/>
        </w:rPr>
        <w:t xml:space="preserve"> </w:t>
      </w:r>
      <w:r w:rsidRPr="00247869">
        <w:rPr>
          <w:rFonts w:ascii="Times New Roman" w:hAnsi="Times New Roman" w:cs="Times New Roman"/>
          <w:sz w:val="24"/>
          <w:szCs w:val="24"/>
        </w:rPr>
        <w:t xml:space="preserve">pro první provozní období, jehož trvání je od 1. 10. 2016 do 30. 9. 2017 včetně; </w:t>
      </w:r>
    </w:p>
    <w:p w14:paraId="1FCBF516" w14:textId="2D019581" w:rsidR="0023245E" w:rsidRPr="00247869" w:rsidRDefault="0023245E" w:rsidP="0023245E">
      <w:pPr>
        <w:pStyle w:val="Odstavecseseznamem"/>
        <w:spacing w:after="120" w:line="240" w:lineRule="auto"/>
        <w:ind w:left="567"/>
        <w:contextualSpacing w:val="0"/>
        <w:jc w:val="both"/>
        <w:rPr>
          <w:rFonts w:ascii="Times New Roman" w:hAnsi="Times New Roman" w:cs="Times New Roman"/>
          <w:sz w:val="24"/>
          <w:szCs w:val="24"/>
        </w:rPr>
      </w:pP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 xml:space="preserve"> </w:t>
      </w:r>
      <w:r w:rsidRPr="00247869">
        <w:rPr>
          <w:rFonts w:ascii="Times New Roman" w:hAnsi="Times New Roman" w:cs="Times New Roman"/>
          <w:sz w:val="24"/>
          <w:szCs w:val="24"/>
          <w:highlight w:val="yellow"/>
        </w:rPr>
        <w:t>EUR</w:t>
      </w:r>
      <w:r w:rsidR="001A0262" w:rsidRPr="00247869">
        <w:rPr>
          <w:rFonts w:ascii="Times New Roman" w:hAnsi="Times New Roman" w:cs="Times New Roman"/>
          <w:sz w:val="24"/>
          <w:szCs w:val="24"/>
        </w:rPr>
        <w:t xml:space="preserve"> </w:t>
      </w:r>
      <w:r w:rsidR="001A0262" w:rsidRPr="00247869">
        <w:rPr>
          <w:rFonts w:ascii="Times New Roman" w:hAnsi="Times New Roman" w:cs="Times New Roman"/>
          <w:sz w:val="24"/>
          <w:szCs w:val="24"/>
          <w:highlight w:val="yellow"/>
        </w:rPr>
        <w:t>[maximálně však 89.000.000,- Kč bez DPH]</w:t>
      </w:r>
      <w:r w:rsidRPr="00247869">
        <w:rPr>
          <w:rFonts w:ascii="Times New Roman" w:hAnsi="Times New Roman" w:cs="Times New Roman"/>
          <w:sz w:val="24"/>
          <w:szCs w:val="24"/>
        </w:rPr>
        <w:t xml:space="preserve"> pro druhé provozní období, jehož trvání je od 1. 10. 2017 do 30. 9. 2018 včetně; </w:t>
      </w:r>
    </w:p>
    <w:p w14:paraId="6E8611D9" w14:textId="66731A83" w:rsidR="0023245E" w:rsidRPr="00247869" w:rsidRDefault="0023245E" w:rsidP="0023245E">
      <w:pPr>
        <w:pStyle w:val="Odstavecseseznamem"/>
        <w:spacing w:after="120" w:line="240" w:lineRule="auto"/>
        <w:ind w:left="567"/>
        <w:contextualSpacing w:val="0"/>
        <w:jc w:val="both"/>
        <w:rPr>
          <w:rFonts w:ascii="Times New Roman" w:hAnsi="Times New Roman" w:cs="Times New Roman"/>
          <w:sz w:val="24"/>
          <w:szCs w:val="24"/>
        </w:rPr>
      </w:pP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 xml:space="preserve"> </w:t>
      </w:r>
      <w:r w:rsidRPr="00247869">
        <w:rPr>
          <w:rFonts w:ascii="Times New Roman" w:hAnsi="Times New Roman" w:cs="Times New Roman"/>
          <w:sz w:val="24"/>
          <w:szCs w:val="24"/>
          <w:highlight w:val="yellow"/>
        </w:rPr>
        <w:t>EUR</w:t>
      </w:r>
      <w:r w:rsidR="001A0262" w:rsidRPr="00247869">
        <w:rPr>
          <w:rFonts w:ascii="Times New Roman" w:hAnsi="Times New Roman" w:cs="Times New Roman"/>
          <w:sz w:val="24"/>
          <w:szCs w:val="24"/>
        </w:rPr>
        <w:t xml:space="preserve"> </w:t>
      </w:r>
      <w:r w:rsidR="001A0262" w:rsidRPr="00247869">
        <w:rPr>
          <w:rFonts w:ascii="Times New Roman" w:hAnsi="Times New Roman" w:cs="Times New Roman"/>
          <w:sz w:val="24"/>
          <w:szCs w:val="24"/>
          <w:highlight w:val="yellow"/>
        </w:rPr>
        <w:t>[maximálně však 89.000.000,- Kč bez DPH]</w:t>
      </w:r>
      <w:r w:rsidRPr="00247869">
        <w:rPr>
          <w:rFonts w:ascii="Times New Roman" w:hAnsi="Times New Roman" w:cs="Times New Roman"/>
          <w:sz w:val="24"/>
          <w:szCs w:val="24"/>
        </w:rPr>
        <w:t xml:space="preserve"> pro třetí provozní období, jehož trvání je od 1. 10. 2018 do 30. 9. 2019 včetně;</w:t>
      </w:r>
    </w:p>
    <w:p w14:paraId="2867AF44" w14:textId="1C4F7D82" w:rsidR="0023245E" w:rsidRPr="00247869" w:rsidRDefault="0023245E" w:rsidP="0023245E">
      <w:pPr>
        <w:pStyle w:val="Odstavecseseznamem"/>
        <w:spacing w:after="120" w:line="240" w:lineRule="auto"/>
        <w:ind w:left="567"/>
        <w:contextualSpacing w:val="0"/>
        <w:jc w:val="both"/>
        <w:rPr>
          <w:rFonts w:ascii="Times New Roman" w:hAnsi="Times New Roman" w:cs="Times New Roman"/>
          <w:sz w:val="24"/>
          <w:szCs w:val="24"/>
        </w:rPr>
      </w:pP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 xml:space="preserve"> </w:t>
      </w:r>
      <w:r w:rsidRPr="00247869">
        <w:rPr>
          <w:rFonts w:ascii="Times New Roman" w:hAnsi="Times New Roman" w:cs="Times New Roman"/>
          <w:sz w:val="24"/>
          <w:szCs w:val="24"/>
          <w:highlight w:val="yellow"/>
        </w:rPr>
        <w:t>EUR</w:t>
      </w:r>
      <w:r w:rsidR="001A0262" w:rsidRPr="00247869">
        <w:rPr>
          <w:rFonts w:ascii="Times New Roman" w:hAnsi="Times New Roman" w:cs="Times New Roman"/>
          <w:sz w:val="24"/>
          <w:szCs w:val="24"/>
        </w:rPr>
        <w:t xml:space="preserve"> </w:t>
      </w:r>
      <w:r w:rsidR="001A0262" w:rsidRPr="00247869">
        <w:rPr>
          <w:rFonts w:ascii="Times New Roman" w:hAnsi="Times New Roman" w:cs="Times New Roman"/>
          <w:sz w:val="24"/>
          <w:szCs w:val="24"/>
          <w:highlight w:val="yellow"/>
        </w:rPr>
        <w:t>[maximálně však 89.000.000,- Kč bez DPH]</w:t>
      </w:r>
      <w:r w:rsidRPr="00247869">
        <w:rPr>
          <w:rFonts w:ascii="Times New Roman" w:hAnsi="Times New Roman" w:cs="Times New Roman"/>
          <w:bCs/>
          <w:sz w:val="24"/>
          <w:szCs w:val="24"/>
        </w:rPr>
        <w:t xml:space="preserve"> </w:t>
      </w:r>
      <w:r w:rsidRPr="00247869">
        <w:rPr>
          <w:rFonts w:ascii="Times New Roman" w:hAnsi="Times New Roman" w:cs="Times New Roman"/>
          <w:sz w:val="24"/>
          <w:szCs w:val="24"/>
        </w:rPr>
        <w:t xml:space="preserve">pro čtvrté provozní období, jehož trvání je 1. 10. 2019 do 30. 9. 2020 včetně.   </w:t>
      </w:r>
    </w:p>
    <w:p w14:paraId="2CBB79BA" w14:textId="77777777" w:rsidR="0023245E" w:rsidRPr="00247869" w:rsidRDefault="0023245E" w:rsidP="0023245E">
      <w:pPr>
        <w:pStyle w:val="Odstavecseseznamem"/>
        <w:spacing w:after="120" w:line="240" w:lineRule="auto"/>
        <w:ind w:left="567"/>
        <w:contextualSpacing w:val="0"/>
        <w:jc w:val="both"/>
        <w:rPr>
          <w:rFonts w:ascii="Times New Roman" w:hAnsi="Times New Roman" w:cs="Times New Roman"/>
          <w:sz w:val="24"/>
          <w:szCs w:val="24"/>
        </w:rPr>
      </w:pPr>
      <w:r w:rsidRPr="00247869">
        <w:rPr>
          <w:rFonts w:ascii="Times New Roman" w:hAnsi="Times New Roman" w:cs="Times New Roman"/>
          <w:sz w:val="24"/>
        </w:rPr>
        <w:t>Předpokládané datum zahájení plnění Závazku veřejné služby Dopravcem</w:t>
      </w:r>
      <w:r w:rsidRPr="00247869">
        <w:rPr>
          <w:rFonts w:ascii="Times New Roman" w:hAnsi="Times New Roman" w:cs="Times New Roman"/>
          <w:sz w:val="28"/>
          <w:szCs w:val="24"/>
        </w:rPr>
        <w:t xml:space="preserve"> </w:t>
      </w:r>
      <w:r w:rsidRPr="00247869">
        <w:rPr>
          <w:rFonts w:ascii="Times New Roman" w:hAnsi="Times New Roman" w:cs="Times New Roman"/>
          <w:sz w:val="24"/>
          <w:szCs w:val="24"/>
        </w:rPr>
        <w:t>je 1. 10. 2016. Bude-li tato smlouva uzavřena po tomto datu, bude maximální výše roční Kompenzace za první provozní období přiměřeně ponížena, a to o částku připadající na období od 1. 10. 2016 do uzavření smlouvy.  O stejnou částku bude ponížena celková výše Kompenzací podle odst. 8.2 této smlouvy.</w:t>
      </w:r>
    </w:p>
    <w:p w14:paraId="2F39ACFD" w14:textId="77777777" w:rsidR="0023245E" w:rsidRPr="00247869" w:rsidRDefault="0023245E" w:rsidP="00737476">
      <w:pPr>
        <w:pStyle w:val="Odstavecseseznamem"/>
        <w:numPr>
          <w:ilvl w:val="1"/>
          <w:numId w:val="1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Skutečná výše Kompenzace bude za každé provozní období určena zpětně. </w:t>
      </w:r>
    </w:p>
    <w:p w14:paraId="52AE2646" w14:textId="77777777" w:rsidR="0023245E" w:rsidRPr="00247869" w:rsidRDefault="0023245E" w:rsidP="00737476">
      <w:pPr>
        <w:pStyle w:val="Odstavecseseznamem"/>
        <w:numPr>
          <w:ilvl w:val="1"/>
          <w:numId w:val="1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Skutečná výše Kompenzace nesmí přesáhnout to, co je nutné pro pokrytí provozních nákladů dopravce s tím, že </w:t>
      </w:r>
      <w:r w:rsidRPr="00247869">
        <w:rPr>
          <w:rFonts w:ascii="Times New Roman" w:hAnsi="Times New Roman" w:cs="Times New Roman"/>
          <w:spacing w:val="6"/>
          <w:sz w:val="24"/>
          <w:szCs w:val="24"/>
        </w:rPr>
        <w:t xml:space="preserve">bude zohledňovat provozní výnosy z jednotlivých letů a přiměřený zisk. </w:t>
      </w:r>
    </w:p>
    <w:p w14:paraId="7DFF2664" w14:textId="77777777" w:rsidR="0023245E" w:rsidRPr="00247869" w:rsidRDefault="0023245E" w:rsidP="00737476">
      <w:pPr>
        <w:pStyle w:val="Odstavecseseznamem"/>
        <w:numPr>
          <w:ilvl w:val="1"/>
          <w:numId w:val="1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Uznatelnými náklady Dopravce jsou výlučně provozní náklady účelně vynaložené při plnění Závazku veřejné služby v souladu s touto smlouvou, které jsou:</w:t>
      </w:r>
    </w:p>
    <w:p w14:paraId="4070B7CC" w14:textId="77777777" w:rsidR="0023245E" w:rsidRPr="00247869" w:rsidRDefault="0023245E" w:rsidP="00737476">
      <w:pPr>
        <w:pStyle w:val="Odstavecseseznamem"/>
        <w:numPr>
          <w:ilvl w:val="0"/>
          <w:numId w:val="11"/>
        </w:numPr>
        <w:spacing w:after="120" w:line="240" w:lineRule="auto"/>
        <w:contextualSpacing w:val="0"/>
        <w:jc w:val="both"/>
        <w:rPr>
          <w:rFonts w:ascii="Times New Roman" w:hAnsi="Times New Roman" w:cs="Times New Roman"/>
          <w:sz w:val="24"/>
          <w:szCs w:val="24"/>
        </w:rPr>
      </w:pPr>
      <w:r w:rsidRPr="00247869">
        <w:rPr>
          <w:rFonts w:ascii="Times New Roman" w:hAnsi="Times New Roman" w:cs="Times New Roman"/>
          <w:sz w:val="24"/>
          <w:szCs w:val="24"/>
        </w:rPr>
        <w:t>prokazatelně zaúčtované,</w:t>
      </w:r>
    </w:p>
    <w:p w14:paraId="3F47F57C" w14:textId="77777777" w:rsidR="0023245E" w:rsidRPr="00247869" w:rsidRDefault="0023245E" w:rsidP="00737476">
      <w:pPr>
        <w:pStyle w:val="Odstavecseseznamem"/>
        <w:numPr>
          <w:ilvl w:val="0"/>
          <w:numId w:val="11"/>
        </w:numPr>
        <w:spacing w:after="120" w:line="240" w:lineRule="auto"/>
        <w:contextualSpacing w:val="0"/>
        <w:jc w:val="both"/>
        <w:rPr>
          <w:rFonts w:ascii="Times New Roman" w:hAnsi="Times New Roman" w:cs="Times New Roman"/>
          <w:sz w:val="24"/>
          <w:szCs w:val="24"/>
        </w:rPr>
      </w:pPr>
      <w:r w:rsidRPr="00247869">
        <w:rPr>
          <w:rFonts w:ascii="Times New Roman" w:hAnsi="Times New Roman" w:cs="Times New Roman"/>
          <w:sz w:val="24"/>
          <w:szCs w:val="24"/>
        </w:rPr>
        <w:lastRenderedPageBreak/>
        <w:t xml:space="preserve">uvedeny na listu nazvaném „Tabulka kalkulace nabídkové ceny“ a obsaženém v nabídce Dopravce, která je přílohou č. 4 této smlouvy (dále jen </w:t>
      </w:r>
      <w:r w:rsidRPr="00247869">
        <w:rPr>
          <w:rFonts w:ascii="Times New Roman" w:hAnsi="Times New Roman" w:cs="Times New Roman"/>
          <w:sz w:val="24"/>
          <w:szCs w:val="24"/>
          <w:u w:val="single"/>
        </w:rPr>
        <w:t>„Tabulka kalkulace nabídkové ceny“</w:t>
      </w:r>
      <w:r w:rsidRPr="00247869">
        <w:rPr>
          <w:rFonts w:ascii="Times New Roman" w:hAnsi="Times New Roman" w:cs="Times New Roman"/>
          <w:sz w:val="24"/>
          <w:szCs w:val="24"/>
        </w:rPr>
        <w:t>) a</w:t>
      </w:r>
    </w:p>
    <w:p w14:paraId="46A170DC" w14:textId="77777777" w:rsidR="0023245E" w:rsidRPr="00247869" w:rsidRDefault="0023245E" w:rsidP="00737476">
      <w:pPr>
        <w:pStyle w:val="Odstavecseseznamem"/>
        <w:numPr>
          <w:ilvl w:val="0"/>
          <w:numId w:val="11"/>
        </w:numPr>
        <w:spacing w:after="120" w:line="240" w:lineRule="auto"/>
        <w:ind w:left="1066" w:hanging="35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stanoveny v souladu s příslušnými ustanoveními Sdělení Komise o použití pravidel Evropské unie v oblasti státní podpory na vyrovnávací platbu udělenou za poskytování služeb obecného hospodářského zájmu (2012/C </w:t>
      </w:r>
      <w:proofErr w:type="gramStart"/>
      <w:r w:rsidRPr="00247869">
        <w:rPr>
          <w:rFonts w:ascii="Times New Roman" w:hAnsi="Times New Roman" w:cs="Times New Roman"/>
          <w:sz w:val="24"/>
          <w:szCs w:val="24"/>
        </w:rPr>
        <w:t>8/02) (dále</w:t>
      </w:r>
      <w:proofErr w:type="gramEnd"/>
      <w:r w:rsidRPr="00247869">
        <w:rPr>
          <w:rFonts w:ascii="Times New Roman" w:hAnsi="Times New Roman" w:cs="Times New Roman"/>
          <w:sz w:val="24"/>
          <w:szCs w:val="24"/>
        </w:rPr>
        <w:t xml:space="preserve"> jen „</w:t>
      </w:r>
      <w:r w:rsidRPr="00247869">
        <w:rPr>
          <w:rFonts w:ascii="Times New Roman" w:hAnsi="Times New Roman" w:cs="Times New Roman"/>
          <w:sz w:val="24"/>
          <w:szCs w:val="24"/>
          <w:u w:val="single"/>
        </w:rPr>
        <w:t>Sdělení</w:t>
      </w:r>
      <w:r w:rsidRPr="00247869">
        <w:rPr>
          <w:rFonts w:ascii="Times New Roman" w:hAnsi="Times New Roman" w:cs="Times New Roman"/>
          <w:sz w:val="24"/>
          <w:szCs w:val="24"/>
        </w:rPr>
        <w:t>“) a Rámce Evropské unie pro státní podporu ve formě vyrovnávací platby za závazek veřejné služby (2012/C 8/03) (dále jen „</w:t>
      </w:r>
      <w:r w:rsidRPr="00247869">
        <w:rPr>
          <w:rFonts w:ascii="Times New Roman" w:hAnsi="Times New Roman" w:cs="Times New Roman"/>
          <w:sz w:val="24"/>
          <w:szCs w:val="24"/>
          <w:u w:val="single"/>
        </w:rPr>
        <w:t>Rámec</w:t>
      </w:r>
      <w:r w:rsidRPr="00247869">
        <w:rPr>
          <w:rFonts w:ascii="Times New Roman" w:hAnsi="Times New Roman" w:cs="Times New Roman"/>
          <w:sz w:val="24"/>
          <w:szCs w:val="24"/>
        </w:rPr>
        <w:t>“).</w:t>
      </w:r>
    </w:p>
    <w:p w14:paraId="3A738775" w14:textId="77777777" w:rsidR="0023245E" w:rsidRPr="00247869" w:rsidRDefault="0023245E" w:rsidP="0023245E">
      <w:pPr>
        <w:pStyle w:val="Odstavecseseznamem"/>
        <w:spacing w:after="120" w:line="240" w:lineRule="auto"/>
        <w:ind w:left="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DPH není uznatelný náklad. </w:t>
      </w:r>
    </w:p>
    <w:p w14:paraId="7D205DAE" w14:textId="77777777" w:rsidR="0023245E" w:rsidRPr="00247869" w:rsidRDefault="0023245E" w:rsidP="00737476">
      <w:pPr>
        <w:pStyle w:val="Odstavecseseznamem"/>
        <w:numPr>
          <w:ilvl w:val="1"/>
          <w:numId w:val="1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Výše přiměřeného zisku musí být vypočítána v souladu s příslušnými ustanoveními Sdělení a Rámce.</w:t>
      </w:r>
    </w:p>
    <w:p w14:paraId="5DB6D5AB" w14:textId="77777777" w:rsidR="0023245E" w:rsidRPr="00247869" w:rsidRDefault="0023245E" w:rsidP="00737476">
      <w:pPr>
        <w:pStyle w:val="Odstavecseseznamem"/>
        <w:numPr>
          <w:ilvl w:val="1"/>
          <w:numId w:val="1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Za žádných okolností nesmí Dopravce žádat o částku Kompenzace přesahující příslušnou horní mez stanovenou v odst. 8.3 této smlouvy.</w:t>
      </w:r>
    </w:p>
    <w:p w14:paraId="4A2FEBE5" w14:textId="77777777" w:rsidR="0023245E" w:rsidRPr="00247869" w:rsidRDefault="0023245E" w:rsidP="00737476">
      <w:pPr>
        <w:pStyle w:val="Odstavecseseznamem"/>
        <w:numPr>
          <w:ilvl w:val="1"/>
          <w:numId w:val="1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Skutečnou výši Kompenzace za každé provozní období vyúčtuje Dopravce do 3 měsíců po skončení příslušného provozního období. Součástí vyúčtování Dopravce musí být: </w:t>
      </w:r>
    </w:p>
    <w:p w14:paraId="2B7983D0" w14:textId="77777777" w:rsidR="0023245E" w:rsidRPr="00247869" w:rsidRDefault="0023245E" w:rsidP="00737476">
      <w:pPr>
        <w:pStyle w:val="Odstavecseseznamem"/>
        <w:numPr>
          <w:ilvl w:val="0"/>
          <w:numId w:val="14"/>
        </w:numPr>
        <w:spacing w:after="120" w:line="240" w:lineRule="auto"/>
        <w:ind w:left="924" w:hanging="35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vnitropodnikové (analytické) účty Dopravce, týkající se Linky, potvrzené účetním auditorem (nebo osobou vykonávající odpovídající funkci v příslušné zemi Evropské unie, do jejíž působnosti dopravce spadá),  </w:t>
      </w:r>
    </w:p>
    <w:p w14:paraId="6FC2914F" w14:textId="77777777" w:rsidR="0023245E" w:rsidRPr="00247869" w:rsidRDefault="0023245E" w:rsidP="00737476">
      <w:pPr>
        <w:pStyle w:val="Odstavecseseznamem"/>
        <w:numPr>
          <w:ilvl w:val="0"/>
          <w:numId w:val="14"/>
        </w:numPr>
        <w:spacing w:after="120" w:line="240" w:lineRule="auto"/>
        <w:ind w:left="924" w:hanging="357"/>
        <w:contextualSpacing w:val="0"/>
        <w:jc w:val="both"/>
        <w:rPr>
          <w:rFonts w:ascii="Times New Roman" w:hAnsi="Times New Roman" w:cs="Times New Roman"/>
          <w:sz w:val="24"/>
          <w:szCs w:val="24"/>
        </w:rPr>
      </w:pPr>
      <w:r w:rsidRPr="00247869">
        <w:rPr>
          <w:rFonts w:ascii="Times New Roman" w:hAnsi="Times New Roman" w:cs="Times New Roman"/>
          <w:sz w:val="24"/>
          <w:szCs w:val="24"/>
        </w:rPr>
        <w:t>tabulka shrnující skutečné uznatelné náklady, přiměřený zisk a výnosy z plnění Závazku veřejné služby, přičemž Dopravce použije strukturu Tabulky kalkulace nabídkové ceny, a</w:t>
      </w:r>
    </w:p>
    <w:p w14:paraId="164D803C" w14:textId="77777777" w:rsidR="0023245E" w:rsidRPr="00247869" w:rsidRDefault="0023245E" w:rsidP="00737476">
      <w:pPr>
        <w:pStyle w:val="Odstavecseseznamem"/>
        <w:numPr>
          <w:ilvl w:val="0"/>
          <w:numId w:val="14"/>
        </w:numPr>
        <w:spacing w:after="120" w:line="240" w:lineRule="auto"/>
        <w:ind w:left="924" w:hanging="35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zpráva o plnění povinností Dopravce v souladu s odst. 5.1 této smlouvy s uvedením konkrétních případů nedodržení jednotlivých povinností (tj. počtu porušení). </w:t>
      </w:r>
    </w:p>
    <w:p w14:paraId="363D2CED" w14:textId="77777777" w:rsidR="0023245E" w:rsidRPr="00247869" w:rsidRDefault="0023245E" w:rsidP="00737476">
      <w:pPr>
        <w:pStyle w:val="Odstavecseseznamem"/>
        <w:numPr>
          <w:ilvl w:val="1"/>
          <w:numId w:val="1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Na základě ročního finančního vyúčtování podle odst. 8.9 této smlouvy Kraj přezkoumá výši Kompenzace uvedenou ve vyúčtování. Náklady, které nejsou uznatelnými náklady podle odst. 8.6 a 8.7 této smlouvy, nebudou zohledněny. Výše Kompenzace bude Krajem v nezbytném případě snížena o srážky aplikované podle článku IX této smlouvy. </w:t>
      </w:r>
    </w:p>
    <w:p w14:paraId="63F1639A" w14:textId="5C9B5BAF" w:rsidR="0023245E" w:rsidRPr="00247869" w:rsidRDefault="0023245E" w:rsidP="00737476">
      <w:pPr>
        <w:pStyle w:val="Odstavecseseznamem"/>
        <w:numPr>
          <w:ilvl w:val="1"/>
          <w:numId w:val="1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Přezkoumání vyúčtování podle odst. 8.10 této smlouvy může v případě důvodných pochybností o správnosti údajů uváděných ve vyúčtování vést k uskutečnění hloubkové finanční kontroly související s plnění Závazku veřejné služby. Kontrola se odehraje buď v sídle Kraje na základě Dopravcem poskytnutých příslušných dokumentů, nebo přímo v sídle Dopravce a bude prováděna osobami určenými Krajem. Příslušnými dokumenty se rozumí veškeré Krajem vyžádané doklady a dokumenty prokazující výši </w:t>
      </w:r>
      <w:r w:rsidR="00247869" w:rsidRPr="00247869">
        <w:rPr>
          <w:rFonts w:ascii="Times New Roman" w:hAnsi="Times New Roman" w:cs="Times New Roman"/>
          <w:sz w:val="24"/>
          <w:szCs w:val="24"/>
        </w:rPr>
        <w:t>ve </w:t>
      </w:r>
      <w:r w:rsidRPr="00247869">
        <w:rPr>
          <w:rFonts w:ascii="Times New Roman" w:hAnsi="Times New Roman" w:cs="Times New Roman"/>
          <w:sz w:val="24"/>
          <w:szCs w:val="24"/>
        </w:rPr>
        <w:t>vyúčtování uváděných nákladů a výnosů.</w:t>
      </w:r>
    </w:p>
    <w:p w14:paraId="3E86ED2D" w14:textId="48C45C82" w:rsidR="0023245E" w:rsidRPr="00247869" w:rsidRDefault="0023245E" w:rsidP="00737476">
      <w:pPr>
        <w:pStyle w:val="Odstavecseseznamem"/>
        <w:numPr>
          <w:ilvl w:val="1"/>
          <w:numId w:val="1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O stanovení skutečné výše Kompenzace, o přezkoumání vyúčtování podle odst. 8.10 této smlouvy a případné kontrole podle čl. 8.11 této smlouvy sepíše Kraj protokol, který bude podepsán oběma smluvními stranami. Kraj předloží Dopravci protokol podle předchozí věty k podpisu do 30 dnů ode dne, kdy Dopravce předloží Kraji vyúčtování a všechny nezbytné dokumenty podle odst. 8.9 této smlouvy. Lhůta podle předchozí věty neběží po dobu, kdy je Dopravce v prodlení s předlož</w:t>
      </w:r>
      <w:r w:rsidR="00247869" w:rsidRPr="00247869">
        <w:rPr>
          <w:rFonts w:ascii="Times New Roman" w:hAnsi="Times New Roman" w:cs="Times New Roman"/>
          <w:sz w:val="24"/>
          <w:szCs w:val="24"/>
        </w:rPr>
        <w:t>ením všech potřebných dokladů a </w:t>
      </w:r>
      <w:r w:rsidRPr="00247869">
        <w:rPr>
          <w:rFonts w:ascii="Times New Roman" w:hAnsi="Times New Roman" w:cs="Times New Roman"/>
          <w:sz w:val="24"/>
          <w:szCs w:val="24"/>
        </w:rPr>
        <w:t>dokumentů podle odst. 8.9 této smlouvy, v průběhu provádění hloubkové finanční kontroly podle odst. 8.11 této smlouvy a doby 30 dnů od jejího skončení.</w:t>
      </w:r>
    </w:p>
    <w:p w14:paraId="5945B635" w14:textId="77777777" w:rsidR="0023245E" w:rsidRPr="00247869" w:rsidRDefault="0023245E" w:rsidP="00737476">
      <w:pPr>
        <w:pStyle w:val="Odstavecseseznamem"/>
        <w:numPr>
          <w:ilvl w:val="1"/>
          <w:numId w:val="1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Na vyplácenou Kompenzaci nelze aplikovat DPH. </w:t>
      </w:r>
    </w:p>
    <w:p w14:paraId="626BE771" w14:textId="77777777" w:rsidR="0023245E" w:rsidRPr="00247869" w:rsidRDefault="0023245E" w:rsidP="0023245E">
      <w:pPr>
        <w:pStyle w:val="Odstavecseseznamem"/>
        <w:spacing w:after="120" w:line="240" w:lineRule="auto"/>
        <w:ind w:left="567"/>
        <w:contextualSpacing w:val="0"/>
        <w:jc w:val="both"/>
        <w:rPr>
          <w:rFonts w:ascii="Times New Roman" w:hAnsi="Times New Roman" w:cs="Times New Roman"/>
          <w:b/>
          <w:sz w:val="24"/>
          <w:szCs w:val="24"/>
        </w:rPr>
      </w:pPr>
    </w:p>
    <w:p w14:paraId="308EB779" w14:textId="77777777" w:rsidR="005F3E33" w:rsidRPr="00247869" w:rsidRDefault="005F3E33" w:rsidP="0023245E">
      <w:pPr>
        <w:pStyle w:val="Odstavecseseznamem"/>
        <w:spacing w:after="120" w:line="240" w:lineRule="auto"/>
        <w:ind w:left="567"/>
        <w:contextualSpacing w:val="0"/>
        <w:jc w:val="both"/>
        <w:rPr>
          <w:rFonts w:ascii="Times New Roman" w:hAnsi="Times New Roman" w:cs="Times New Roman"/>
          <w:b/>
          <w:sz w:val="24"/>
          <w:szCs w:val="24"/>
        </w:rPr>
      </w:pPr>
    </w:p>
    <w:p w14:paraId="6E216F3A" w14:textId="77777777" w:rsidR="005F3E33" w:rsidRPr="00247869" w:rsidRDefault="005F3E33" w:rsidP="0023245E">
      <w:pPr>
        <w:pStyle w:val="Odstavecseseznamem"/>
        <w:spacing w:after="120" w:line="240" w:lineRule="auto"/>
        <w:ind w:left="567"/>
        <w:contextualSpacing w:val="0"/>
        <w:jc w:val="both"/>
        <w:rPr>
          <w:rFonts w:ascii="Times New Roman" w:hAnsi="Times New Roman" w:cs="Times New Roman"/>
          <w:b/>
          <w:sz w:val="24"/>
          <w:szCs w:val="24"/>
        </w:rPr>
      </w:pPr>
    </w:p>
    <w:p w14:paraId="609AD23C" w14:textId="77777777" w:rsidR="0023245E" w:rsidRPr="00247869" w:rsidRDefault="0023245E" w:rsidP="0023245E">
      <w:pPr>
        <w:pStyle w:val="Odstavecseseznamem"/>
        <w:spacing w:after="120" w:line="240" w:lineRule="auto"/>
        <w:ind w:left="567"/>
        <w:contextualSpacing w:val="0"/>
        <w:jc w:val="both"/>
        <w:rPr>
          <w:rFonts w:ascii="Times New Roman" w:hAnsi="Times New Roman" w:cs="Times New Roman"/>
          <w:b/>
          <w:sz w:val="24"/>
          <w:szCs w:val="24"/>
        </w:rPr>
      </w:pPr>
      <w:r w:rsidRPr="00247869">
        <w:rPr>
          <w:rFonts w:ascii="Times New Roman" w:hAnsi="Times New Roman" w:cs="Times New Roman"/>
          <w:b/>
          <w:sz w:val="24"/>
          <w:szCs w:val="24"/>
        </w:rPr>
        <w:t>Zálohy</w:t>
      </w:r>
    </w:p>
    <w:p w14:paraId="2E802F20" w14:textId="77777777" w:rsidR="0023245E" w:rsidRPr="00247869" w:rsidRDefault="0023245E" w:rsidP="00737476">
      <w:pPr>
        <w:pStyle w:val="Odstavecseseznamem"/>
        <w:numPr>
          <w:ilvl w:val="1"/>
          <w:numId w:val="1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V každém provozním období poskytne Kraj Dopravci na jeho žádost dvě zálohové platby podle pravidel uvedených v této smlouvě. Kraj zálohu neposkytne co do výše svého nároku na vrácení přeplatku Kompenzace podle odst. 8.19 této smlouvy.</w:t>
      </w:r>
    </w:p>
    <w:p w14:paraId="069CA49D" w14:textId="0EBED697" w:rsidR="0023245E" w:rsidRPr="00247869" w:rsidRDefault="0023245E" w:rsidP="00737476">
      <w:pPr>
        <w:pStyle w:val="Odstavecseseznamem"/>
        <w:numPr>
          <w:ilvl w:val="1"/>
          <w:numId w:val="1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Dopravce může požadovat první zálohu ve výši 30 % maximální výše roční Kompenzace za příslušné provozní období, a to nejdříve po skončení třetího měsíce příslušného provozního období. Dopravce může požadovat druhou zálohu ve výši 30 % maximální výše roční Kompenzace za příslušné provozní období, a to nejdříve </w:t>
      </w:r>
      <w:r w:rsidR="00247869" w:rsidRPr="00247869">
        <w:rPr>
          <w:rFonts w:ascii="Times New Roman" w:hAnsi="Times New Roman" w:cs="Times New Roman"/>
          <w:sz w:val="24"/>
          <w:szCs w:val="24"/>
        </w:rPr>
        <w:t>po </w:t>
      </w:r>
      <w:r w:rsidRPr="00247869">
        <w:rPr>
          <w:rFonts w:ascii="Times New Roman" w:hAnsi="Times New Roman" w:cs="Times New Roman"/>
          <w:sz w:val="24"/>
          <w:szCs w:val="24"/>
        </w:rPr>
        <w:t>skončení šestého měsíce příslušného provozního období.</w:t>
      </w:r>
    </w:p>
    <w:p w14:paraId="4263C12D" w14:textId="77777777" w:rsidR="0023245E" w:rsidRPr="00247869" w:rsidRDefault="0023245E" w:rsidP="00737476">
      <w:pPr>
        <w:pStyle w:val="Odstavecseseznamem"/>
        <w:numPr>
          <w:ilvl w:val="1"/>
          <w:numId w:val="1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Žádost dopravce musí obsahovat odkaz na tuto smlouvu a informace o počtu přepravených cestujících za uplynulou část provozního období.   </w:t>
      </w:r>
    </w:p>
    <w:p w14:paraId="07F6A049" w14:textId="77777777" w:rsidR="0023245E" w:rsidRPr="00247869" w:rsidRDefault="0023245E" w:rsidP="00737476">
      <w:pPr>
        <w:pStyle w:val="Odstavecseseznamem"/>
        <w:numPr>
          <w:ilvl w:val="1"/>
          <w:numId w:val="1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Splatnost záloh podle odst. 8.15 této smlouvy je 30 dní od doručení žádosti Kraji podle odst. 8.16 této smlouvy.</w:t>
      </w:r>
    </w:p>
    <w:p w14:paraId="1B6FC832" w14:textId="77777777" w:rsidR="0023245E" w:rsidRPr="00247869" w:rsidRDefault="0023245E" w:rsidP="00737476">
      <w:pPr>
        <w:pStyle w:val="Odstavecseseznamem"/>
        <w:numPr>
          <w:ilvl w:val="1"/>
          <w:numId w:val="1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Vyplyne-li z protokolu podle odst. 8.12 této smlouvy, že skutečná výše roční Kompenzace převyšuje souhrnnou výši záloh poskytnutých za příslušné provozní období, má Dopravce nárok na doplatek. Doplatek je splatný do 30 dní od podpisu protokolu podle odst. 8.12 této smlouvy oběma smluvními stranami. </w:t>
      </w:r>
    </w:p>
    <w:p w14:paraId="2A5FD811" w14:textId="41D005A9" w:rsidR="0023245E" w:rsidRPr="00247869" w:rsidRDefault="0023245E" w:rsidP="00737476">
      <w:pPr>
        <w:pStyle w:val="Odstavecseseznamem"/>
        <w:numPr>
          <w:ilvl w:val="1"/>
          <w:numId w:val="1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Vyplyne-li z protokolu podle odst. 8.12 této smlouvy, že skutečná výše roční Kompenzace je nižší než souhrnná výše záloh poskytnutých za příslušné provozní období, má Kraj nárok na vrácení přeplatku ze záloh. Přeplatek je splatný do </w:t>
      </w:r>
      <w:r w:rsidR="00247869" w:rsidRPr="00247869">
        <w:rPr>
          <w:rFonts w:ascii="Times New Roman" w:hAnsi="Times New Roman" w:cs="Times New Roman"/>
          <w:sz w:val="24"/>
          <w:szCs w:val="24"/>
        </w:rPr>
        <w:t>30 dní od </w:t>
      </w:r>
      <w:r w:rsidRPr="00247869">
        <w:rPr>
          <w:rFonts w:ascii="Times New Roman" w:hAnsi="Times New Roman" w:cs="Times New Roman"/>
          <w:sz w:val="24"/>
          <w:szCs w:val="24"/>
        </w:rPr>
        <w:t xml:space="preserve">předložení protokolu Dopravci k podpisu podle odst. 8.12 této smlouvy. </w:t>
      </w:r>
    </w:p>
    <w:p w14:paraId="39F0DCF7" w14:textId="08572B7E" w:rsidR="0023245E" w:rsidRPr="00247869" w:rsidRDefault="0023245E" w:rsidP="00737476">
      <w:pPr>
        <w:pStyle w:val="Odstavecseseznamem"/>
        <w:numPr>
          <w:ilvl w:val="1"/>
          <w:numId w:val="1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Pokud Kraj </w:t>
      </w:r>
      <w:r w:rsidRPr="00247869">
        <w:rPr>
          <w:rFonts w:ascii="Times New Roman" w:hAnsi="Times New Roman" w:cs="Times New Roman"/>
          <w:spacing w:val="5"/>
          <w:sz w:val="24"/>
          <w:szCs w:val="24"/>
        </w:rPr>
        <w:t xml:space="preserve">kdykoliv v průběhu </w:t>
      </w:r>
      <w:r w:rsidRPr="00247869">
        <w:rPr>
          <w:rFonts w:ascii="Times New Roman" w:hAnsi="Times New Roman" w:cs="Times New Roman"/>
          <w:sz w:val="24"/>
          <w:szCs w:val="24"/>
        </w:rPr>
        <w:t>vyplácení</w:t>
      </w:r>
      <w:r w:rsidRPr="00247869">
        <w:rPr>
          <w:rFonts w:ascii="Times New Roman" w:hAnsi="Times New Roman" w:cs="Times New Roman"/>
          <w:spacing w:val="5"/>
          <w:sz w:val="24"/>
          <w:szCs w:val="24"/>
        </w:rPr>
        <w:t xml:space="preserve"> </w:t>
      </w:r>
      <w:r w:rsidRPr="00247869">
        <w:rPr>
          <w:rFonts w:ascii="Times New Roman" w:hAnsi="Times New Roman" w:cs="Times New Roman"/>
          <w:sz w:val="24"/>
          <w:szCs w:val="24"/>
        </w:rPr>
        <w:t>Kompenzace</w:t>
      </w:r>
      <w:r w:rsidRPr="00247869">
        <w:rPr>
          <w:rFonts w:ascii="Times New Roman" w:hAnsi="Times New Roman" w:cs="Times New Roman"/>
          <w:spacing w:val="5"/>
          <w:sz w:val="24"/>
          <w:szCs w:val="24"/>
        </w:rPr>
        <w:t xml:space="preserve"> a také při ročním nebo závěrečném vyúčtování nebo do 3 let od skončení účinnosti této smlouvy zjistí přeplatek </w:t>
      </w:r>
      <w:r w:rsidRPr="00247869">
        <w:rPr>
          <w:rFonts w:ascii="Times New Roman" w:hAnsi="Times New Roman" w:cs="Times New Roman"/>
          <w:sz w:val="24"/>
          <w:szCs w:val="24"/>
        </w:rPr>
        <w:t>Kompenzace</w:t>
      </w:r>
      <w:r w:rsidRPr="00247869">
        <w:rPr>
          <w:rFonts w:ascii="Times New Roman" w:hAnsi="Times New Roman" w:cs="Times New Roman"/>
          <w:spacing w:val="5"/>
          <w:sz w:val="24"/>
          <w:szCs w:val="24"/>
        </w:rPr>
        <w:t xml:space="preserve">, je Dopravce povinen nejpozději do 30 dní ode dne doručení písemné výzvy Kraje vrátit Kraji příslušný přeplatek pod sankcí smluvní </w:t>
      </w:r>
      <w:r w:rsidR="00247869" w:rsidRPr="00247869">
        <w:rPr>
          <w:rFonts w:ascii="Times New Roman" w:hAnsi="Times New Roman" w:cs="Times New Roman"/>
          <w:sz w:val="24"/>
          <w:szCs w:val="24"/>
        </w:rPr>
        <w:t>pokuty ve </w:t>
      </w:r>
      <w:r w:rsidRPr="00247869">
        <w:rPr>
          <w:rFonts w:ascii="Times New Roman" w:hAnsi="Times New Roman" w:cs="Times New Roman"/>
          <w:sz w:val="24"/>
          <w:szCs w:val="24"/>
        </w:rPr>
        <w:t>výši 1 promile denně z hodnoty přeplatku.</w:t>
      </w:r>
    </w:p>
    <w:p w14:paraId="6859D2EF" w14:textId="77777777" w:rsidR="0023245E" w:rsidRPr="00247869" w:rsidRDefault="0023245E" w:rsidP="0023245E">
      <w:pPr>
        <w:pStyle w:val="Odstavecseseznamem"/>
        <w:spacing w:after="120" w:line="240" w:lineRule="auto"/>
        <w:ind w:left="567"/>
        <w:contextualSpacing w:val="0"/>
        <w:jc w:val="both"/>
        <w:rPr>
          <w:rFonts w:ascii="Times New Roman" w:hAnsi="Times New Roman" w:cs="Times New Roman"/>
          <w:b/>
          <w:sz w:val="24"/>
          <w:szCs w:val="24"/>
        </w:rPr>
      </w:pPr>
    </w:p>
    <w:p w14:paraId="58FE078B" w14:textId="77777777" w:rsidR="0023245E" w:rsidRPr="00247869" w:rsidRDefault="0023245E" w:rsidP="0023245E">
      <w:pPr>
        <w:pStyle w:val="Odstavecseseznamem"/>
        <w:spacing w:after="120" w:line="240" w:lineRule="auto"/>
        <w:ind w:left="567"/>
        <w:contextualSpacing w:val="0"/>
        <w:jc w:val="both"/>
        <w:rPr>
          <w:rFonts w:ascii="Times New Roman" w:hAnsi="Times New Roman" w:cs="Times New Roman"/>
          <w:b/>
          <w:sz w:val="24"/>
          <w:szCs w:val="24"/>
        </w:rPr>
      </w:pPr>
      <w:r w:rsidRPr="00247869">
        <w:rPr>
          <w:rFonts w:ascii="Times New Roman" w:hAnsi="Times New Roman" w:cs="Times New Roman"/>
          <w:b/>
          <w:sz w:val="24"/>
          <w:szCs w:val="24"/>
        </w:rPr>
        <w:t xml:space="preserve">Předkládání žádostí      </w:t>
      </w:r>
    </w:p>
    <w:p w14:paraId="24744ED7" w14:textId="77777777" w:rsidR="0023245E" w:rsidRPr="00247869" w:rsidRDefault="0023245E" w:rsidP="00737476">
      <w:pPr>
        <w:pStyle w:val="Odstavecseseznamem"/>
        <w:numPr>
          <w:ilvl w:val="1"/>
          <w:numId w:val="1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Žádosti o platbu a příslušné průkazní dokumenty a doklady musí být zaslány na adresu: </w:t>
      </w:r>
    </w:p>
    <w:p w14:paraId="1D0164CD" w14:textId="77777777" w:rsidR="0023245E" w:rsidRPr="00247869" w:rsidRDefault="0023245E" w:rsidP="0023245E">
      <w:pPr>
        <w:pStyle w:val="Odstavecseseznamem"/>
        <w:spacing w:after="120" w:line="240" w:lineRule="auto"/>
        <w:ind w:left="567"/>
        <w:jc w:val="both"/>
        <w:rPr>
          <w:rFonts w:ascii="Times New Roman" w:hAnsi="Times New Roman" w:cs="Times New Roman"/>
          <w:sz w:val="24"/>
          <w:szCs w:val="24"/>
        </w:rPr>
      </w:pPr>
      <w:r w:rsidRPr="00247869">
        <w:rPr>
          <w:rFonts w:ascii="Times New Roman" w:hAnsi="Times New Roman" w:cs="Times New Roman"/>
          <w:sz w:val="24"/>
          <w:szCs w:val="24"/>
        </w:rPr>
        <w:t>Moravskoslezský kraj, Krajský úřad</w:t>
      </w:r>
    </w:p>
    <w:p w14:paraId="5984C604" w14:textId="77777777" w:rsidR="0023245E" w:rsidRPr="00247869" w:rsidRDefault="0023245E" w:rsidP="0023245E">
      <w:pPr>
        <w:pStyle w:val="Odstavecseseznamem"/>
        <w:spacing w:after="120" w:line="240" w:lineRule="auto"/>
        <w:ind w:left="567"/>
        <w:jc w:val="both"/>
        <w:rPr>
          <w:rFonts w:ascii="Times New Roman" w:hAnsi="Times New Roman" w:cs="Times New Roman"/>
          <w:sz w:val="24"/>
          <w:szCs w:val="24"/>
        </w:rPr>
      </w:pPr>
      <w:r w:rsidRPr="00247869">
        <w:rPr>
          <w:rFonts w:ascii="Times New Roman" w:hAnsi="Times New Roman" w:cs="Times New Roman"/>
          <w:sz w:val="24"/>
          <w:szCs w:val="24"/>
        </w:rPr>
        <w:t>odbor dopravy</w:t>
      </w:r>
    </w:p>
    <w:p w14:paraId="55AD7479" w14:textId="77777777" w:rsidR="0023245E" w:rsidRPr="00247869" w:rsidRDefault="0023245E" w:rsidP="0023245E">
      <w:pPr>
        <w:pStyle w:val="Odstavecseseznamem"/>
        <w:spacing w:after="120" w:line="240" w:lineRule="auto"/>
        <w:ind w:left="567"/>
        <w:jc w:val="both"/>
        <w:rPr>
          <w:rFonts w:ascii="Times New Roman" w:hAnsi="Times New Roman" w:cs="Times New Roman"/>
          <w:sz w:val="24"/>
          <w:szCs w:val="24"/>
        </w:rPr>
      </w:pPr>
      <w:r w:rsidRPr="00247869">
        <w:rPr>
          <w:rFonts w:ascii="Times New Roman" w:hAnsi="Times New Roman" w:cs="Times New Roman"/>
          <w:sz w:val="24"/>
          <w:szCs w:val="24"/>
        </w:rPr>
        <w:t>28. října 117</w:t>
      </w:r>
    </w:p>
    <w:p w14:paraId="7A5A2ACF" w14:textId="77777777" w:rsidR="0023245E" w:rsidRPr="00247869" w:rsidRDefault="0023245E" w:rsidP="0023245E">
      <w:pPr>
        <w:pStyle w:val="Odstavecseseznamem"/>
        <w:spacing w:after="120" w:line="240" w:lineRule="auto"/>
        <w:ind w:left="567"/>
        <w:jc w:val="both"/>
        <w:rPr>
          <w:rFonts w:ascii="Times New Roman" w:hAnsi="Times New Roman" w:cs="Times New Roman"/>
          <w:sz w:val="24"/>
          <w:szCs w:val="24"/>
        </w:rPr>
      </w:pPr>
      <w:r w:rsidRPr="00247869">
        <w:rPr>
          <w:rFonts w:ascii="Times New Roman" w:hAnsi="Times New Roman" w:cs="Times New Roman"/>
          <w:sz w:val="24"/>
          <w:szCs w:val="24"/>
        </w:rPr>
        <w:t>702 18 Ostrava</w:t>
      </w:r>
    </w:p>
    <w:p w14:paraId="702933C5" w14:textId="77777777" w:rsidR="0023245E" w:rsidRPr="00247869" w:rsidRDefault="0023245E" w:rsidP="0023245E">
      <w:pPr>
        <w:pStyle w:val="Odstavecseseznamem"/>
        <w:spacing w:after="120" w:line="240" w:lineRule="auto"/>
        <w:ind w:left="567"/>
        <w:contextualSpacing w:val="0"/>
        <w:jc w:val="both"/>
        <w:rPr>
          <w:rFonts w:ascii="Times New Roman" w:hAnsi="Times New Roman" w:cs="Times New Roman"/>
          <w:sz w:val="24"/>
          <w:szCs w:val="24"/>
        </w:rPr>
      </w:pPr>
      <w:r w:rsidRPr="00247869">
        <w:rPr>
          <w:rFonts w:ascii="Times New Roman" w:hAnsi="Times New Roman" w:cs="Times New Roman"/>
          <w:sz w:val="24"/>
          <w:szCs w:val="24"/>
        </w:rPr>
        <w:t>Česká republika</w:t>
      </w:r>
    </w:p>
    <w:p w14:paraId="77B3EE0C" w14:textId="77777777" w:rsidR="0023245E" w:rsidRPr="00247869" w:rsidRDefault="0023245E" w:rsidP="0023245E">
      <w:pPr>
        <w:pStyle w:val="Odstavecseseznamem"/>
        <w:spacing w:after="120" w:line="240" w:lineRule="auto"/>
        <w:ind w:left="567"/>
        <w:contextualSpacing w:val="0"/>
        <w:jc w:val="both"/>
        <w:rPr>
          <w:rFonts w:ascii="Times New Roman" w:hAnsi="Times New Roman" w:cs="Times New Roman"/>
          <w:sz w:val="24"/>
          <w:szCs w:val="24"/>
        </w:rPr>
      </w:pPr>
    </w:p>
    <w:p w14:paraId="4CC02856" w14:textId="346D7992" w:rsidR="0023245E" w:rsidRPr="00247869" w:rsidRDefault="0023245E" w:rsidP="00737476">
      <w:pPr>
        <w:pStyle w:val="Odstavecseseznamem"/>
        <w:numPr>
          <w:ilvl w:val="1"/>
          <w:numId w:val="1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Smluvní strany berou na vědomí, že Kompenzace j</w:t>
      </w:r>
      <w:r w:rsidR="00247869" w:rsidRPr="00247869">
        <w:rPr>
          <w:rFonts w:ascii="Times New Roman" w:hAnsi="Times New Roman" w:cs="Times New Roman"/>
          <w:sz w:val="24"/>
          <w:szCs w:val="24"/>
        </w:rPr>
        <w:t>e poskytována plně v souladu se </w:t>
      </w:r>
      <w:r w:rsidRPr="00247869">
        <w:rPr>
          <w:rFonts w:ascii="Times New Roman" w:hAnsi="Times New Roman" w:cs="Times New Roman"/>
          <w:sz w:val="24"/>
          <w:szCs w:val="24"/>
        </w:rPr>
        <w:t>Sdělením a Rámcem.</w:t>
      </w:r>
    </w:p>
    <w:p w14:paraId="02D84D54" w14:textId="77777777" w:rsidR="0023245E" w:rsidRPr="00247869" w:rsidRDefault="0023245E" w:rsidP="00737476">
      <w:pPr>
        <w:pStyle w:val="Odstavecseseznamem"/>
        <w:numPr>
          <w:ilvl w:val="1"/>
          <w:numId w:val="1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Dopravce se zavazuje použít finanční prostředky Kompenzace poskytnuté podle této smlouvy výlučně na úhradu prokazatelné ztráty vzniklé plněním Závazku veřejné služby v daném období. Finanční prostředky určené k úhradě prokazatelné ztráty, vzniklé plněním Závazku veřejné služby, nesmí být použity k jiným účelům. V případě porušení </w:t>
      </w:r>
      <w:r w:rsidRPr="00247869">
        <w:rPr>
          <w:rFonts w:ascii="Times New Roman" w:hAnsi="Times New Roman" w:cs="Times New Roman"/>
          <w:sz w:val="24"/>
          <w:szCs w:val="24"/>
        </w:rPr>
        <w:lastRenderedPageBreak/>
        <w:t>této povinnosti je Dopravce povinen do 30 dnů ode dne doručení písemné výzvy Kraje vrátit kraji finanční prostředky použité v rozporu s touto smlouvou.</w:t>
      </w:r>
    </w:p>
    <w:p w14:paraId="3F1B3A13" w14:textId="77777777" w:rsidR="0023245E" w:rsidRPr="00247869" w:rsidRDefault="0023245E" w:rsidP="0023245E">
      <w:pPr>
        <w:spacing w:after="120" w:line="240" w:lineRule="auto"/>
        <w:jc w:val="both"/>
        <w:rPr>
          <w:rFonts w:ascii="Times New Roman" w:hAnsi="Times New Roman" w:cs="Times New Roman"/>
          <w:spacing w:val="5"/>
          <w:sz w:val="24"/>
          <w:szCs w:val="24"/>
        </w:rPr>
      </w:pPr>
    </w:p>
    <w:p w14:paraId="128FCB57" w14:textId="77777777" w:rsidR="0023245E" w:rsidRPr="00247869" w:rsidRDefault="0023245E" w:rsidP="0023245E">
      <w:pPr>
        <w:spacing w:after="120" w:line="240" w:lineRule="auto"/>
        <w:jc w:val="center"/>
        <w:rPr>
          <w:rFonts w:ascii="Times New Roman" w:hAnsi="Times New Roman" w:cs="Times New Roman"/>
          <w:b/>
          <w:spacing w:val="5"/>
          <w:sz w:val="24"/>
          <w:szCs w:val="24"/>
        </w:rPr>
      </w:pPr>
      <w:r w:rsidRPr="00247869">
        <w:rPr>
          <w:rFonts w:ascii="Times New Roman" w:hAnsi="Times New Roman" w:cs="Times New Roman"/>
          <w:b/>
          <w:spacing w:val="5"/>
          <w:sz w:val="24"/>
          <w:szCs w:val="24"/>
        </w:rPr>
        <w:t>IX.</w:t>
      </w:r>
    </w:p>
    <w:p w14:paraId="31788A52" w14:textId="77777777" w:rsidR="0023245E" w:rsidRPr="00247869" w:rsidRDefault="0023245E" w:rsidP="0023245E">
      <w:pPr>
        <w:spacing w:after="120" w:line="240" w:lineRule="auto"/>
        <w:jc w:val="center"/>
        <w:rPr>
          <w:rFonts w:ascii="Times New Roman" w:hAnsi="Times New Roman" w:cs="Times New Roman"/>
          <w:sz w:val="24"/>
          <w:szCs w:val="24"/>
        </w:rPr>
      </w:pPr>
      <w:r w:rsidRPr="00247869">
        <w:rPr>
          <w:rFonts w:ascii="Times New Roman" w:hAnsi="Times New Roman" w:cs="Times New Roman"/>
          <w:b/>
          <w:spacing w:val="5"/>
          <w:sz w:val="24"/>
          <w:szCs w:val="24"/>
        </w:rPr>
        <w:t>Sankce a srážky</w:t>
      </w:r>
      <w:r w:rsidRPr="00247869" w:rsidDel="0025718F">
        <w:rPr>
          <w:rFonts w:ascii="Times New Roman" w:hAnsi="Times New Roman" w:cs="Times New Roman"/>
          <w:sz w:val="24"/>
          <w:szCs w:val="24"/>
        </w:rPr>
        <w:t xml:space="preserve"> </w:t>
      </w:r>
    </w:p>
    <w:p w14:paraId="785F2ABA" w14:textId="77777777" w:rsidR="0023245E" w:rsidRPr="00247869" w:rsidRDefault="0023245E" w:rsidP="0023245E">
      <w:pPr>
        <w:spacing w:after="120" w:line="240" w:lineRule="auto"/>
        <w:jc w:val="both"/>
        <w:rPr>
          <w:rFonts w:ascii="Times New Roman" w:hAnsi="Times New Roman" w:cs="Times New Roman"/>
          <w:sz w:val="24"/>
          <w:szCs w:val="24"/>
        </w:rPr>
      </w:pPr>
    </w:p>
    <w:p w14:paraId="75F71196" w14:textId="747474BF" w:rsidR="0023245E" w:rsidRPr="00247869" w:rsidRDefault="0023245E" w:rsidP="00737476">
      <w:pPr>
        <w:pStyle w:val="Odstavecseseznamem"/>
        <w:numPr>
          <w:ilvl w:val="1"/>
          <w:numId w:val="10"/>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Sankce ve formě srážek z Kompenzací jsou uplatňovány na skutečnou výši Kompenzace za každé provozní období podle odst. 8.10 této smlouvy. Hodnoty </w:t>
      </w:r>
      <w:r w:rsidR="00C9273E" w:rsidRPr="00247869">
        <w:rPr>
          <w:rFonts w:ascii="Times New Roman" w:hAnsi="Times New Roman" w:cs="Times New Roman"/>
          <w:sz w:val="24"/>
          <w:szCs w:val="24"/>
        </w:rPr>
        <w:t>L</w:t>
      </w:r>
      <w:r w:rsidRPr="00247869">
        <w:rPr>
          <w:rFonts w:ascii="Times New Roman" w:hAnsi="Times New Roman" w:cs="Times New Roman"/>
          <w:sz w:val="24"/>
          <w:szCs w:val="24"/>
        </w:rPr>
        <w:t xml:space="preserve">’, </w:t>
      </w:r>
      <w:r w:rsidR="00C9273E" w:rsidRPr="00247869">
        <w:rPr>
          <w:rFonts w:ascii="Times New Roman" w:hAnsi="Times New Roman" w:cs="Times New Roman"/>
          <w:sz w:val="24"/>
          <w:szCs w:val="24"/>
        </w:rPr>
        <w:t>L</w:t>
      </w:r>
      <w:r w:rsidRPr="00247869">
        <w:rPr>
          <w:rFonts w:ascii="Times New Roman" w:hAnsi="Times New Roman" w:cs="Times New Roman"/>
          <w:sz w:val="24"/>
          <w:szCs w:val="24"/>
        </w:rPr>
        <w:t xml:space="preserve">, </w:t>
      </w:r>
      <w:r w:rsidR="00C9273E" w:rsidRPr="00247869">
        <w:rPr>
          <w:rFonts w:ascii="Times New Roman" w:hAnsi="Times New Roman" w:cs="Times New Roman"/>
          <w:sz w:val="24"/>
          <w:szCs w:val="24"/>
        </w:rPr>
        <w:t>D</w:t>
      </w:r>
      <w:r w:rsidRPr="00247869">
        <w:rPr>
          <w:rFonts w:ascii="Times New Roman" w:hAnsi="Times New Roman" w:cs="Times New Roman"/>
          <w:sz w:val="24"/>
          <w:szCs w:val="24"/>
        </w:rPr>
        <w:t xml:space="preserve">’, </w:t>
      </w:r>
      <w:r w:rsidR="00C9273E" w:rsidRPr="00247869">
        <w:rPr>
          <w:rFonts w:ascii="Times New Roman" w:hAnsi="Times New Roman" w:cs="Times New Roman"/>
          <w:sz w:val="24"/>
          <w:szCs w:val="24"/>
        </w:rPr>
        <w:t>D</w:t>
      </w:r>
      <w:r w:rsidRPr="00247869">
        <w:rPr>
          <w:rFonts w:ascii="Times New Roman" w:hAnsi="Times New Roman" w:cs="Times New Roman"/>
          <w:sz w:val="24"/>
          <w:szCs w:val="24"/>
        </w:rPr>
        <w:t xml:space="preserve">, A’ a </w:t>
      </w:r>
      <w:proofErr w:type="spellStart"/>
      <w:r w:rsidRPr="00247869">
        <w:rPr>
          <w:rFonts w:ascii="Times New Roman" w:hAnsi="Times New Roman" w:cs="Times New Roman"/>
          <w:sz w:val="24"/>
          <w:szCs w:val="24"/>
        </w:rPr>
        <w:t>A</w:t>
      </w:r>
      <w:proofErr w:type="spellEnd"/>
      <w:r w:rsidRPr="00247869">
        <w:rPr>
          <w:rFonts w:ascii="Times New Roman" w:hAnsi="Times New Roman" w:cs="Times New Roman"/>
          <w:sz w:val="24"/>
          <w:szCs w:val="24"/>
        </w:rPr>
        <w:t xml:space="preserve"> uvedené níže jsou stanoveny Krajem, a t</w:t>
      </w:r>
      <w:r w:rsidR="00247869" w:rsidRPr="00247869">
        <w:rPr>
          <w:rFonts w:ascii="Times New Roman" w:hAnsi="Times New Roman" w:cs="Times New Roman"/>
          <w:sz w:val="24"/>
          <w:szCs w:val="24"/>
        </w:rPr>
        <w:t>o na základě údajů obsažených v </w:t>
      </w:r>
      <w:r w:rsidRPr="00247869">
        <w:rPr>
          <w:rFonts w:ascii="Times New Roman" w:hAnsi="Times New Roman" w:cs="Times New Roman"/>
          <w:sz w:val="24"/>
          <w:szCs w:val="24"/>
        </w:rPr>
        <w:t>protokolu podle odst. 8.12 této smlouvy. Uplatnění sankcí podle tohoto článku nevylučuje, aby se Kraj na Dopravci domáhal náhrady škody.</w:t>
      </w:r>
    </w:p>
    <w:p w14:paraId="226A969D" w14:textId="77777777" w:rsidR="0023245E" w:rsidRPr="00247869" w:rsidRDefault="0023245E" w:rsidP="00737476">
      <w:pPr>
        <w:pStyle w:val="Odstavecseseznamem"/>
        <w:numPr>
          <w:ilvl w:val="1"/>
          <w:numId w:val="10"/>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Nebude-li Dopravce provozovat Linku po dobu delší než jeden měsíc, mimo případy vyšší moci, je výše sankce, o kterou bude snížena skutečná výše Kompenzace, stanovena paušálně na polovinu maximální požadované Kompenzace za příslušné provozní období. Tím není dotčena možnost uložení jiných sankcí podle této smlouvy.</w:t>
      </w:r>
    </w:p>
    <w:p w14:paraId="6E20C6E5" w14:textId="77777777" w:rsidR="0023245E" w:rsidRPr="00247869" w:rsidRDefault="0023245E" w:rsidP="00737476">
      <w:pPr>
        <w:pStyle w:val="Odstavecseseznamem"/>
        <w:numPr>
          <w:ilvl w:val="1"/>
          <w:numId w:val="10"/>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V případě, že Dopravce nebude moci řádně provozovat Linku z důvodu působení vyšší moci, částka Kompenzace bude snížena v příslušném poměru k neuskutečněným letům.</w:t>
      </w:r>
    </w:p>
    <w:p w14:paraId="7A7B326E" w14:textId="1B5FCFE8" w:rsidR="0023245E" w:rsidRPr="00247869" w:rsidRDefault="0023245E" w:rsidP="00737476">
      <w:pPr>
        <w:pStyle w:val="Odstavecseseznamem"/>
        <w:numPr>
          <w:ilvl w:val="1"/>
          <w:numId w:val="10"/>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V případě, že Dopravce zruší</w:t>
      </w:r>
      <w:r w:rsidR="00892B22" w:rsidRPr="00247869">
        <w:rPr>
          <w:rFonts w:ascii="Times New Roman" w:hAnsi="Times New Roman" w:cs="Times New Roman"/>
          <w:sz w:val="24"/>
          <w:szCs w:val="24"/>
        </w:rPr>
        <w:t xml:space="preserve"> jakýkoliv let požadovaný v </w:t>
      </w:r>
      <w:r w:rsidRPr="00247869">
        <w:rPr>
          <w:rFonts w:ascii="Times New Roman" w:hAnsi="Times New Roman" w:cs="Times New Roman"/>
          <w:sz w:val="24"/>
          <w:szCs w:val="24"/>
        </w:rPr>
        <w:t>rámci plnění povinností vyplývajících z poskytování Závazku veřejné služby (odst. 5.1 písm. b) této smlouvy), bude Kompenzace za příslušné provozní období snížena podle následujícího vzorce:</w:t>
      </w:r>
    </w:p>
    <w:p w14:paraId="634A8DBC" w14:textId="5EDE746E" w:rsidR="0023245E" w:rsidRPr="00247869" w:rsidRDefault="0023245E" w:rsidP="0023245E">
      <w:pPr>
        <w:spacing w:after="120" w:line="240" w:lineRule="auto"/>
        <w:ind w:left="851"/>
        <w:jc w:val="both"/>
        <w:rPr>
          <w:rFonts w:ascii="Times New Roman" w:hAnsi="Times New Roman" w:cs="Times New Roman"/>
          <w:sz w:val="24"/>
          <w:szCs w:val="24"/>
        </w:rPr>
      </w:pPr>
      <w:r w:rsidRPr="00247869">
        <w:rPr>
          <w:rFonts w:ascii="Times New Roman" w:hAnsi="Times New Roman" w:cs="Times New Roman"/>
          <w:sz w:val="24"/>
          <w:szCs w:val="24"/>
        </w:rPr>
        <w:t xml:space="preserve">F = </w:t>
      </w:r>
      <w:r w:rsidR="00C9273E" w:rsidRPr="00247869">
        <w:rPr>
          <w:rFonts w:ascii="Times New Roman" w:hAnsi="Times New Roman" w:cs="Times New Roman"/>
          <w:sz w:val="24"/>
          <w:szCs w:val="24"/>
        </w:rPr>
        <w:t>L</w:t>
      </w:r>
      <w:r w:rsidRPr="00247869">
        <w:rPr>
          <w:rFonts w:ascii="Times New Roman" w:hAnsi="Times New Roman" w:cs="Times New Roman"/>
          <w:sz w:val="24"/>
          <w:szCs w:val="24"/>
        </w:rPr>
        <w:t>’/</w:t>
      </w:r>
      <w:r w:rsidR="00C9273E" w:rsidRPr="00247869">
        <w:rPr>
          <w:rFonts w:ascii="Times New Roman" w:hAnsi="Times New Roman" w:cs="Times New Roman"/>
          <w:sz w:val="24"/>
          <w:szCs w:val="24"/>
        </w:rPr>
        <w:t>L</w:t>
      </w:r>
    </w:p>
    <w:p w14:paraId="3E2C552A" w14:textId="77777777" w:rsidR="0023245E" w:rsidRPr="00247869" w:rsidRDefault="0023245E" w:rsidP="0023245E">
      <w:pPr>
        <w:spacing w:after="120" w:line="240" w:lineRule="auto"/>
        <w:ind w:left="851"/>
        <w:jc w:val="both"/>
        <w:rPr>
          <w:rFonts w:ascii="Times New Roman" w:hAnsi="Times New Roman" w:cs="Times New Roman"/>
          <w:sz w:val="24"/>
          <w:szCs w:val="24"/>
        </w:rPr>
      </w:pPr>
      <w:r w:rsidRPr="00247869">
        <w:rPr>
          <w:rFonts w:ascii="Times New Roman" w:hAnsi="Times New Roman" w:cs="Times New Roman"/>
          <w:sz w:val="24"/>
          <w:szCs w:val="24"/>
        </w:rPr>
        <w:t xml:space="preserve">přičemž </w:t>
      </w:r>
    </w:p>
    <w:p w14:paraId="45CC0D5D" w14:textId="23943B4D" w:rsidR="0023245E" w:rsidRPr="00247869" w:rsidRDefault="0023245E" w:rsidP="00852EE7">
      <w:pPr>
        <w:spacing w:after="120" w:line="240" w:lineRule="auto"/>
        <w:ind w:left="851"/>
        <w:rPr>
          <w:rFonts w:ascii="Times New Roman" w:hAnsi="Times New Roman" w:cs="Times New Roman"/>
          <w:sz w:val="24"/>
          <w:szCs w:val="24"/>
        </w:rPr>
      </w:pPr>
      <w:r w:rsidRPr="00247869">
        <w:rPr>
          <w:rFonts w:ascii="Times New Roman" w:hAnsi="Times New Roman" w:cs="Times New Roman"/>
          <w:sz w:val="24"/>
          <w:szCs w:val="24"/>
        </w:rPr>
        <w:t xml:space="preserve">F: faktor snížení;                                                                                                                                  </w:t>
      </w:r>
      <w:r w:rsidR="00C9273E" w:rsidRPr="00247869">
        <w:rPr>
          <w:rFonts w:ascii="Times New Roman" w:hAnsi="Times New Roman" w:cs="Times New Roman"/>
          <w:sz w:val="24"/>
          <w:szCs w:val="24"/>
        </w:rPr>
        <w:t xml:space="preserve">                               L</w:t>
      </w:r>
      <w:r w:rsidRPr="00247869">
        <w:rPr>
          <w:rFonts w:ascii="Times New Roman" w:hAnsi="Times New Roman" w:cs="Times New Roman"/>
          <w:sz w:val="24"/>
          <w:szCs w:val="24"/>
        </w:rPr>
        <w:t xml:space="preserve">: </w:t>
      </w:r>
      <w:r w:rsidR="000B0564">
        <w:rPr>
          <w:rFonts w:ascii="Times New Roman" w:hAnsi="Times New Roman" w:cs="Times New Roman"/>
          <w:sz w:val="24"/>
          <w:szCs w:val="24"/>
        </w:rPr>
        <w:t xml:space="preserve">celkový </w:t>
      </w:r>
      <w:r w:rsidRPr="00247869">
        <w:rPr>
          <w:rFonts w:ascii="Times New Roman" w:hAnsi="Times New Roman" w:cs="Times New Roman"/>
          <w:sz w:val="24"/>
          <w:szCs w:val="24"/>
        </w:rPr>
        <w:t xml:space="preserve">počet </w:t>
      </w:r>
      <w:r w:rsidR="000B0564">
        <w:rPr>
          <w:rFonts w:ascii="Times New Roman" w:hAnsi="Times New Roman" w:cs="Times New Roman"/>
          <w:sz w:val="24"/>
          <w:szCs w:val="24"/>
        </w:rPr>
        <w:t xml:space="preserve">plánovaných </w:t>
      </w:r>
      <w:r w:rsidRPr="00247869">
        <w:rPr>
          <w:rFonts w:ascii="Times New Roman" w:hAnsi="Times New Roman" w:cs="Times New Roman"/>
          <w:sz w:val="24"/>
          <w:szCs w:val="24"/>
        </w:rPr>
        <w:t>letů požadovaných v rámci plnění Závazku veřejné služby</w:t>
      </w:r>
      <w:r w:rsidR="000B0564">
        <w:rPr>
          <w:rFonts w:ascii="Times New Roman" w:hAnsi="Times New Roman" w:cs="Times New Roman"/>
          <w:sz w:val="24"/>
          <w:szCs w:val="24"/>
        </w:rPr>
        <w:t xml:space="preserve"> za provozní období</w:t>
      </w:r>
      <w:r w:rsidR="00852EE7">
        <w:rPr>
          <w:rFonts w:ascii="Times New Roman" w:hAnsi="Times New Roman" w:cs="Times New Roman"/>
          <w:sz w:val="24"/>
          <w:szCs w:val="24"/>
        </w:rPr>
        <w:t xml:space="preserve"> (</w:t>
      </w:r>
      <w:r w:rsidR="000B0564" w:rsidRPr="00247869">
        <w:rPr>
          <w:rFonts w:ascii="Times New Roman" w:hAnsi="Times New Roman" w:cs="Times New Roman"/>
          <w:sz w:val="24"/>
          <w:szCs w:val="24"/>
        </w:rPr>
        <w:t xml:space="preserve">odst. 5.1 písm. </w:t>
      </w:r>
      <w:r w:rsidR="000B0564">
        <w:rPr>
          <w:rFonts w:ascii="Times New Roman" w:hAnsi="Times New Roman" w:cs="Times New Roman"/>
          <w:sz w:val="24"/>
          <w:szCs w:val="24"/>
        </w:rPr>
        <w:t>a</w:t>
      </w:r>
      <w:r w:rsidR="000B0564" w:rsidRPr="00247869">
        <w:rPr>
          <w:rFonts w:ascii="Times New Roman" w:hAnsi="Times New Roman" w:cs="Times New Roman"/>
          <w:sz w:val="24"/>
          <w:szCs w:val="24"/>
        </w:rPr>
        <w:t>) této smlouvy</w:t>
      </w:r>
      <w:r w:rsidR="00852EE7">
        <w:rPr>
          <w:rFonts w:ascii="Times New Roman" w:hAnsi="Times New Roman" w:cs="Times New Roman"/>
          <w:sz w:val="24"/>
          <w:szCs w:val="24"/>
        </w:rPr>
        <w:t>)</w:t>
      </w:r>
      <w:r w:rsidRPr="00247869">
        <w:rPr>
          <w:rFonts w:ascii="Times New Roman" w:hAnsi="Times New Roman" w:cs="Times New Roman"/>
          <w:sz w:val="24"/>
          <w:szCs w:val="24"/>
        </w:rPr>
        <w:t xml:space="preserve">;                                                                                              </w:t>
      </w:r>
      <w:r w:rsidR="00C9273E" w:rsidRPr="00247869">
        <w:rPr>
          <w:rFonts w:ascii="Times New Roman" w:hAnsi="Times New Roman" w:cs="Times New Roman"/>
          <w:sz w:val="24"/>
          <w:szCs w:val="24"/>
        </w:rPr>
        <w:t xml:space="preserve">                               L</w:t>
      </w:r>
      <w:r w:rsidRPr="00247869">
        <w:rPr>
          <w:rFonts w:ascii="Times New Roman" w:hAnsi="Times New Roman" w:cs="Times New Roman"/>
          <w:sz w:val="24"/>
          <w:szCs w:val="24"/>
        </w:rPr>
        <w:t xml:space="preserve">’: počet letů zrušených </w:t>
      </w:r>
      <w:r w:rsidR="003611E2">
        <w:rPr>
          <w:rFonts w:ascii="Times New Roman" w:hAnsi="Times New Roman" w:cs="Times New Roman"/>
          <w:sz w:val="24"/>
          <w:szCs w:val="24"/>
        </w:rPr>
        <w:t>Dopravcem</w:t>
      </w:r>
      <w:r w:rsidR="0009153C">
        <w:rPr>
          <w:rFonts w:ascii="Times New Roman" w:hAnsi="Times New Roman" w:cs="Times New Roman"/>
          <w:sz w:val="24"/>
          <w:szCs w:val="24"/>
        </w:rPr>
        <w:t xml:space="preserve"> </w:t>
      </w:r>
      <w:r w:rsidR="00EF7C13">
        <w:rPr>
          <w:rFonts w:ascii="Times New Roman" w:hAnsi="Times New Roman" w:cs="Times New Roman"/>
          <w:sz w:val="24"/>
          <w:szCs w:val="24"/>
        </w:rPr>
        <w:t>převyšují</w:t>
      </w:r>
      <w:r w:rsidR="0009153C">
        <w:rPr>
          <w:rFonts w:ascii="Times New Roman" w:hAnsi="Times New Roman" w:cs="Times New Roman"/>
          <w:sz w:val="24"/>
          <w:szCs w:val="24"/>
        </w:rPr>
        <w:t>cí</w:t>
      </w:r>
      <w:r w:rsidR="00EF7C13">
        <w:rPr>
          <w:rFonts w:ascii="Times New Roman" w:hAnsi="Times New Roman" w:cs="Times New Roman"/>
          <w:sz w:val="24"/>
          <w:szCs w:val="24"/>
        </w:rPr>
        <w:t xml:space="preserve"> počet letů</w:t>
      </w:r>
      <w:r w:rsidR="0009153C">
        <w:rPr>
          <w:rFonts w:ascii="Times New Roman" w:hAnsi="Times New Roman" w:cs="Times New Roman"/>
          <w:sz w:val="24"/>
          <w:szCs w:val="24"/>
        </w:rPr>
        <w:t>, který</w:t>
      </w:r>
      <w:r w:rsidR="00EF7C13">
        <w:rPr>
          <w:rFonts w:ascii="Times New Roman" w:hAnsi="Times New Roman" w:cs="Times New Roman"/>
          <w:sz w:val="24"/>
          <w:szCs w:val="24"/>
        </w:rPr>
        <w:t xml:space="preserve"> odpovíd</w:t>
      </w:r>
      <w:r w:rsidR="0009153C">
        <w:rPr>
          <w:rFonts w:ascii="Times New Roman" w:hAnsi="Times New Roman" w:cs="Times New Roman"/>
          <w:sz w:val="24"/>
          <w:szCs w:val="24"/>
        </w:rPr>
        <w:t>á</w:t>
      </w:r>
      <w:r w:rsidR="00EF7C13">
        <w:rPr>
          <w:rFonts w:ascii="Times New Roman" w:hAnsi="Times New Roman" w:cs="Times New Roman"/>
          <w:sz w:val="24"/>
          <w:szCs w:val="24"/>
        </w:rPr>
        <w:t xml:space="preserve"> 3 % </w:t>
      </w:r>
      <w:r w:rsidR="0009153C">
        <w:rPr>
          <w:rFonts w:ascii="Times New Roman" w:hAnsi="Times New Roman" w:cs="Times New Roman"/>
          <w:sz w:val="24"/>
          <w:szCs w:val="24"/>
        </w:rPr>
        <w:t xml:space="preserve">tolerovaného počtu zrušených letů (zaokrouhleno na celé lety směrem dolů) </w:t>
      </w:r>
      <w:r w:rsidR="00EF7C13">
        <w:rPr>
          <w:rFonts w:ascii="Times New Roman" w:hAnsi="Times New Roman" w:cs="Times New Roman"/>
          <w:sz w:val="24"/>
          <w:szCs w:val="24"/>
        </w:rPr>
        <w:t xml:space="preserve">z celkového počtu </w:t>
      </w:r>
      <w:r w:rsidR="000B0564">
        <w:rPr>
          <w:rFonts w:ascii="Times New Roman" w:hAnsi="Times New Roman" w:cs="Times New Roman"/>
          <w:sz w:val="24"/>
          <w:szCs w:val="24"/>
        </w:rPr>
        <w:t xml:space="preserve">plánovaných </w:t>
      </w:r>
      <w:r w:rsidR="00EF7C13">
        <w:rPr>
          <w:rFonts w:ascii="Times New Roman" w:hAnsi="Times New Roman" w:cs="Times New Roman"/>
          <w:sz w:val="24"/>
          <w:szCs w:val="24"/>
        </w:rPr>
        <w:t>letů za provozní období</w:t>
      </w:r>
      <w:r w:rsidR="009A46DD">
        <w:rPr>
          <w:rFonts w:ascii="Times New Roman" w:hAnsi="Times New Roman" w:cs="Times New Roman"/>
          <w:sz w:val="24"/>
          <w:szCs w:val="24"/>
        </w:rPr>
        <w:t xml:space="preserve"> (</w:t>
      </w:r>
      <w:r w:rsidR="009A46DD" w:rsidRPr="00247869">
        <w:rPr>
          <w:rFonts w:ascii="Times New Roman" w:hAnsi="Times New Roman" w:cs="Times New Roman"/>
          <w:sz w:val="24"/>
          <w:szCs w:val="24"/>
        </w:rPr>
        <w:t xml:space="preserve">odst. 5.1 písm. </w:t>
      </w:r>
      <w:r w:rsidR="009A46DD">
        <w:rPr>
          <w:rFonts w:ascii="Times New Roman" w:hAnsi="Times New Roman" w:cs="Times New Roman"/>
          <w:sz w:val="24"/>
          <w:szCs w:val="24"/>
        </w:rPr>
        <w:t>a</w:t>
      </w:r>
      <w:r w:rsidR="009A46DD" w:rsidRPr="00247869">
        <w:rPr>
          <w:rFonts w:ascii="Times New Roman" w:hAnsi="Times New Roman" w:cs="Times New Roman"/>
          <w:sz w:val="24"/>
          <w:szCs w:val="24"/>
        </w:rPr>
        <w:t>) této smlouvy</w:t>
      </w:r>
      <w:r w:rsidR="009A46DD">
        <w:rPr>
          <w:rFonts w:ascii="Times New Roman" w:hAnsi="Times New Roman" w:cs="Times New Roman"/>
          <w:sz w:val="24"/>
          <w:szCs w:val="24"/>
        </w:rPr>
        <w:t>)</w:t>
      </w:r>
      <w:r w:rsidRPr="00247869">
        <w:rPr>
          <w:rFonts w:ascii="Times New Roman" w:hAnsi="Times New Roman" w:cs="Times New Roman"/>
          <w:sz w:val="24"/>
          <w:szCs w:val="24"/>
        </w:rPr>
        <w:t>.</w:t>
      </w:r>
    </w:p>
    <w:p w14:paraId="40299236" w14:textId="21BDFF46" w:rsidR="0023245E" w:rsidRPr="00247869" w:rsidRDefault="0023245E" w:rsidP="00737476">
      <w:pPr>
        <w:pStyle w:val="Odstavecseseznamem"/>
        <w:numPr>
          <w:ilvl w:val="1"/>
          <w:numId w:val="10"/>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V případě, že Dopravce nepoužije letadlo, které bude mít dostatečnou kapacitu, jež je vyžadována v rámci plnění Závazku veřejné služby (odst. 5.1 písm. a)</w:t>
      </w:r>
      <w:r w:rsidR="00BA3068" w:rsidRPr="00247869">
        <w:rPr>
          <w:rFonts w:ascii="Times New Roman" w:hAnsi="Times New Roman" w:cs="Times New Roman"/>
          <w:sz w:val="24"/>
          <w:szCs w:val="24"/>
        </w:rPr>
        <w:t xml:space="preserve"> této smlouvy)</w:t>
      </w:r>
      <w:r w:rsidRPr="00247869">
        <w:rPr>
          <w:rFonts w:ascii="Times New Roman" w:hAnsi="Times New Roman" w:cs="Times New Roman"/>
          <w:sz w:val="24"/>
          <w:szCs w:val="24"/>
        </w:rPr>
        <w:t>, bude Kompenzace za příslušné provozní období snížena podle následujícího vzorce:</w:t>
      </w:r>
    </w:p>
    <w:p w14:paraId="15DAEAE6" w14:textId="7CC83AF6" w:rsidR="0023245E" w:rsidRPr="00247869" w:rsidRDefault="0023245E" w:rsidP="0023245E">
      <w:pPr>
        <w:spacing w:after="120" w:line="240" w:lineRule="auto"/>
        <w:ind w:left="851"/>
        <w:rPr>
          <w:rFonts w:ascii="Times New Roman" w:hAnsi="Times New Roman" w:cs="Times New Roman"/>
          <w:sz w:val="24"/>
          <w:szCs w:val="24"/>
        </w:rPr>
      </w:pPr>
      <w:r w:rsidRPr="00247869">
        <w:rPr>
          <w:rFonts w:ascii="Times New Roman" w:hAnsi="Times New Roman" w:cs="Times New Roman"/>
          <w:sz w:val="24"/>
          <w:szCs w:val="24"/>
        </w:rPr>
        <w:t xml:space="preserve">F = A’/A x </w:t>
      </w:r>
      <w:r w:rsidR="00C9273E" w:rsidRPr="00247869">
        <w:rPr>
          <w:rFonts w:ascii="Times New Roman" w:hAnsi="Times New Roman" w:cs="Times New Roman"/>
          <w:sz w:val="24"/>
          <w:szCs w:val="24"/>
        </w:rPr>
        <w:t>L</w:t>
      </w:r>
      <w:r w:rsidRPr="00247869">
        <w:rPr>
          <w:rFonts w:ascii="Times New Roman" w:hAnsi="Times New Roman" w:cs="Times New Roman"/>
          <w:sz w:val="24"/>
          <w:szCs w:val="24"/>
        </w:rPr>
        <w:t>’/</w:t>
      </w:r>
      <w:r w:rsidR="00C9273E" w:rsidRPr="00247869">
        <w:rPr>
          <w:rFonts w:ascii="Times New Roman" w:hAnsi="Times New Roman" w:cs="Times New Roman"/>
          <w:sz w:val="24"/>
          <w:szCs w:val="24"/>
        </w:rPr>
        <w:t>L</w:t>
      </w:r>
    </w:p>
    <w:p w14:paraId="0A7245C3" w14:textId="77777777" w:rsidR="0023245E" w:rsidRPr="00247869" w:rsidRDefault="0023245E" w:rsidP="0023245E">
      <w:pPr>
        <w:spacing w:after="120" w:line="240" w:lineRule="auto"/>
        <w:ind w:left="851"/>
        <w:rPr>
          <w:rFonts w:ascii="Times New Roman" w:hAnsi="Times New Roman" w:cs="Times New Roman"/>
          <w:sz w:val="24"/>
          <w:szCs w:val="24"/>
        </w:rPr>
      </w:pPr>
      <w:r w:rsidRPr="00247869">
        <w:rPr>
          <w:rFonts w:ascii="Times New Roman" w:hAnsi="Times New Roman" w:cs="Times New Roman"/>
          <w:sz w:val="24"/>
          <w:szCs w:val="24"/>
        </w:rPr>
        <w:t xml:space="preserve">přičemž </w:t>
      </w:r>
    </w:p>
    <w:p w14:paraId="5CEAF2E6" w14:textId="77777777" w:rsidR="0023245E" w:rsidRPr="00247869" w:rsidRDefault="0023245E" w:rsidP="0023245E">
      <w:pPr>
        <w:spacing w:after="120" w:line="240" w:lineRule="auto"/>
        <w:ind w:left="851"/>
        <w:contextualSpacing/>
        <w:rPr>
          <w:rFonts w:ascii="Times New Roman" w:hAnsi="Times New Roman" w:cs="Times New Roman"/>
          <w:sz w:val="24"/>
          <w:szCs w:val="24"/>
        </w:rPr>
      </w:pPr>
      <w:r w:rsidRPr="00247869">
        <w:rPr>
          <w:rFonts w:ascii="Times New Roman" w:hAnsi="Times New Roman" w:cs="Times New Roman"/>
          <w:sz w:val="24"/>
          <w:szCs w:val="24"/>
        </w:rPr>
        <w:t>F: faktor snížení;                                                                                                                                                                 A’: rozdíl mezi počtem nabízených sedadel a minimálním počtem požadovaných sedadel;                                                                                                                                                                         A: minimální počet požadovaných sedadel;</w:t>
      </w:r>
    </w:p>
    <w:p w14:paraId="3C755013" w14:textId="572AF914" w:rsidR="0023245E" w:rsidRPr="00247869" w:rsidRDefault="00C9273E" w:rsidP="0023245E">
      <w:pPr>
        <w:spacing w:after="120" w:line="240" w:lineRule="auto"/>
        <w:ind w:left="851"/>
        <w:rPr>
          <w:rFonts w:ascii="Times New Roman" w:hAnsi="Times New Roman" w:cs="Times New Roman"/>
          <w:sz w:val="24"/>
          <w:szCs w:val="24"/>
        </w:rPr>
      </w:pPr>
      <w:r w:rsidRPr="00247869">
        <w:rPr>
          <w:rFonts w:ascii="Times New Roman" w:hAnsi="Times New Roman" w:cs="Times New Roman"/>
          <w:sz w:val="24"/>
          <w:szCs w:val="24"/>
        </w:rPr>
        <w:t>L</w:t>
      </w:r>
      <w:r w:rsidR="0023245E" w:rsidRPr="00247869">
        <w:rPr>
          <w:rFonts w:ascii="Times New Roman" w:hAnsi="Times New Roman" w:cs="Times New Roman"/>
          <w:sz w:val="24"/>
          <w:szCs w:val="24"/>
        </w:rPr>
        <w:t xml:space="preserve">: počet </w:t>
      </w:r>
      <w:r w:rsidR="0078127E">
        <w:rPr>
          <w:rFonts w:ascii="Times New Roman" w:hAnsi="Times New Roman" w:cs="Times New Roman"/>
          <w:sz w:val="24"/>
          <w:szCs w:val="24"/>
        </w:rPr>
        <w:t xml:space="preserve">plánovaných </w:t>
      </w:r>
      <w:r w:rsidR="0023245E" w:rsidRPr="00247869">
        <w:rPr>
          <w:rFonts w:ascii="Times New Roman" w:hAnsi="Times New Roman" w:cs="Times New Roman"/>
          <w:sz w:val="24"/>
          <w:szCs w:val="24"/>
        </w:rPr>
        <w:t xml:space="preserve">letů požadovaných v rámci plnění Závazku veřejné služby;                                                                                                 </w:t>
      </w:r>
      <w:r w:rsidRPr="00247869">
        <w:rPr>
          <w:rFonts w:ascii="Times New Roman" w:hAnsi="Times New Roman" w:cs="Times New Roman"/>
          <w:sz w:val="24"/>
          <w:szCs w:val="24"/>
        </w:rPr>
        <w:t xml:space="preserve">                               L</w:t>
      </w:r>
      <w:r w:rsidR="0023245E" w:rsidRPr="00247869">
        <w:rPr>
          <w:rFonts w:ascii="Times New Roman" w:hAnsi="Times New Roman" w:cs="Times New Roman"/>
          <w:sz w:val="24"/>
          <w:szCs w:val="24"/>
        </w:rPr>
        <w:t>’: počet letů, u nichž nebylo použito letadlo s minimální požadovanou kapacitou.</w:t>
      </w:r>
    </w:p>
    <w:p w14:paraId="7B8DBFAA" w14:textId="5F7358E1" w:rsidR="0023245E" w:rsidRPr="00247869" w:rsidRDefault="0023245E" w:rsidP="00737476">
      <w:pPr>
        <w:pStyle w:val="Odstavecseseznamem"/>
        <w:numPr>
          <w:ilvl w:val="1"/>
          <w:numId w:val="10"/>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V případě porušení povinností Dopravce podle odst. 5.1 písm. c) až i)</w:t>
      </w:r>
      <w:r w:rsidR="009B3701" w:rsidRPr="00247869">
        <w:rPr>
          <w:rFonts w:ascii="Times New Roman" w:hAnsi="Times New Roman" w:cs="Times New Roman"/>
          <w:sz w:val="24"/>
          <w:szCs w:val="24"/>
        </w:rPr>
        <w:t xml:space="preserve"> této smlouvy</w:t>
      </w:r>
      <w:r w:rsidRPr="00247869">
        <w:rPr>
          <w:rFonts w:ascii="Times New Roman" w:hAnsi="Times New Roman" w:cs="Times New Roman"/>
          <w:sz w:val="24"/>
          <w:szCs w:val="24"/>
        </w:rPr>
        <w:t xml:space="preserve">, byla-li některá z těchto povinností porušena dvacet a více krát za příslušné provozní </w:t>
      </w:r>
      <w:r w:rsidRPr="00247869">
        <w:rPr>
          <w:rFonts w:ascii="Times New Roman" w:hAnsi="Times New Roman" w:cs="Times New Roman"/>
          <w:sz w:val="24"/>
          <w:szCs w:val="24"/>
        </w:rPr>
        <w:lastRenderedPageBreak/>
        <w:t>období, bude Kompenzace za příslušné provozní období snížena podle následujícího vzorce:</w:t>
      </w:r>
    </w:p>
    <w:p w14:paraId="07FEEA00" w14:textId="008AE30F" w:rsidR="0023245E" w:rsidRPr="00247869" w:rsidRDefault="0023245E" w:rsidP="0023245E">
      <w:pPr>
        <w:spacing w:after="120" w:line="240" w:lineRule="auto"/>
        <w:ind w:left="851"/>
        <w:jc w:val="both"/>
        <w:rPr>
          <w:rFonts w:ascii="Times New Roman" w:hAnsi="Times New Roman" w:cs="Times New Roman"/>
          <w:sz w:val="24"/>
          <w:szCs w:val="24"/>
        </w:rPr>
      </w:pPr>
      <w:r w:rsidRPr="00247869">
        <w:rPr>
          <w:rFonts w:ascii="Times New Roman" w:hAnsi="Times New Roman" w:cs="Times New Roman"/>
          <w:sz w:val="24"/>
          <w:szCs w:val="24"/>
        </w:rPr>
        <w:t xml:space="preserve">F = </w:t>
      </w:r>
      <w:r w:rsidR="00C9273E" w:rsidRPr="00247869">
        <w:rPr>
          <w:rFonts w:ascii="Times New Roman" w:hAnsi="Times New Roman" w:cs="Times New Roman"/>
          <w:sz w:val="24"/>
          <w:szCs w:val="24"/>
        </w:rPr>
        <w:t>D</w:t>
      </w:r>
      <w:r w:rsidRPr="00247869">
        <w:rPr>
          <w:rFonts w:ascii="Times New Roman" w:hAnsi="Times New Roman" w:cs="Times New Roman"/>
          <w:sz w:val="24"/>
          <w:szCs w:val="24"/>
        </w:rPr>
        <w:t xml:space="preserve">’/12 </w:t>
      </w:r>
      <w:r w:rsidR="00C9273E" w:rsidRPr="00247869">
        <w:rPr>
          <w:rFonts w:ascii="Times New Roman" w:hAnsi="Times New Roman" w:cs="Times New Roman"/>
          <w:sz w:val="24"/>
          <w:szCs w:val="24"/>
        </w:rPr>
        <w:t>D</w:t>
      </w:r>
    </w:p>
    <w:p w14:paraId="5963C49C" w14:textId="77777777" w:rsidR="0023245E" w:rsidRPr="00247869" w:rsidRDefault="0023245E" w:rsidP="0023245E">
      <w:pPr>
        <w:spacing w:after="120" w:line="240" w:lineRule="auto"/>
        <w:ind w:left="851"/>
        <w:jc w:val="both"/>
        <w:rPr>
          <w:rFonts w:ascii="Times New Roman" w:hAnsi="Times New Roman" w:cs="Times New Roman"/>
          <w:sz w:val="24"/>
          <w:szCs w:val="24"/>
        </w:rPr>
      </w:pPr>
      <w:r w:rsidRPr="00247869">
        <w:rPr>
          <w:rFonts w:ascii="Times New Roman" w:hAnsi="Times New Roman" w:cs="Times New Roman"/>
          <w:sz w:val="24"/>
          <w:szCs w:val="24"/>
        </w:rPr>
        <w:t xml:space="preserve">přičemž </w:t>
      </w:r>
    </w:p>
    <w:p w14:paraId="637A80DE" w14:textId="085C8788" w:rsidR="0023245E" w:rsidRPr="00247869" w:rsidRDefault="0023245E" w:rsidP="0023245E">
      <w:pPr>
        <w:spacing w:after="120" w:line="240" w:lineRule="auto"/>
        <w:ind w:left="851"/>
        <w:rPr>
          <w:rFonts w:ascii="Times New Roman" w:hAnsi="Times New Roman" w:cs="Times New Roman"/>
          <w:sz w:val="24"/>
          <w:szCs w:val="24"/>
        </w:rPr>
      </w:pPr>
      <w:r w:rsidRPr="00247869">
        <w:rPr>
          <w:rFonts w:ascii="Times New Roman" w:hAnsi="Times New Roman" w:cs="Times New Roman"/>
          <w:sz w:val="24"/>
          <w:szCs w:val="24"/>
        </w:rPr>
        <w:t xml:space="preserve">F: faktor snížení;                                                                                                                                                                 </w:t>
      </w:r>
      <w:r w:rsidR="00C9273E" w:rsidRPr="00247869">
        <w:rPr>
          <w:rFonts w:ascii="Times New Roman" w:hAnsi="Times New Roman" w:cs="Times New Roman"/>
          <w:sz w:val="24"/>
          <w:szCs w:val="24"/>
        </w:rPr>
        <w:t>D</w:t>
      </w:r>
      <w:r w:rsidRPr="00247869">
        <w:rPr>
          <w:rFonts w:ascii="Times New Roman" w:hAnsi="Times New Roman" w:cs="Times New Roman"/>
          <w:sz w:val="24"/>
          <w:szCs w:val="24"/>
        </w:rPr>
        <w:t xml:space="preserve">: počet provozních dní požadovaných pro řádné plnění Závazku veřejné služby;                                                                                                                                                                                </w:t>
      </w:r>
      <w:r w:rsidR="00C9273E" w:rsidRPr="00247869">
        <w:rPr>
          <w:rFonts w:ascii="Times New Roman" w:hAnsi="Times New Roman" w:cs="Times New Roman"/>
          <w:sz w:val="24"/>
          <w:szCs w:val="24"/>
        </w:rPr>
        <w:t>D</w:t>
      </w:r>
      <w:r w:rsidRPr="00247869">
        <w:rPr>
          <w:rFonts w:ascii="Times New Roman" w:hAnsi="Times New Roman" w:cs="Times New Roman"/>
          <w:sz w:val="24"/>
          <w:szCs w:val="24"/>
        </w:rPr>
        <w:t>’: počet dní, během nichž došlo k nedostatkům a pochybením v plnění Závazku veřejné služby.</w:t>
      </w:r>
    </w:p>
    <w:p w14:paraId="6DAEA993" w14:textId="77777777" w:rsidR="0023245E" w:rsidRPr="00247869" w:rsidRDefault="0023245E" w:rsidP="0023245E">
      <w:pPr>
        <w:spacing w:after="120" w:line="240" w:lineRule="auto"/>
        <w:ind w:left="851"/>
        <w:jc w:val="both"/>
        <w:rPr>
          <w:rFonts w:ascii="Times New Roman" w:hAnsi="Times New Roman" w:cs="Times New Roman"/>
          <w:sz w:val="24"/>
          <w:szCs w:val="24"/>
        </w:rPr>
      </w:pPr>
      <w:r w:rsidRPr="00247869">
        <w:rPr>
          <w:rFonts w:ascii="Times New Roman" w:hAnsi="Times New Roman" w:cs="Times New Roman"/>
          <w:sz w:val="24"/>
          <w:szCs w:val="24"/>
        </w:rPr>
        <w:t>Srážky za porušení povinností uvedených v odst. 5.1 písm. c) až i) se v případě jejich kumulace sčítají.</w:t>
      </w:r>
    </w:p>
    <w:p w14:paraId="60AC5FF1" w14:textId="77777777" w:rsidR="0023245E" w:rsidRPr="00247869" w:rsidRDefault="0023245E" w:rsidP="00737476">
      <w:pPr>
        <w:pStyle w:val="Odstavecseseznamem"/>
        <w:numPr>
          <w:ilvl w:val="1"/>
          <w:numId w:val="10"/>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V případě předčasného ukončení plnění Závazku veřejné služby stanoveného touto smlouvou z důvodů na straně Dopravce anebo jeho omezení na 3 nebo méně zpátečních letů týdně po dobu delší než měsíc z důvodů na straně Dopravce je Dopravce povinen uhradit Kraji smluvní pokutu ve výši 10 % z celkové částky vyplacené Krajem jako Kompenzace za provozní období bezprostředně předcházející tomuto předčasnému ukončení či omezení. Za důvody na straně Dopravce dle předchozí věty se považují např. ztráta oprávnění uvedeného v čl. II. této smlouvy nebo nedostatek letadel pro plnění Závazku veřejné služby dle této smlouvy.</w:t>
      </w:r>
    </w:p>
    <w:p w14:paraId="4FE97DD6" w14:textId="77777777" w:rsidR="0023245E" w:rsidRPr="00247869" w:rsidRDefault="0023245E" w:rsidP="00737476">
      <w:pPr>
        <w:pStyle w:val="Odstavecseseznamem"/>
        <w:numPr>
          <w:ilvl w:val="1"/>
          <w:numId w:val="10"/>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Pro případ, že Dopravce v den účinnosti této smlouvy nezačne plnit Závazek veřejné služby z jemu přičitatelných důvodů, sjednávají smluvní strany povinnost Dopravce uhradit kraji smluvní pokutu ve výši 40.000,-- EUR.</w:t>
      </w:r>
    </w:p>
    <w:p w14:paraId="4B8D5A0D" w14:textId="5A8AFA85" w:rsidR="0023245E" w:rsidRPr="00247869" w:rsidRDefault="0023245E" w:rsidP="00737476">
      <w:pPr>
        <w:pStyle w:val="Odstavecseseznamem"/>
        <w:numPr>
          <w:ilvl w:val="1"/>
          <w:numId w:val="10"/>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Dopravce se zavazuje za každý zrušený let, s výjimkou zrušených letů v případech způsobených vyšší mocí, uhradit Kraji smluvní pokutu ve výši 10.000,-- EUR.</w:t>
      </w:r>
      <w:r w:rsidR="009A46DD">
        <w:rPr>
          <w:rFonts w:ascii="Times New Roman" w:hAnsi="Times New Roman" w:cs="Times New Roman"/>
          <w:sz w:val="24"/>
          <w:szCs w:val="24"/>
        </w:rPr>
        <w:t xml:space="preserve"> To neplatí pro zrušené lety, jejichž počet odpovídá 3 % tolerovaného počtu zrušených letů (zaokrouhleno na celé lety směrem dolů) z celkového počtu plánovaných letů za provozní období (</w:t>
      </w:r>
      <w:r w:rsidR="009A46DD" w:rsidRPr="00247869">
        <w:rPr>
          <w:rFonts w:ascii="Times New Roman" w:hAnsi="Times New Roman" w:cs="Times New Roman"/>
          <w:sz w:val="24"/>
          <w:szCs w:val="24"/>
        </w:rPr>
        <w:t xml:space="preserve">odst. 5.1 písm. </w:t>
      </w:r>
      <w:r w:rsidR="009A46DD">
        <w:rPr>
          <w:rFonts w:ascii="Times New Roman" w:hAnsi="Times New Roman" w:cs="Times New Roman"/>
          <w:sz w:val="24"/>
          <w:szCs w:val="24"/>
        </w:rPr>
        <w:t>a</w:t>
      </w:r>
      <w:r w:rsidR="009A46DD" w:rsidRPr="00247869">
        <w:rPr>
          <w:rFonts w:ascii="Times New Roman" w:hAnsi="Times New Roman" w:cs="Times New Roman"/>
          <w:sz w:val="24"/>
          <w:szCs w:val="24"/>
        </w:rPr>
        <w:t>) této smlouvy</w:t>
      </w:r>
      <w:r w:rsidR="009A46DD">
        <w:rPr>
          <w:rFonts w:ascii="Times New Roman" w:hAnsi="Times New Roman" w:cs="Times New Roman"/>
          <w:sz w:val="24"/>
          <w:szCs w:val="24"/>
        </w:rPr>
        <w:t>).</w:t>
      </w:r>
    </w:p>
    <w:p w14:paraId="08C4805D" w14:textId="77777777" w:rsidR="0023245E" w:rsidRPr="00247869" w:rsidRDefault="0023245E" w:rsidP="0023245E">
      <w:pPr>
        <w:spacing w:after="120" w:line="240" w:lineRule="auto"/>
        <w:jc w:val="both"/>
        <w:rPr>
          <w:rFonts w:ascii="Times New Roman" w:hAnsi="Times New Roman" w:cs="Times New Roman"/>
          <w:sz w:val="24"/>
          <w:szCs w:val="24"/>
        </w:rPr>
      </w:pPr>
    </w:p>
    <w:p w14:paraId="757D28E1" w14:textId="77777777" w:rsidR="0023245E" w:rsidRPr="00247869" w:rsidRDefault="0023245E" w:rsidP="0023245E">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X.</w:t>
      </w:r>
    </w:p>
    <w:p w14:paraId="5D962950" w14:textId="77777777" w:rsidR="0023245E" w:rsidRPr="00247869" w:rsidRDefault="0023245E" w:rsidP="0023245E">
      <w:pPr>
        <w:spacing w:after="120" w:line="240" w:lineRule="auto"/>
        <w:jc w:val="center"/>
        <w:rPr>
          <w:rFonts w:ascii="Times New Roman" w:hAnsi="Times New Roman" w:cs="Times New Roman"/>
          <w:b/>
          <w:bCs/>
          <w:sz w:val="24"/>
          <w:szCs w:val="24"/>
        </w:rPr>
      </w:pPr>
      <w:r w:rsidRPr="00247869">
        <w:rPr>
          <w:rFonts w:ascii="Times New Roman" w:hAnsi="Times New Roman" w:cs="Times New Roman"/>
          <w:b/>
          <w:bCs/>
          <w:sz w:val="24"/>
          <w:szCs w:val="24"/>
        </w:rPr>
        <w:t>Ochrana důvěrných informací a obchodní tajemství</w:t>
      </w:r>
    </w:p>
    <w:p w14:paraId="64BBB95A" w14:textId="77777777" w:rsidR="0023245E" w:rsidRPr="00247869" w:rsidRDefault="0023245E" w:rsidP="0023245E">
      <w:pPr>
        <w:spacing w:after="120" w:line="240" w:lineRule="auto"/>
        <w:jc w:val="center"/>
        <w:rPr>
          <w:rFonts w:ascii="Times New Roman" w:hAnsi="Times New Roman" w:cs="Times New Roman"/>
          <w:b/>
          <w:sz w:val="24"/>
          <w:szCs w:val="24"/>
        </w:rPr>
      </w:pPr>
    </w:p>
    <w:p w14:paraId="10C2A2FD" w14:textId="6751C47A" w:rsidR="0023245E" w:rsidRPr="00247869" w:rsidRDefault="0023245E" w:rsidP="00737476">
      <w:pPr>
        <w:pStyle w:val="Odstavecseseznamem"/>
        <w:numPr>
          <w:ilvl w:val="1"/>
          <w:numId w:val="17"/>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lang w:eastAsia="en-US"/>
        </w:rPr>
        <w:t>Smluvní strany jsou povinny zajistit utajení získaných důvěrných informací způsobem obvyklým pro utajování takových informací, není-li výslovně sjednáno jinak. Tato povinnost platí bez ohledu na ukončení účinnosti této smlouvy. Smluvní strany jsou povinny zajistit utajení důvěrných informací i u svých</w:t>
      </w:r>
      <w:r w:rsidR="00247869" w:rsidRPr="00247869">
        <w:rPr>
          <w:rFonts w:ascii="Times New Roman" w:hAnsi="Times New Roman" w:cs="Times New Roman"/>
          <w:sz w:val="24"/>
          <w:szCs w:val="24"/>
          <w:lang w:eastAsia="en-US"/>
        </w:rPr>
        <w:t xml:space="preserve"> zaměstnanců, zástupců, jakož i </w:t>
      </w:r>
      <w:r w:rsidRPr="00247869">
        <w:rPr>
          <w:rFonts w:ascii="Times New Roman" w:hAnsi="Times New Roman" w:cs="Times New Roman"/>
          <w:sz w:val="24"/>
          <w:szCs w:val="24"/>
          <w:lang w:eastAsia="en-US"/>
        </w:rPr>
        <w:t>jiných spolupracujících třetích stran, pokud jim takové informace byly poskytnuty.</w:t>
      </w:r>
    </w:p>
    <w:p w14:paraId="15F38FF7" w14:textId="4821FA45" w:rsidR="0023245E" w:rsidRPr="00247869" w:rsidRDefault="0023245E" w:rsidP="00737476">
      <w:pPr>
        <w:pStyle w:val="Odstavecseseznamem"/>
        <w:numPr>
          <w:ilvl w:val="1"/>
          <w:numId w:val="17"/>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lang w:eastAsia="en-US"/>
        </w:rPr>
        <w:t>Právo užívat, poskytovat a zpřístupnit důvěrné informace mají obě smluvní strany pouze v rozsahu a za podmínek nezbytných pro řádné plnění pr</w:t>
      </w:r>
      <w:r w:rsidR="00247869" w:rsidRPr="00247869">
        <w:rPr>
          <w:rFonts w:ascii="Times New Roman" w:hAnsi="Times New Roman" w:cs="Times New Roman"/>
          <w:sz w:val="24"/>
          <w:szCs w:val="24"/>
          <w:lang w:eastAsia="en-US"/>
        </w:rPr>
        <w:t>áv a povinností vyplývajících z </w:t>
      </w:r>
      <w:r w:rsidRPr="00247869">
        <w:rPr>
          <w:rFonts w:ascii="Times New Roman" w:hAnsi="Times New Roman" w:cs="Times New Roman"/>
          <w:sz w:val="24"/>
          <w:szCs w:val="24"/>
          <w:lang w:eastAsia="en-US"/>
        </w:rPr>
        <w:t xml:space="preserve">této smlouvy a za podmínek stanovených obecně závaznými právními předpisy (zejména zákon č. 106/1999 Sb., o svobodném přístupu k informacím, ve znění pozdějších předpisů, a dále příslušná ustanovení ZVZ, zejm. jeho § 147a). </w:t>
      </w:r>
    </w:p>
    <w:p w14:paraId="3BE6B838" w14:textId="77777777" w:rsidR="0023245E" w:rsidRPr="00247869" w:rsidRDefault="0023245E" w:rsidP="00737476">
      <w:pPr>
        <w:pStyle w:val="Odstavecseseznamem"/>
        <w:numPr>
          <w:ilvl w:val="1"/>
          <w:numId w:val="17"/>
        </w:numPr>
        <w:spacing w:after="120" w:line="240" w:lineRule="auto"/>
        <w:ind w:left="567" w:hanging="567"/>
        <w:contextualSpacing w:val="0"/>
        <w:jc w:val="both"/>
        <w:rPr>
          <w:rFonts w:ascii="Times New Roman" w:hAnsi="Times New Roman" w:cs="Times New Roman"/>
          <w:sz w:val="24"/>
          <w:szCs w:val="24"/>
        </w:rPr>
      </w:pPr>
      <w:r w:rsidRPr="00247869">
        <w:rPr>
          <w:rStyle w:val="Siln"/>
          <w:rFonts w:ascii="Times New Roman" w:hAnsi="Times New Roman" w:cs="Times New Roman"/>
          <w:b w:val="0"/>
          <w:sz w:val="24"/>
          <w:szCs w:val="24"/>
        </w:rPr>
        <w:t xml:space="preserve">Smluvní strany dále výslovně souhlasí s tím, aby tato Smlouva byla uvedena v evidenci smluv vedené Krajem, která je veřejně přístupná a obsahuje údaje o smluvních stranách, předmětu smlouvy, číselné označení této smlouvy a datum jejího podpisu. Smluvní strany prohlašují, že tyto skutečnosti nepovažují za obchodní tajemství ve smyslu § 504 </w:t>
      </w:r>
      <w:r w:rsidRPr="00247869">
        <w:rPr>
          <w:rStyle w:val="Siln"/>
          <w:rFonts w:ascii="Times New Roman" w:hAnsi="Times New Roman" w:cs="Times New Roman"/>
          <w:b w:val="0"/>
          <w:sz w:val="24"/>
          <w:szCs w:val="24"/>
        </w:rPr>
        <w:lastRenderedPageBreak/>
        <w:t>občanského zákoníku a udělují svolení k jejich užití a zveřejnění bez stanovení jakýchkoliv dalších podmínek.</w:t>
      </w:r>
    </w:p>
    <w:p w14:paraId="1D360CBF" w14:textId="77777777" w:rsidR="0023245E" w:rsidRPr="00247869" w:rsidRDefault="0023245E" w:rsidP="00737476">
      <w:pPr>
        <w:pStyle w:val="Odstavecseseznamem"/>
        <w:numPr>
          <w:ilvl w:val="1"/>
          <w:numId w:val="17"/>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lang w:eastAsia="en-US"/>
        </w:rPr>
        <w:t xml:space="preserve">Za důvěrné informace se bez ohledu na formu jejich zachycení považují veškeré informace, které nebyly některou ze smluvních stran označeny jako veřejné a které se týkají této smlouvy a jejího plnění, které se týkají některé ze stran (zejména obchodní tajemství, informace o jejich činnosti, struktuře, hospodářských výsledcích, know-how). </w:t>
      </w:r>
    </w:p>
    <w:p w14:paraId="3D93AB0B" w14:textId="75E76AED" w:rsidR="0023245E" w:rsidRPr="00247869" w:rsidRDefault="0023245E" w:rsidP="00737476">
      <w:pPr>
        <w:pStyle w:val="Odstavecseseznamem"/>
        <w:numPr>
          <w:ilvl w:val="1"/>
          <w:numId w:val="17"/>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lang w:eastAsia="en-US"/>
        </w:rPr>
        <w:t>Za důvěrné informace se v žádném případě nepovažují informace, které se staly veřejně přístupnými, pokud se tak nestalo porušením povinnosti jejich ochrany, dále informace získané na základě postupu nezávislého na této smlouvě nebo druhé smluvní straně, pokud je smluvní strana, která informace získala, sch</w:t>
      </w:r>
      <w:r w:rsidR="00247869" w:rsidRPr="00247869">
        <w:rPr>
          <w:rFonts w:ascii="Times New Roman" w:hAnsi="Times New Roman" w:cs="Times New Roman"/>
          <w:sz w:val="24"/>
          <w:szCs w:val="24"/>
          <w:lang w:eastAsia="en-US"/>
        </w:rPr>
        <w:t>opna tuto skutečnost doložit, a </w:t>
      </w:r>
      <w:r w:rsidRPr="00247869">
        <w:rPr>
          <w:rFonts w:ascii="Times New Roman" w:hAnsi="Times New Roman" w:cs="Times New Roman"/>
          <w:sz w:val="24"/>
          <w:szCs w:val="24"/>
          <w:lang w:eastAsia="en-US"/>
        </w:rPr>
        <w:t>konečně informace poskytnuté třetí osobou, která takové informace nezískala porušením povinnosti jejich ochrany.</w:t>
      </w:r>
    </w:p>
    <w:p w14:paraId="65158C8D" w14:textId="568C109C" w:rsidR="0023245E" w:rsidRPr="00247869" w:rsidRDefault="0023245E" w:rsidP="00737476">
      <w:pPr>
        <w:pStyle w:val="Odstavecseseznamem"/>
        <w:numPr>
          <w:ilvl w:val="1"/>
          <w:numId w:val="17"/>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color w:val="000000"/>
          <w:sz w:val="24"/>
          <w:szCs w:val="24"/>
          <w:lang w:eastAsia="en-US"/>
        </w:rPr>
        <w:t>Žádné ustanovení této smlouvy přitom nebrání n</w:t>
      </w:r>
      <w:r w:rsidR="00247869" w:rsidRPr="00247869">
        <w:rPr>
          <w:rFonts w:ascii="Times New Roman" w:hAnsi="Times New Roman" w:cs="Times New Roman"/>
          <w:color w:val="000000"/>
          <w:sz w:val="24"/>
          <w:szCs w:val="24"/>
          <w:lang w:eastAsia="en-US"/>
        </w:rPr>
        <w:t>ebo neomezuje smluvní strany ve </w:t>
      </w:r>
      <w:r w:rsidRPr="00247869">
        <w:rPr>
          <w:rFonts w:ascii="Times New Roman" w:hAnsi="Times New Roman" w:cs="Times New Roman"/>
          <w:sz w:val="24"/>
          <w:szCs w:val="24"/>
          <w:lang w:eastAsia="en-US"/>
        </w:rPr>
        <w:t>zveřejnění</w:t>
      </w:r>
      <w:r w:rsidRPr="00247869">
        <w:rPr>
          <w:rFonts w:ascii="Times New Roman" w:hAnsi="Times New Roman" w:cs="Times New Roman"/>
          <w:color w:val="000000"/>
          <w:sz w:val="24"/>
          <w:szCs w:val="24"/>
          <w:lang w:eastAsia="en-US"/>
        </w:rPr>
        <w:t xml:space="preserve"> nebo obchodním využití jakékoliv technické znalosti, dovednosti nebo zkušenosti obecné povahy, kterou samy vlastní činností získaly při plnění této smlouvy.</w:t>
      </w:r>
    </w:p>
    <w:p w14:paraId="06BDE8F9" w14:textId="77777777" w:rsidR="0023245E" w:rsidRPr="00247869" w:rsidRDefault="0023245E" w:rsidP="0023245E">
      <w:pPr>
        <w:spacing w:after="120" w:line="240" w:lineRule="auto"/>
        <w:jc w:val="center"/>
        <w:rPr>
          <w:rFonts w:ascii="Times New Roman" w:hAnsi="Times New Roman" w:cs="Times New Roman"/>
          <w:b/>
          <w:sz w:val="24"/>
          <w:szCs w:val="24"/>
        </w:rPr>
      </w:pPr>
    </w:p>
    <w:p w14:paraId="3E9F5393" w14:textId="77777777" w:rsidR="0023245E" w:rsidRPr="00247869" w:rsidRDefault="0023245E" w:rsidP="0023245E">
      <w:pPr>
        <w:spacing w:after="120" w:line="240" w:lineRule="auto"/>
        <w:jc w:val="center"/>
        <w:rPr>
          <w:rFonts w:ascii="Times New Roman" w:hAnsi="Times New Roman" w:cs="Times New Roman"/>
          <w:b/>
          <w:sz w:val="24"/>
          <w:szCs w:val="24"/>
        </w:rPr>
      </w:pPr>
    </w:p>
    <w:p w14:paraId="0156144F" w14:textId="77777777" w:rsidR="0023245E" w:rsidRPr="00247869" w:rsidRDefault="0023245E" w:rsidP="0023245E">
      <w:pPr>
        <w:spacing w:after="120" w:line="240" w:lineRule="auto"/>
        <w:jc w:val="center"/>
        <w:rPr>
          <w:rFonts w:ascii="Times New Roman" w:hAnsi="Times New Roman" w:cs="Times New Roman"/>
          <w:b/>
          <w:sz w:val="24"/>
          <w:szCs w:val="24"/>
        </w:rPr>
      </w:pPr>
    </w:p>
    <w:p w14:paraId="5E55CF5F" w14:textId="77777777" w:rsidR="0023245E" w:rsidRPr="00247869" w:rsidRDefault="0023245E" w:rsidP="0023245E">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XI.</w:t>
      </w:r>
    </w:p>
    <w:p w14:paraId="1D0163F4" w14:textId="77777777" w:rsidR="0023245E" w:rsidRPr="00247869" w:rsidRDefault="0023245E" w:rsidP="0023245E">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Trvání smlouvy</w:t>
      </w:r>
    </w:p>
    <w:p w14:paraId="596450EB" w14:textId="77777777" w:rsidR="0023245E" w:rsidRPr="00247869" w:rsidRDefault="0023245E" w:rsidP="0023245E">
      <w:pPr>
        <w:spacing w:after="120" w:line="240" w:lineRule="auto"/>
        <w:jc w:val="center"/>
        <w:rPr>
          <w:rFonts w:ascii="Times New Roman" w:hAnsi="Times New Roman" w:cs="Times New Roman"/>
          <w:b/>
          <w:sz w:val="24"/>
          <w:szCs w:val="24"/>
        </w:rPr>
      </w:pPr>
    </w:p>
    <w:p w14:paraId="788139EF" w14:textId="77777777" w:rsidR="0023245E" w:rsidRPr="00247869" w:rsidRDefault="0023245E" w:rsidP="00737476">
      <w:pPr>
        <w:pStyle w:val="Odstavecseseznamem"/>
        <w:numPr>
          <w:ilvl w:val="1"/>
          <w:numId w:val="18"/>
        </w:numPr>
        <w:spacing w:after="120" w:line="240" w:lineRule="auto"/>
        <w:ind w:left="567" w:hanging="567"/>
        <w:contextualSpacing w:val="0"/>
        <w:jc w:val="both"/>
        <w:rPr>
          <w:rFonts w:ascii="Times New Roman" w:hAnsi="Times New Roman" w:cs="Times New Roman"/>
          <w:b/>
          <w:sz w:val="24"/>
          <w:szCs w:val="24"/>
        </w:rPr>
      </w:pPr>
      <w:r w:rsidRPr="00247869">
        <w:rPr>
          <w:rFonts w:ascii="Times New Roman" w:hAnsi="Times New Roman" w:cs="Times New Roman"/>
          <w:sz w:val="24"/>
          <w:szCs w:val="24"/>
        </w:rPr>
        <w:t>Smlouva nabývá platnosti a účinnosti dnem podpisu oběma smluvními stranami.</w:t>
      </w:r>
    </w:p>
    <w:p w14:paraId="10987B9D" w14:textId="4076E1BE" w:rsidR="0023245E" w:rsidRPr="00247869" w:rsidRDefault="0023245E" w:rsidP="00737476">
      <w:pPr>
        <w:pStyle w:val="Odstavecseseznamem"/>
        <w:numPr>
          <w:ilvl w:val="1"/>
          <w:numId w:val="18"/>
        </w:numPr>
        <w:spacing w:after="120" w:line="240" w:lineRule="auto"/>
        <w:ind w:left="567" w:hanging="567"/>
        <w:contextualSpacing w:val="0"/>
        <w:jc w:val="both"/>
        <w:rPr>
          <w:rFonts w:ascii="Times New Roman" w:hAnsi="Times New Roman" w:cs="Times New Roman"/>
          <w:b/>
          <w:sz w:val="24"/>
          <w:szCs w:val="24"/>
        </w:rPr>
      </w:pPr>
      <w:r w:rsidRPr="00247869">
        <w:rPr>
          <w:rFonts w:ascii="Times New Roman" w:hAnsi="Times New Roman" w:cs="Times New Roman"/>
          <w:sz w:val="24"/>
          <w:szCs w:val="24"/>
        </w:rPr>
        <w:t>Předpokládaný termín zahájení plnění Závazku veřejné služby Dopravcem na základě této smlouvy je dne 1. 10. 2016.  K ukončení plnění Závazku veřejné služby</w:t>
      </w:r>
      <w:r w:rsidR="00247869" w:rsidRPr="00247869">
        <w:rPr>
          <w:rFonts w:ascii="Times New Roman" w:hAnsi="Times New Roman" w:cs="Times New Roman"/>
          <w:sz w:val="24"/>
          <w:szCs w:val="24"/>
        </w:rPr>
        <w:t xml:space="preserve"> (a tedy i </w:t>
      </w:r>
      <w:r w:rsidRPr="00247869">
        <w:rPr>
          <w:rFonts w:ascii="Times New Roman" w:hAnsi="Times New Roman" w:cs="Times New Roman"/>
          <w:sz w:val="24"/>
          <w:szCs w:val="24"/>
        </w:rPr>
        <w:t>účinnosti smlouvy) dojde ke dni 30. 9. 2020.</w:t>
      </w:r>
    </w:p>
    <w:p w14:paraId="44CAFE31" w14:textId="77777777" w:rsidR="0023245E" w:rsidRPr="00247869" w:rsidRDefault="0023245E" w:rsidP="00737476">
      <w:pPr>
        <w:pStyle w:val="Odstavecseseznamem"/>
        <w:numPr>
          <w:ilvl w:val="1"/>
          <w:numId w:val="18"/>
        </w:numPr>
        <w:spacing w:after="120" w:line="240" w:lineRule="auto"/>
        <w:ind w:left="567" w:hanging="567"/>
        <w:jc w:val="both"/>
        <w:rPr>
          <w:rFonts w:ascii="Times New Roman" w:hAnsi="Times New Roman" w:cs="Times New Roman"/>
          <w:b/>
          <w:sz w:val="24"/>
          <w:szCs w:val="24"/>
        </w:rPr>
      </w:pPr>
      <w:r w:rsidRPr="00247869">
        <w:rPr>
          <w:rFonts w:ascii="Times New Roman" w:hAnsi="Times New Roman" w:cs="Times New Roman"/>
          <w:sz w:val="24"/>
        </w:rPr>
        <w:t>Skončení účinnosti smlouvy nemá vliv na ta práva a povinnosti smluvních stran, u nichž z jejich povahy či kontextu této smlouvy vyplývá, že mají zůstat v účinnosti i po dni ukončení účinnosti smlouvy nebo mají vzniknout ke dni ukončení účinnosti smlouvy.</w:t>
      </w:r>
    </w:p>
    <w:p w14:paraId="3A867492" w14:textId="77777777" w:rsidR="0023245E" w:rsidRPr="00247869" w:rsidRDefault="0023245E" w:rsidP="0023245E">
      <w:pPr>
        <w:spacing w:after="120" w:line="240" w:lineRule="auto"/>
        <w:jc w:val="center"/>
        <w:rPr>
          <w:rFonts w:ascii="Times New Roman" w:hAnsi="Times New Roman" w:cs="Times New Roman"/>
          <w:b/>
          <w:sz w:val="24"/>
          <w:szCs w:val="24"/>
        </w:rPr>
      </w:pPr>
    </w:p>
    <w:p w14:paraId="5332C58D" w14:textId="77777777" w:rsidR="0023245E" w:rsidRPr="00247869" w:rsidRDefault="0023245E" w:rsidP="0023245E">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XII.</w:t>
      </w:r>
    </w:p>
    <w:p w14:paraId="5DD19B1F" w14:textId="77777777" w:rsidR="0023245E" w:rsidRPr="00247869" w:rsidRDefault="0023245E" w:rsidP="0023245E">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Ukončení smlouvy</w:t>
      </w:r>
    </w:p>
    <w:p w14:paraId="4D38D97D" w14:textId="77777777" w:rsidR="0023245E" w:rsidRPr="00247869" w:rsidRDefault="0023245E" w:rsidP="0023245E">
      <w:pPr>
        <w:spacing w:after="120" w:line="240" w:lineRule="auto"/>
        <w:jc w:val="center"/>
        <w:rPr>
          <w:rFonts w:ascii="Times New Roman" w:hAnsi="Times New Roman" w:cs="Times New Roman"/>
          <w:b/>
          <w:sz w:val="24"/>
          <w:szCs w:val="24"/>
        </w:rPr>
      </w:pPr>
    </w:p>
    <w:p w14:paraId="18FC7976" w14:textId="77777777" w:rsidR="0023245E" w:rsidRPr="00247869" w:rsidRDefault="0023245E" w:rsidP="00737476">
      <w:pPr>
        <w:pStyle w:val="RLTextlnkuslovan"/>
        <w:numPr>
          <w:ilvl w:val="1"/>
          <w:numId w:val="20"/>
        </w:numPr>
        <w:rPr>
          <w:rFonts w:ascii="Times New Roman" w:eastAsiaTheme="minorEastAsia" w:hAnsi="Times New Roman"/>
          <w:sz w:val="24"/>
          <w:szCs w:val="22"/>
        </w:rPr>
      </w:pPr>
      <w:r w:rsidRPr="00247869">
        <w:rPr>
          <w:rFonts w:ascii="Times New Roman" w:eastAsiaTheme="minorEastAsia" w:hAnsi="Times New Roman"/>
          <w:sz w:val="24"/>
          <w:szCs w:val="22"/>
        </w:rPr>
        <w:t xml:space="preserve">   Kromě uplynutí doby, na kterou byla sjednána, lze tuto smlouvu lze ukončit:</w:t>
      </w:r>
    </w:p>
    <w:p w14:paraId="28CC70AC" w14:textId="77777777" w:rsidR="0023245E" w:rsidRPr="00247869" w:rsidRDefault="0023245E" w:rsidP="00737476">
      <w:pPr>
        <w:pStyle w:val="RLTextlnkuslovan"/>
        <w:numPr>
          <w:ilvl w:val="2"/>
          <w:numId w:val="16"/>
        </w:numPr>
        <w:tabs>
          <w:tab w:val="clear" w:pos="1447"/>
        </w:tabs>
        <w:ind w:left="851" w:hanging="284"/>
        <w:rPr>
          <w:rFonts w:ascii="Times New Roman" w:hAnsi="Times New Roman"/>
          <w:sz w:val="24"/>
          <w:lang w:eastAsia="en-US"/>
        </w:rPr>
      </w:pPr>
      <w:r w:rsidRPr="00247869">
        <w:rPr>
          <w:rFonts w:ascii="Times New Roman" w:hAnsi="Times New Roman"/>
          <w:sz w:val="24"/>
          <w:lang w:eastAsia="en-US"/>
        </w:rPr>
        <w:t>dohodou smluvních stran, jejíž součástí je i vypořádání vzájemných závazků a pohledávek;</w:t>
      </w:r>
    </w:p>
    <w:p w14:paraId="460B30EE" w14:textId="77777777" w:rsidR="0023245E" w:rsidRPr="00247869" w:rsidRDefault="0023245E" w:rsidP="00737476">
      <w:pPr>
        <w:pStyle w:val="RLTextlnkuslovan"/>
        <w:numPr>
          <w:ilvl w:val="2"/>
          <w:numId w:val="16"/>
        </w:numPr>
        <w:tabs>
          <w:tab w:val="clear" w:pos="1447"/>
          <w:tab w:val="num" w:pos="2211"/>
        </w:tabs>
        <w:ind w:left="851" w:hanging="284"/>
        <w:rPr>
          <w:rFonts w:ascii="Times New Roman" w:hAnsi="Times New Roman"/>
          <w:sz w:val="24"/>
          <w:lang w:eastAsia="en-US"/>
        </w:rPr>
      </w:pPr>
      <w:r w:rsidRPr="00247869">
        <w:rPr>
          <w:rFonts w:ascii="Times New Roman" w:hAnsi="Times New Roman"/>
          <w:sz w:val="24"/>
          <w:lang w:eastAsia="en-US"/>
        </w:rPr>
        <w:t>odstoupením od smlouvy v případech uvedených v zákoně nebo v této smlouvě; a</w:t>
      </w:r>
    </w:p>
    <w:p w14:paraId="3660E803" w14:textId="2BBF090C" w:rsidR="0023245E" w:rsidRPr="00247869" w:rsidRDefault="0023245E" w:rsidP="00737476">
      <w:pPr>
        <w:pStyle w:val="RLTextlnkuslovan"/>
        <w:numPr>
          <w:ilvl w:val="2"/>
          <w:numId w:val="16"/>
        </w:numPr>
        <w:tabs>
          <w:tab w:val="clear" w:pos="1447"/>
          <w:tab w:val="num" w:pos="2211"/>
        </w:tabs>
        <w:ind w:left="851" w:hanging="284"/>
        <w:rPr>
          <w:rFonts w:ascii="Times New Roman" w:hAnsi="Times New Roman"/>
          <w:sz w:val="24"/>
          <w:lang w:eastAsia="en-US"/>
        </w:rPr>
      </w:pPr>
      <w:r w:rsidRPr="00247869">
        <w:rPr>
          <w:rFonts w:ascii="Times New Roman" w:hAnsi="Times New Roman"/>
          <w:sz w:val="24"/>
          <w:lang w:eastAsia="en-US"/>
        </w:rPr>
        <w:t>její výpovědí</w:t>
      </w:r>
      <w:r w:rsidR="00247869" w:rsidRPr="00247869">
        <w:rPr>
          <w:rFonts w:ascii="Times New Roman" w:hAnsi="Times New Roman"/>
          <w:sz w:val="24"/>
          <w:lang w:eastAsia="en-US"/>
        </w:rPr>
        <w:t>.</w:t>
      </w:r>
    </w:p>
    <w:p w14:paraId="3EB194DB" w14:textId="77777777" w:rsidR="0023245E" w:rsidRPr="00247869" w:rsidRDefault="0023245E" w:rsidP="00737476">
      <w:pPr>
        <w:pStyle w:val="RLTextlnkuslovan"/>
        <w:numPr>
          <w:ilvl w:val="1"/>
          <w:numId w:val="20"/>
        </w:numPr>
        <w:ind w:left="567" w:hanging="567"/>
        <w:rPr>
          <w:rFonts w:ascii="Times New Roman" w:hAnsi="Times New Roman"/>
          <w:sz w:val="24"/>
        </w:rPr>
      </w:pPr>
      <w:r w:rsidRPr="00247869">
        <w:rPr>
          <w:rFonts w:ascii="Times New Roman" w:eastAsiaTheme="minorEastAsia" w:hAnsi="Times New Roman"/>
          <w:sz w:val="24"/>
          <w:szCs w:val="22"/>
        </w:rPr>
        <w:t>Kraj</w:t>
      </w:r>
      <w:r w:rsidRPr="00247869">
        <w:rPr>
          <w:rFonts w:ascii="Times New Roman" w:hAnsi="Times New Roman"/>
          <w:sz w:val="24"/>
        </w:rPr>
        <w:t xml:space="preserve"> je oprávněn okamžitě odstoupit od Smlouvy v případě, že Dopravce nezahájí plnění Závazku veřejné služby do 1. 11. 2016 nebo do 30 dnů od podpisu této smlouvy, podle toho, která skutečnost nastane později. To nebrání uplatnění příslušných sankcí podle čl. IX smlouvy.  </w:t>
      </w:r>
    </w:p>
    <w:p w14:paraId="3DA86043" w14:textId="77777777" w:rsidR="0023245E" w:rsidRPr="00247869" w:rsidRDefault="0023245E" w:rsidP="00737476">
      <w:pPr>
        <w:pStyle w:val="RLTextlnkuslovan"/>
        <w:numPr>
          <w:ilvl w:val="1"/>
          <w:numId w:val="20"/>
        </w:numPr>
        <w:ind w:left="567" w:hanging="567"/>
        <w:rPr>
          <w:rFonts w:ascii="Times New Roman" w:hAnsi="Times New Roman"/>
          <w:sz w:val="24"/>
        </w:rPr>
      </w:pPr>
      <w:r w:rsidRPr="00247869">
        <w:rPr>
          <w:rFonts w:ascii="Times New Roman" w:hAnsi="Times New Roman"/>
          <w:sz w:val="24"/>
        </w:rPr>
        <w:lastRenderedPageBreak/>
        <w:t>Dopravce je oprávněn tuto smlouvu vypovědět v případě, že Kraj neposkytne Dopravci Kompenzaci, přestože podmínky stanovené touto smlouvou byly Dopravcem splněny.</w:t>
      </w:r>
    </w:p>
    <w:p w14:paraId="7F81C7D9" w14:textId="77777777" w:rsidR="0023245E" w:rsidRPr="00247869" w:rsidRDefault="0023245E" w:rsidP="0023245E">
      <w:pPr>
        <w:pStyle w:val="RLTextlnkuslovan"/>
        <w:numPr>
          <w:ilvl w:val="0"/>
          <w:numId w:val="0"/>
        </w:numPr>
        <w:ind w:left="567"/>
        <w:rPr>
          <w:rFonts w:ascii="Times New Roman" w:hAnsi="Times New Roman"/>
          <w:sz w:val="24"/>
        </w:rPr>
      </w:pPr>
      <w:r w:rsidRPr="00247869">
        <w:rPr>
          <w:rFonts w:ascii="Times New Roman" w:hAnsi="Times New Roman"/>
          <w:sz w:val="24"/>
        </w:rPr>
        <w:t>Kraj je oprávněn tuto smlouvu vypovědět bez udání důvodu.</w:t>
      </w:r>
    </w:p>
    <w:p w14:paraId="30DCC40C" w14:textId="77777777" w:rsidR="0023245E" w:rsidRPr="00247869" w:rsidRDefault="0023245E" w:rsidP="0023245E">
      <w:pPr>
        <w:pStyle w:val="RLTextlnkuslovan"/>
        <w:numPr>
          <w:ilvl w:val="0"/>
          <w:numId w:val="0"/>
        </w:numPr>
        <w:ind w:left="567"/>
        <w:rPr>
          <w:rFonts w:ascii="Times New Roman" w:hAnsi="Times New Roman"/>
          <w:sz w:val="24"/>
        </w:rPr>
      </w:pPr>
      <w:r w:rsidRPr="00247869">
        <w:rPr>
          <w:rFonts w:ascii="Times New Roman" w:hAnsi="Times New Roman"/>
          <w:sz w:val="24"/>
        </w:rPr>
        <w:t>Výpověď musí být písemná a musí být doručena druhé straně. Výpověď je účinná dnem jeho doručení. Výpovědní lhůta činí 12 měsíců ode dne doručení výpovědi druhé smluvní straně.</w:t>
      </w:r>
    </w:p>
    <w:p w14:paraId="2059CFB6" w14:textId="77777777" w:rsidR="0023245E" w:rsidRPr="00247869" w:rsidRDefault="0023245E" w:rsidP="00737476">
      <w:pPr>
        <w:pStyle w:val="RLTextlnkuslovan"/>
        <w:numPr>
          <w:ilvl w:val="1"/>
          <w:numId w:val="20"/>
        </w:numPr>
        <w:ind w:left="567" w:hanging="567"/>
        <w:rPr>
          <w:rFonts w:ascii="Times New Roman" w:hAnsi="Times New Roman"/>
          <w:sz w:val="24"/>
        </w:rPr>
      </w:pPr>
      <w:r w:rsidRPr="00247869">
        <w:rPr>
          <w:rFonts w:ascii="Times New Roman" w:hAnsi="Times New Roman"/>
          <w:sz w:val="24"/>
        </w:rPr>
        <w:t>Kraj je oprávněn okamžitě vypovědět smlouvu i bez výpovědní doby v případě, že</w:t>
      </w:r>
    </w:p>
    <w:p w14:paraId="30823A4E" w14:textId="77777777" w:rsidR="0023245E" w:rsidRPr="00247869" w:rsidRDefault="0023245E" w:rsidP="00737476">
      <w:pPr>
        <w:numPr>
          <w:ilvl w:val="0"/>
          <w:numId w:val="21"/>
        </w:numPr>
        <w:tabs>
          <w:tab w:val="clear" w:pos="1440"/>
          <w:tab w:val="num" w:pos="851"/>
        </w:tabs>
        <w:spacing w:after="120" w:line="240" w:lineRule="auto"/>
        <w:ind w:left="851" w:hanging="284"/>
        <w:jc w:val="both"/>
        <w:rPr>
          <w:rFonts w:ascii="Times New Roman" w:hAnsi="Times New Roman" w:cs="Times New Roman"/>
          <w:sz w:val="24"/>
        </w:rPr>
      </w:pPr>
      <w:proofErr w:type="gramStart"/>
      <w:r w:rsidRPr="00247869">
        <w:rPr>
          <w:rFonts w:ascii="Times New Roman" w:hAnsi="Times New Roman" w:cs="Times New Roman"/>
          <w:sz w:val="24"/>
          <w:szCs w:val="24"/>
        </w:rPr>
        <w:t>se</w:t>
      </w:r>
      <w:proofErr w:type="gramEnd"/>
      <w:r w:rsidRPr="00247869">
        <w:rPr>
          <w:rFonts w:ascii="Times New Roman" w:hAnsi="Times New Roman" w:cs="Times New Roman"/>
          <w:sz w:val="24"/>
          <w:szCs w:val="24"/>
        </w:rPr>
        <w:t xml:space="preserve"> usnesení zastupitelstva Kraje uvedené v odst. 4.1 této smlouvy stane neúčinným</w:t>
      </w:r>
      <w:r w:rsidRPr="00247869">
        <w:rPr>
          <w:rFonts w:ascii="Times New Roman" w:hAnsi="Times New Roman" w:cs="Times New Roman"/>
          <w:sz w:val="24"/>
        </w:rPr>
        <w:t>;</w:t>
      </w:r>
      <w:r w:rsidRPr="00247869">
        <w:rPr>
          <w:rFonts w:ascii="Times New Roman" w:hAnsi="Times New Roman" w:cs="Times New Roman"/>
          <w:sz w:val="24"/>
          <w:highlight w:val="yellow"/>
        </w:rPr>
        <w:t xml:space="preserve"> </w:t>
      </w:r>
      <w:r w:rsidRPr="00247869">
        <w:rPr>
          <w:rFonts w:ascii="Times New Roman" w:hAnsi="Times New Roman" w:cs="Times New Roman"/>
          <w:sz w:val="24"/>
          <w:szCs w:val="24"/>
          <w:highlight w:val="yellow"/>
        </w:rPr>
        <w:t xml:space="preserve"> </w:t>
      </w:r>
    </w:p>
    <w:p w14:paraId="0F039D3A" w14:textId="77777777" w:rsidR="0023245E" w:rsidRPr="00247869" w:rsidRDefault="0023245E" w:rsidP="00737476">
      <w:pPr>
        <w:numPr>
          <w:ilvl w:val="0"/>
          <w:numId w:val="21"/>
        </w:numPr>
        <w:tabs>
          <w:tab w:val="clear" w:pos="1440"/>
          <w:tab w:val="num" w:pos="851"/>
        </w:tabs>
        <w:spacing w:after="120" w:line="240" w:lineRule="auto"/>
        <w:ind w:left="851" w:hanging="284"/>
        <w:jc w:val="both"/>
        <w:rPr>
          <w:rFonts w:ascii="Times New Roman" w:hAnsi="Times New Roman"/>
          <w:sz w:val="24"/>
          <w:szCs w:val="24"/>
          <w:lang w:eastAsia="en-US"/>
        </w:rPr>
      </w:pPr>
      <w:r w:rsidRPr="00247869">
        <w:rPr>
          <w:rFonts w:ascii="Times New Roman" w:hAnsi="Times New Roman" w:cs="Times New Roman"/>
          <w:sz w:val="24"/>
          <w:szCs w:val="24"/>
        </w:rPr>
        <w:t>bude-li soudem na majetek Dopravce prohlášen úpadek;</w:t>
      </w:r>
      <w:r w:rsidRPr="00247869" w:rsidDel="00372A0F">
        <w:rPr>
          <w:rFonts w:ascii="Times New Roman" w:hAnsi="Times New Roman" w:cs="Times New Roman"/>
          <w:sz w:val="24"/>
          <w:highlight w:val="yellow"/>
        </w:rPr>
        <w:t xml:space="preserve"> </w:t>
      </w:r>
    </w:p>
    <w:p w14:paraId="18B37A36" w14:textId="77777777" w:rsidR="0023245E" w:rsidRPr="00247869" w:rsidRDefault="0023245E" w:rsidP="00737476">
      <w:pPr>
        <w:numPr>
          <w:ilvl w:val="0"/>
          <w:numId w:val="21"/>
        </w:numPr>
        <w:tabs>
          <w:tab w:val="clear" w:pos="1440"/>
          <w:tab w:val="num" w:pos="851"/>
        </w:tabs>
        <w:spacing w:after="120" w:line="240" w:lineRule="auto"/>
        <w:ind w:left="851" w:hanging="284"/>
        <w:jc w:val="both"/>
        <w:rPr>
          <w:rFonts w:ascii="Times New Roman" w:hAnsi="Times New Roman" w:cs="Times New Roman"/>
          <w:sz w:val="24"/>
          <w:szCs w:val="24"/>
          <w:lang w:eastAsia="en-US"/>
        </w:rPr>
      </w:pPr>
      <w:r w:rsidRPr="00247869">
        <w:rPr>
          <w:rFonts w:ascii="Times New Roman" w:hAnsi="Times New Roman" w:cs="Times New Roman"/>
          <w:sz w:val="24"/>
          <w:szCs w:val="24"/>
        </w:rPr>
        <w:t>pozbude-li Dopravce jakékoliv oprávnění vyžadované právními předpisy pro provádění činnosti, k níž se zavazuje touto smlouvou.</w:t>
      </w:r>
    </w:p>
    <w:p w14:paraId="38642FAD" w14:textId="77777777" w:rsidR="0023245E" w:rsidRPr="00247869" w:rsidRDefault="0023245E" w:rsidP="00737476">
      <w:pPr>
        <w:pStyle w:val="RLTextlnkuslovan"/>
        <w:numPr>
          <w:ilvl w:val="1"/>
          <w:numId w:val="20"/>
        </w:numPr>
        <w:ind w:left="567" w:hanging="567"/>
        <w:rPr>
          <w:rFonts w:ascii="Times New Roman" w:hAnsi="Times New Roman"/>
          <w:sz w:val="24"/>
        </w:rPr>
      </w:pPr>
      <w:r w:rsidRPr="00247869">
        <w:rPr>
          <w:rFonts w:ascii="Times New Roman" w:hAnsi="Times New Roman"/>
          <w:sz w:val="24"/>
        </w:rPr>
        <w:t>Dopravce je oprávněn okamžitě vypovědět smlouvu i bez výpovědní doby v případě, že se usnesení zastupitelstva Kraje uvedené v odst. 4.1 této smlouvy stane neúčinným.</w:t>
      </w:r>
    </w:p>
    <w:p w14:paraId="7685D351" w14:textId="77777777" w:rsidR="0023245E" w:rsidRPr="00247869" w:rsidRDefault="0023245E" w:rsidP="0023245E">
      <w:pPr>
        <w:spacing w:after="120" w:line="240" w:lineRule="auto"/>
        <w:jc w:val="center"/>
        <w:rPr>
          <w:rFonts w:ascii="Times New Roman" w:hAnsi="Times New Roman" w:cs="Times New Roman"/>
          <w:b/>
          <w:sz w:val="24"/>
          <w:szCs w:val="24"/>
        </w:rPr>
      </w:pPr>
    </w:p>
    <w:p w14:paraId="0708B19B" w14:textId="77777777" w:rsidR="0023245E" w:rsidRPr="00247869" w:rsidRDefault="0023245E" w:rsidP="0023245E">
      <w:pPr>
        <w:spacing w:after="120" w:line="240" w:lineRule="auto"/>
        <w:jc w:val="center"/>
        <w:rPr>
          <w:rFonts w:ascii="Times New Roman" w:hAnsi="Times New Roman" w:cs="Times New Roman"/>
          <w:b/>
          <w:sz w:val="24"/>
          <w:szCs w:val="24"/>
        </w:rPr>
      </w:pPr>
    </w:p>
    <w:p w14:paraId="73923F6D" w14:textId="77777777" w:rsidR="0023245E" w:rsidRPr="00247869" w:rsidRDefault="0023245E" w:rsidP="0023245E">
      <w:pPr>
        <w:spacing w:after="120" w:line="240" w:lineRule="auto"/>
        <w:jc w:val="center"/>
        <w:rPr>
          <w:rFonts w:ascii="Times New Roman" w:hAnsi="Times New Roman" w:cs="Times New Roman"/>
          <w:b/>
          <w:sz w:val="24"/>
          <w:szCs w:val="24"/>
        </w:rPr>
      </w:pPr>
    </w:p>
    <w:p w14:paraId="4C983AAC" w14:textId="77777777" w:rsidR="0023245E" w:rsidRPr="00247869" w:rsidRDefault="0023245E" w:rsidP="0023245E">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XIII.</w:t>
      </w:r>
    </w:p>
    <w:p w14:paraId="070FBEEA" w14:textId="77777777" w:rsidR="0023245E" w:rsidRPr="00247869" w:rsidRDefault="0023245E" w:rsidP="0023245E">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Závěrečná ujednání</w:t>
      </w:r>
    </w:p>
    <w:p w14:paraId="021BD61A" w14:textId="77777777" w:rsidR="0023245E" w:rsidRPr="00247869" w:rsidRDefault="0023245E" w:rsidP="0023245E">
      <w:pPr>
        <w:spacing w:after="120" w:line="240" w:lineRule="auto"/>
        <w:jc w:val="center"/>
        <w:rPr>
          <w:rFonts w:ascii="Times New Roman" w:hAnsi="Times New Roman" w:cs="Times New Roman"/>
          <w:b/>
          <w:sz w:val="24"/>
          <w:szCs w:val="24"/>
        </w:rPr>
      </w:pPr>
    </w:p>
    <w:p w14:paraId="00F154AD" w14:textId="77777777" w:rsidR="0023245E" w:rsidRPr="00247869" w:rsidRDefault="0023245E" w:rsidP="00737476">
      <w:pPr>
        <w:pStyle w:val="Odstavecseseznamem"/>
        <w:numPr>
          <w:ilvl w:val="1"/>
          <w:numId w:val="15"/>
        </w:numPr>
        <w:tabs>
          <w:tab w:val="left" w:pos="567"/>
        </w:tabs>
        <w:spacing w:after="120"/>
        <w:ind w:left="567" w:hanging="567"/>
        <w:jc w:val="both"/>
        <w:rPr>
          <w:rFonts w:ascii="Times New Roman" w:hAnsi="Times New Roman" w:cs="Times New Roman"/>
          <w:sz w:val="24"/>
          <w:szCs w:val="24"/>
        </w:rPr>
      </w:pPr>
      <w:r w:rsidRPr="00247869">
        <w:rPr>
          <w:rFonts w:ascii="Times New Roman" w:hAnsi="Times New Roman" w:cs="Times New Roman"/>
          <w:color w:val="000000"/>
          <w:sz w:val="24"/>
          <w:szCs w:val="24"/>
        </w:rPr>
        <w:t xml:space="preserve">Veškerá komunikace mezi smluvními stranami týkající se této smlouvy musí být </w:t>
      </w:r>
      <w:proofErr w:type="spellStart"/>
      <w:r w:rsidRPr="00247869">
        <w:rPr>
          <w:rFonts w:ascii="Times New Roman" w:hAnsi="Times New Roman" w:cs="Times New Roman"/>
          <w:color w:val="000000"/>
          <w:sz w:val="24"/>
          <w:szCs w:val="24"/>
        </w:rPr>
        <w:t>učiněna</w:t>
      </w:r>
      <w:proofErr w:type="spellEnd"/>
      <w:r w:rsidRPr="00247869">
        <w:rPr>
          <w:rFonts w:ascii="Times New Roman" w:hAnsi="Times New Roman" w:cs="Times New Roman"/>
          <w:color w:val="000000"/>
          <w:sz w:val="24"/>
          <w:szCs w:val="24"/>
        </w:rPr>
        <w:t xml:space="preserve"> v písemné </w:t>
      </w:r>
      <w:proofErr w:type="spellStart"/>
      <w:r w:rsidRPr="00247869">
        <w:rPr>
          <w:rFonts w:ascii="Times New Roman" w:hAnsi="Times New Roman" w:cs="Times New Roman"/>
          <w:color w:val="000000"/>
          <w:sz w:val="24"/>
          <w:szCs w:val="24"/>
        </w:rPr>
        <w:t>forme</w:t>
      </w:r>
      <w:proofErr w:type="spellEnd"/>
      <w:r w:rsidRPr="00247869">
        <w:rPr>
          <w:rFonts w:ascii="Times New Roman" w:hAnsi="Times New Roman" w:cs="Times New Roman"/>
          <w:color w:val="000000"/>
          <w:sz w:val="24"/>
          <w:szCs w:val="24"/>
        </w:rPr>
        <w:t xml:space="preserve">̌, není-li v textu smlouvy ujednáno jinak a musí být </w:t>
      </w:r>
      <w:proofErr w:type="spellStart"/>
      <w:r w:rsidRPr="00247869">
        <w:rPr>
          <w:rFonts w:ascii="Times New Roman" w:hAnsi="Times New Roman" w:cs="Times New Roman"/>
          <w:color w:val="000000"/>
          <w:sz w:val="24"/>
          <w:szCs w:val="24"/>
        </w:rPr>
        <w:t>doručena</w:t>
      </w:r>
      <w:proofErr w:type="spellEnd"/>
      <w:r w:rsidRPr="00247869">
        <w:rPr>
          <w:rFonts w:ascii="Times New Roman" w:hAnsi="Times New Roman" w:cs="Times New Roman"/>
          <w:color w:val="000000"/>
          <w:sz w:val="24"/>
          <w:szCs w:val="24"/>
        </w:rPr>
        <w:t xml:space="preserve"> </w:t>
      </w:r>
      <w:proofErr w:type="spellStart"/>
      <w:r w:rsidRPr="00247869">
        <w:rPr>
          <w:rFonts w:ascii="Times New Roman" w:hAnsi="Times New Roman" w:cs="Times New Roman"/>
          <w:color w:val="000000"/>
          <w:sz w:val="24"/>
          <w:szCs w:val="24"/>
        </w:rPr>
        <w:t>osobne</w:t>
      </w:r>
      <w:proofErr w:type="spellEnd"/>
      <w:r w:rsidRPr="00247869">
        <w:rPr>
          <w:rFonts w:ascii="Times New Roman" w:hAnsi="Times New Roman" w:cs="Times New Roman"/>
          <w:color w:val="000000"/>
          <w:sz w:val="24"/>
          <w:szCs w:val="24"/>
        </w:rPr>
        <w:t xml:space="preserve">̌ nebo </w:t>
      </w:r>
      <w:proofErr w:type="spellStart"/>
      <w:r w:rsidRPr="00247869">
        <w:rPr>
          <w:rFonts w:ascii="Times New Roman" w:hAnsi="Times New Roman" w:cs="Times New Roman"/>
          <w:color w:val="000000"/>
          <w:sz w:val="24"/>
          <w:szCs w:val="24"/>
        </w:rPr>
        <w:t>prostřednictvím</w:t>
      </w:r>
      <w:proofErr w:type="spellEnd"/>
      <w:r w:rsidRPr="00247869">
        <w:rPr>
          <w:rFonts w:ascii="Times New Roman" w:hAnsi="Times New Roman" w:cs="Times New Roman"/>
          <w:color w:val="000000"/>
          <w:sz w:val="24"/>
          <w:szCs w:val="24"/>
        </w:rPr>
        <w:t xml:space="preserve"> </w:t>
      </w:r>
      <w:proofErr w:type="spellStart"/>
      <w:r w:rsidRPr="00247869">
        <w:rPr>
          <w:rFonts w:ascii="Times New Roman" w:hAnsi="Times New Roman" w:cs="Times New Roman"/>
          <w:color w:val="000000"/>
          <w:sz w:val="24"/>
          <w:szCs w:val="24"/>
        </w:rPr>
        <w:t>doporučené</w:t>
      </w:r>
      <w:proofErr w:type="spellEnd"/>
      <w:r w:rsidRPr="00247869">
        <w:rPr>
          <w:rFonts w:ascii="Times New Roman" w:hAnsi="Times New Roman" w:cs="Times New Roman"/>
          <w:color w:val="000000"/>
          <w:sz w:val="24"/>
          <w:szCs w:val="24"/>
        </w:rPr>
        <w:t xml:space="preserve"> pošty, nebo e-mailem na dále uvedené adresy:  </w:t>
      </w:r>
    </w:p>
    <w:p w14:paraId="454A314A" w14:textId="77777777" w:rsidR="0023245E" w:rsidRPr="00247869" w:rsidRDefault="0023245E" w:rsidP="0023245E">
      <w:pPr>
        <w:spacing w:after="0" w:line="240" w:lineRule="auto"/>
        <w:ind w:firstLine="567"/>
        <w:jc w:val="both"/>
        <w:rPr>
          <w:rFonts w:ascii="Times New Roman" w:hAnsi="Times New Roman" w:cs="Times New Roman"/>
          <w:color w:val="000000"/>
          <w:sz w:val="24"/>
          <w:szCs w:val="24"/>
        </w:rPr>
      </w:pPr>
      <w:r w:rsidRPr="00247869">
        <w:rPr>
          <w:rFonts w:ascii="Times New Roman" w:hAnsi="Times New Roman" w:cs="Times New Roman"/>
          <w:color w:val="000000"/>
          <w:sz w:val="24"/>
          <w:szCs w:val="24"/>
        </w:rPr>
        <w:t xml:space="preserve">Za Kraj: </w:t>
      </w:r>
    </w:p>
    <w:p w14:paraId="4A51B673" w14:textId="77777777" w:rsidR="0023245E" w:rsidRPr="00247869" w:rsidRDefault="0023245E" w:rsidP="0023245E">
      <w:pPr>
        <w:spacing w:after="0" w:line="240" w:lineRule="auto"/>
        <w:ind w:firstLine="567"/>
        <w:jc w:val="both"/>
        <w:rPr>
          <w:rFonts w:ascii="Times New Roman" w:hAnsi="Times New Roman" w:cs="Times New Roman"/>
          <w:b/>
          <w:sz w:val="24"/>
          <w:szCs w:val="24"/>
        </w:rPr>
      </w:pPr>
      <w:r w:rsidRPr="00247869">
        <w:rPr>
          <w:rFonts w:ascii="Times New Roman" w:hAnsi="Times New Roman" w:cs="Times New Roman"/>
          <w:sz w:val="24"/>
          <w:szCs w:val="24"/>
        </w:rPr>
        <w:t xml:space="preserve">Moravskoslezský kraj, IČO </w:t>
      </w:r>
    </w:p>
    <w:p w14:paraId="3BD126F4" w14:textId="77777777" w:rsidR="0023245E" w:rsidRPr="00247869" w:rsidRDefault="0023245E" w:rsidP="0023245E">
      <w:pPr>
        <w:spacing w:after="0" w:line="240" w:lineRule="auto"/>
        <w:ind w:left="567"/>
        <w:jc w:val="both"/>
        <w:rPr>
          <w:rFonts w:ascii="Times New Roman" w:hAnsi="Times New Roman" w:cs="Times New Roman"/>
          <w:sz w:val="24"/>
          <w:szCs w:val="24"/>
        </w:rPr>
      </w:pPr>
      <w:r w:rsidRPr="00247869">
        <w:rPr>
          <w:rFonts w:ascii="Times New Roman" w:hAnsi="Times New Roman" w:cs="Times New Roman"/>
          <w:sz w:val="24"/>
          <w:szCs w:val="24"/>
        </w:rPr>
        <w:t xml:space="preserve">Se sídlem 28. října 2771/117, 702 18 Ostrava – Moravská Ostrava, </w:t>
      </w:r>
      <w:r w:rsidRPr="00247869">
        <w:rPr>
          <w:rFonts w:ascii="Times New Roman" w:hAnsi="Times New Roman" w:cs="Times New Roman"/>
          <w:color w:val="000000"/>
          <w:sz w:val="24"/>
          <w:szCs w:val="24"/>
        </w:rPr>
        <w:t xml:space="preserve">kontaktní osoba: </w:t>
      </w:r>
      <w:r w:rsidRPr="00247869">
        <w:rPr>
          <w:rFonts w:ascii="Times New Roman" w:hAnsi="Times New Roman" w:cs="Times New Roman"/>
          <w:sz w:val="24"/>
          <w:szCs w:val="24"/>
          <w:highlight w:val="yellow"/>
        </w:rPr>
        <w:t xml:space="preserve">[BUDE </w:t>
      </w:r>
      <w:proofErr w:type="gramStart"/>
      <w:r w:rsidRPr="00247869">
        <w:rPr>
          <w:rFonts w:ascii="Times New Roman" w:hAnsi="Times New Roman" w:cs="Times New Roman"/>
          <w:sz w:val="24"/>
          <w:szCs w:val="24"/>
          <w:highlight w:val="yellow"/>
        </w:rPr>
        <w:t>DOPLNĚNO]</w:t>
      </w:r>
      <w:r w:rsidRPr="00247869">
        <w:rPr>
          <w:rFonts w:ascii="Times New Roman" w:hAnsi="Times New Roman" w:cs="Times New Roman"/>
          <w:sz w:val="24"/>
          <w:szCs w:val="24"/>
        </w:rPr>
        <w:t xml:space="preserve">,  </w:t>
      </w:r>
      <w:r w:rsidRPr="00247869">
        <w:rPr>
          <w:rFonts w:ascii="Times New Roman" w:hAnsi="Times New Roman" w:cs="Times New Roman"/>
          <w:color w:val="000000"/>
          <w:sz w:val="24"/>
          <w:szCs w:val="24"/>
        </w:rPr>
        <w:t>email</w:t>
      </w:r>
      <w:proofErr w:type="gramEnd"/>
      <w:r w:rsidRPr="00247869">
        <w:rPr>
          <w:rFonts w:ascii="Times New Roman" w:hAnsi="Times New Roman" w:cs="Times New Roman"/>
          <w:color w:val="000000"/>
          <w:sz w:val="24"/>
          <w:szCs w:val="24"/>
        </w:rPr>
        <w:t>:</w:t>
      </w:r>
      <w:r w:rsidRPr="00247869">
        <w:rPr>
          <w:rFonts w:ascii="Times New Roman" w:hAnsi="Times New Roman" w:cs="Times New Roman"/>
          <w:sz w:val="24"/>
          <w:szCs w:val="24"/>
        </w:rPr>
        <w:t xml:space="preserve"> </w:t>
      </w:r>
      <w:r w:rsidRPr="00247869">
        <w:rPr>
          <w:rFonts w:ascii="Times New Roman" w:hAnsi="Times New Roman" w:cs="Times New Roman"/>
          <w:sz w:val="24"/>
          <w:szCs w:val="24"/>
          <w:highlight w:val="yellow"/>
        </w:rPr>
        <w:t>[BUDE DOPLNĚNO]</w:t>
      </w:r>
      <w:r w:rsidRPr="00247869">
        <w:rPr>
          <w:rFonts w:ascii="Times New Roman" w:hAnsi="Times New Roman" w:cs="Times New Roman"/>
          <w:sz w:val="24"/>
          <w:szCs w:val="24"/>
        </w:rPr>
        <w:t xml:space="preserve"> </w:t>
      </w:r>
      <w:r w:rsidRPr="00247869">
        <w:rPr>
          <w:rFonts w:ascii="Times New Roman" w:hAnsi="Times New Roman" w:cs="Times New Roman"/>
          <w:color w:val="000000"/>
          <w:sz w:val="24"/>
          <w:szCs w:val="24"/>
        </w:rPr>
        <w:t xml:space="preserve">telefon: </w:t>
      </w:r>
      <w:r w:rsidRPr="00247869">
        <w:rPr>
          <w:rFonts w:ascii="Times New Roman" w:hAnsi="Times New Roman" w:cs="Times New Roman"/>
          <w:sz w:val="24"/>
          <w:szCs w:val="24"/>
          <w:highlight w:val="yellow"/>
        </w:rPr>
        <w:t>[BUDE DOPLNĚNO]</w:t>
      </w:r>
      <w:r w:rsidRPr="00247869">
        <w:rPr>
          <w:rFonts w:ascii="Times New Roman" w:hAnsi="Times New Roman" w:cs="Times New Roman"/>
          <w:sz w:val="24"/>
          <w:szCs w:val="24"/>
        </w:rPr>
        <w:t>.</w:t>
      </w:r>
    </w:p>
    <w:p w14:paraId="61D03BED" w14:textId="77777777" w:rsidR="0023245E" w:rsidRPr="00247869" w:rsidRDefault="0023245E" w:rsidP="0023245E">
      <w:pPr>
        <w:spacing w:after="0" w:line="240" w:lineRule="auto"/>
        <w:ind w:firstLine="708"/>
        <w:jc w:val="both"/>
        <w:rPr>
          <w:rFonts w:ascii="Times New Roman" w:hAnsi="Times New Roman" w:cs="Times New Roman"/>
          <w:sz w:val="24"/>
          <w:szCs w:val="24"/>
        </w:rPr>
      </w:pPr>
    </w:p>
    <w:p w14:paraId="0C97D269" w14:textId="77777777" w:rsidR="0023245E" w:rsidRPr="00247869" w:rsidRDefault="0023245E" w:rsidP="0023245E">
      <w:pPr>
        <w:spacing w:after="0" w:line="240" w:lineRule="auto"/>
        <w:ind w:firstLine="567"/>
        <w:jc w:val="both"/>
        <w:rPr>
          <w:rFonts w:ascii="Times New Roman" w:hAnsi="Times New Roman" w:cs="Times New Roman"/>
          <w:color w:val="000000"/>
          <w:sz w:val="24"/>
          <w:szCs w:val="24"/>
        </w:rPr>
      </w:pPr>
      <w:r w:rsidRPr="00247869">
        <w:rPr>
          <w:rFonts w:ascii="Times New Roman" w:hAnsi="Times New Roman" w:cs="Times New Roman"/>
          <w:color w:val="000000"/>
          <w:sz w:val="24"/>
          <w:szCs w:val="24"/>
        </w:rPr>
        <w:t xml:space="preserve">Za Dopravce: </w:t>
      </w:r>
    </w:p>
    <w:p w14:paraId="376FBB6B" w14:textId="77777777" w:rsidR="0023245E" w:rsidRPr="00247869" w:rsidRDefault="0023245E" w:rsidP="0023245E">
      <w:pPr>
        <w:spacing w:after="0" w:line="240" w:lineRule="auto"/>
        <w:ind w:firstLine="567"/>
        <w:jc w:val="both"/>
        <w:rPr>
          <w:rFonts w:ascii="Times New Roman" w:hAnsi="Times New Roman" w:cs="Times New Roman"/>
          <w:sz w:val="24"/>
          <w:szCs w:val="24"/>
        </w:rPr>
      </w:pPr>
      <w:r w:rsidRPr="00247869">
        <w:rPr>
          <w:rFonts w:ascii="Times New Roman" w:hAnsi="Times New Roman" w:cs="Times New Roman"/>
          <w:color w:val="000000"/>
          <w:sz w:val="24"/>
          <w:szCs w:val="24"/>
        </w:rPr>
        <w:t xml:space="preserve">Název </w:t>
      </w:r>
      <w:proofErr w:type="spellStart"/>
      <w:r w:rsidRPr="00247869">
        <w:rPr>
          <w:rFonts w:ascii="Times New Roman" w:hAnsi="Times New Roman" w:cs="Times New Roman"/>
          <w:color w:val="000000"/>
          <w:sz w:val="24"/>
          <w:szCs w:val="24"/>
        </w:rPr>
        <w:t>společnosti</w:t>
      </w:r>
      <w:proofErr w:type="spellEnd"/>
      <w:r w:rsidRPr="00247869">
        <w:rPr>
          <w:rFonts w:ascii="Times New Roman" w:hAnsi="Times New Roman" w:cs="Times New Roman"/>
          <w:color w:val="000000"/>
          <w:sz w:val="24"/>
          <w:szCs w:val="24"/>
        </w:rPr>
        <w:t xml:space="preserve"> dle OR: </w:t>
      </w: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 xml:space="preserve"> IČO: </w:t>
      </w:r>
      <w:r w:rsidRPr="00247869">
        <w:rPr>
          <w:rFonts w:ascii="Times New Roman" w:hAnsi="Times New Roman" w:cs="Times New Roman"/>
          <w:sz w:val="24"/>
          <w:szCs w:val="24"/>
          <w:highlight w:val="yellow"/>
        </w:rPr>
        <w:t>[DOPLNÍ UCHAZEČ]</w:t>
      </w:r>
    </w:p>
    <w:p w14:paraId="5475D754" w14:textId="77777777" w:rsidR="0023245E" w:rsidRPr="00247869" w:rsidRDefault="0023245E" w:rsidP="0023245E">
      <w:pPr>
        <w:spacing w:after="0" w:line="240" w:lineRule="auto"/>
        <w:ind w:left="567"/>
        <w:jc w:val="both"/>
        <w:rPr>
          <w:rFonts w:ascii="Times New Roman" w:hAnsi="Times New Roman" w:cs="Times New Roman"/>
          <w:sz w:val="24"/>
          <w:szCs w:val="24"/>
        </w:rPr>
      </w:pPr>
      <w:r w:rsidRPr="00247869">
        <w:rPr>
          <w:rFonts w:ascii="Times New Roman" w:hAnsi="Times New Roman" w:cs="Times New Roman"/>
          <w:color w:val="000000"/>
          <w:sz w:val="24"/>
          <w:szCs w:val="24"/>
        </w:rPr>
        <w:t xml:space="preserve">se sídlem </w:t>
      </w: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 xml:space="preserve">, </w:t>
      </w:r>
      <w:r w:rsidRPr="00247869">
        <w:rPr>
          <w:rFonts w:ascii="Times New Roman" w:hAnsi="Times New Roman" w:cs="Times New Roman"/>
          <w:color w:val="000000"/>
          <w:sz w:val="24"/>
          <w:szCs w:val="24"/>
        </w:rPr>
        <w:t xml:space="preserve">kontaktní osoba: </w:t>
      </w: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 xml:space="preserve">, </w:t>
      </w:r>
      <w:r w:rsidRPr="00247869">
        <w:rPr>
          <w:rFonts w:ascii="Times New Roman" w:hAnsi="Times New Roman" w:cs="Times New Roman"/>
          <w:color w:val="000000"/>
          <w:sz w:val="24"/>
          <w:szCs w:val="24"/>
        </w:rPr>
        <w:t>email:</w:t>
      </w:r>
      <w:r w:rsidRPr="00247869">
        <w:rPr>
          <w:rFonts w:ascii="Times New Roman" w:hAnsi="Times New Roman" w:cs="Times New Roman"/>
          <w:sz w:val="24"/>
          <w:szCs w:val="24"/>
        </w:rPr>
        <w:t xml:space="preserve"> </w:t>
      </w: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 xml:space="preserve"> </w:t>
      </w:r>
      <w:r w:rsidRPr="00247869">
        <w:rPr>
          <w:rFonts w:ascii="Times New Roman" w:hAnsi="Times New Roman" w:cs="Times New Roman"/>
          <w:color w:val="000000"/>
          <w:sz w:val="24"/>
          <w:szCs w:val="24"/>
        </w:rPr>
        <w:t xml:space="preserve">telefon: </w:t>
      </w: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w:t>
      </w:r>
    </w:p>
    <w:p w14:paraId="47D29B17" w14:textId="77777777" w:rsidR="0023245E" w:rsidRPr="00247869" w:rsidRDefault="0023245E" w:rsidP="0023245E">
      <w:pPr>
        <w:spacing w:after="0" w:line="240" w:lineRule="auto"/>
        <w:jc w:val="both"/>
        <w:rPr>
          <w:rFonts w:ascii="Times New Roman" w:hAnsi="Times New Roman" w:cs="Times New Roman"/>
          <w:sz w:val="24"/>
          <w:szCs w:val="24"/>
        </w:rPr>
      </w:pPr>
    </w:p>
    <w:p w14:paraId="75949892" w14:textId="77777777" w:rsidR="0023245E" w:rsidRPr="00247869" w:rsidRDefault="0023245E" w:rsidP="00737476">
      <w:pPr>
        <w:pStyle w:val="Odstavecseseznamem"/>
        <w:numPr>
          <w:ilvl w:val="1"/>
          <w:numId w:val="15"/>
        </w:numPr>
        <w:tabs>
          <w:tab w:val="left" w:pos="567"/>
        </w:tabs>
        <w:spacing w:after="120"/>
        <w:ind w:left="567" w:hanging="567"/>
        <w:contextualSpacing w:val="0"/>
        <w:jc w:val="both"/>
        <w:rPr>
          <w:rFonts w:ascii="Times New Roman" w:hAnsi="Times New Roman" w:cs="Times New Roman"/>
          <w:sz w:val="24"/>
          <w:szCs w:val="24"/>
        </w:rPr>
      </w:pPr>
      <w:r w:rsidRPr="00247869">
        <w:rPr>
          <w:rFonts w:ascii="Times New Roman" w:hAnsi="Times New Roman" w:cs="Times New Roman"/>
          <w:color w:val="000000"/>
          <w:sz w:val="24"/>
          <w:szCs w:val="24"/>
        </w:rPr>
        <w:t xml:space="preserve">Smluvní strany mohou </w:t>
      </w:r>
      <w:proofErr w:type="spellStart"/>
      <w:r w:rsidRPr="00247869">
        <w:rPr>
          <w:rFonts w:ascii="Times New Roman" w:hAnsi="Times New Roman" w:cs="Times New Roman"/>
          <w:color w:val="000000"/>
          <w:sz w:val="24"/>
          <w:szCs w:val="24"/>
        </w:rPr>
        <w:t>změnit</w:t>
      </w:r>
      <w:proofErr w:type="spellEnd"/>
      <w:r w:rsidRPr="00247869">
        <w:rPr>
          <w:rFonts w:ascii="Times New Roman" w:hAnsi="Times New Roman" w:cs="Times New Roman"/>
          <w:color w:val="000000"/>
          <w:sz w:val="24"/>
          <w:szCs w:val="24"/>
        </w:rPr>
        <w:t xml:space="preserve"> své kontaktní údaje oznámením zaslaným druhé </w:t>
      </w:r>
      <w:proofErr w:type="spellStart"/>
      <w:r w:rsidRPr="00247869">
        <w:rPr>
          <w:rFonts w:ascii="Times New Roman" w:hAnsi="Times New Roman" w:cs="Times New Roman"/>
          <w:color w:val="000000"/>
          <w:sz w:val="24"/>
          <w:szCs w:val="24"/>
        </w:rPr>
        <w:t>strane</w:t>
      </w:r>
      <w:proofErr w:type="spellEnd"/>
      <w:r w:rsidRPr="00247869">
        <w:rPr>
          <w:rFonts w:ascii="Times New Roman" w:hAnsi="Times New Roman" w:cs="Times New Roman"/>
          <w:color w:val="000000"/>
          <w:sz w:val="24"/>
          <w:szCs w:val="24"/>
        </w:rPr>
        <w:t xml:space="preserve">̌ </w:t>
      </w:r>
      <w:proofErr w:type="spellStart"/>
      <w:r w:rsidRPr="00247869">
        <w:rPr>
          <w:rFonts w:ascii="Times New Roman" w:hAnsi="Times New Roman" w:cs="Times New Roman"/>
          <w:color w:val="000000"/>
          <w:sz w:val="24"/>
          <w:szCs w:val="24"/>
        </w:rPr>
        <w:t>alespon</w:t>
      </w:r>
      <w:proofErr w:type="spellEnd"/>
      <w:r w:rsidRPr="00247869">
        <w:rPr>
          <w:rFonts w:ascii="Times New Roman" w:hAnsi="Times New Roman" w:cs="Times New Roman"/>
          <w:color w:val="000000"/>
          <w:sz w:val="24"/>
          <w:szCs w:val="24"/>
        </w:rPr>
        <w:t xml:space="preserve">̌ </w:t>
      </w:r>
      <w:proofErr w:type="spellStart"/>
      <w:r w:rsidRPr="00247869">
        <w:rPr>
          <w:rFonts w:ascii="Times New Roman" w:hAnsi="Times New Roman" w:cs="Times New Roman"/>
          <w:color w:val="000000"/>
          <w:sz w:val="24"/>
          <w:szCs w:val="24"/>
        </w:rPr>
        <w:t>pět</w:t>
      </w:r>
      <w:proofErr w:type="spellEnd"/>
      <w:r w:rsidRPr="00247869">
        <w:rPr>
          <w:rFonts w:ascii="Times New Roman" w:hAnsi="Times New Roman" w:cs="Times New Roman"/>
          <w:color w:val="000000"/>
          <w:sz w:val="24"/>
          <w:szCs w:val="24"/>
        </w:rPr>
        <w:t xml:space="preserve"> (5) pracovních dnů </w:t>
      </w:r>
      <w:proofErr w:type="spellStart"/>
      <w:r w:rsidRPr="00247869">
        <w:rPr>
          <w:rFonts w:ascii="Times New Roman" w:hAnsi="Times New Roman" w:cs="Times New Roman"/>
          <w:color w:val="000000"/>
          <w:sz w:val="24"/>
          <w:szCs w:val="24"/>
        </w:rPr>
        <w:t>předem</w:t>
      </w:r>
      <w:proofErr w:type="spellEnd"/>
      <w:r w:rsidRPr="00247869">
        <w:rPr>
          <w:rFonts w:ascii="Times New Roman" w:hAnsi="Times New Roman" w:cs="Times New Roman"/>
          <w:color w:val="000000"/>
          <w:sz w:val="24"/>
          <w:szCs w:val="24"/>
        </w:rPr>
        <w:t xml:space="preserve">. V </w:t>
      </w:r>
      <w:proofErr w:type="spellStart"/>
      <w:r w:rsidRPr="00247869">
        <w:rPr>
          <w:rFonts w:ascii="Times New Roman" w:hAnsi="Times New Roman" w:cs="Times New Roman"/>
          <w:color w:val="000000"/>
          <w:sz w:val="24"/>
          <w:szCs w:val="24"/>
        </w:rPr>
        <w:t>případe</w:t>
      </w:r>
      <w:proofErr w:type="spellEnd"/>
      <w:r w:rsidRPr="00247869">
        <w:rPr>
          <w:rFonts w:ascii="Times New Roman" w:hAnsi="Times New Roman" w:cs="Times New Roman"/>
          <w:color w:val="000000"/>
          <w:sz w:val="24"/>
          <w:szCs w:val="24"/>
        </w:rPr>
        <w:t xml:space="preserve">̌ </w:t>
      </w:r>
      <w:proofErr w:type="spellStart"/>
      <w:r w:rsidRPr="00247869">
        <w:rPr>
          <w:rFonts w:ascii="Times New Roman" w:hAnsi="Times New Roman" w:cs="Times New Roman"/>
          <w:color w:val="000000"/>
          <w:sz w:val="24"/>
          <w:szCs w:val="24"/>
        </w:rPr>
        <w:t>doručení</w:t>
      </w:r>
      <w:proofErr w:type="spellEnd"/>
      <w:r w:rsidRPr="00247869">
        <w:rPr>
          <w:rFonts w:ascii="Times New Roman" w:hAnsi="Times New Roman" w:cs="Times New Roman"/>
          <w:color w:val="000000"/>
          <w:sz w:val="24"/>
          <w:szCs w:val="24"/>
        </w:rPr>
        <w:t xml:space="preserve"> jakékoliv písemnosti e-mailem musí být originál tohoto dokumentu </w:t>
      </w:r>
      <w:proofErr w:type="spellStart"/>
      <w:r w:rsidRPr="00247869">
        <w:rPr>
          <w:rFonts w:ascii="Times New Roman" w:hAnsi="Times New Roman" w:cs="Times New Roman"/>
          <w:color w:val="000000"/>
          <w:sz w:val="24"/>
          <w:szCs w:val="24"/>
        </w:rPr>
        <w:t>bezodkladne</w:t>
      </w:r>
      <w:proofErr w:type="spellEnd"/>
      <w:r w:rsidRPr="00247869">
        <w:rPr>
          <w:rFonts w:ascii="Times New Roman" w:hAnsi="Times New Roman" w:cs="Times New Roman"/>
          <w:color w:val="000000"/>
          <w:sz w:val="24"/>
          <w:szCs w:val="24"/>
        </w:rPr>
        <w:t xml:space="preserve">̌ </w:t>
      </w:r>
      <w:proofErr w:type="spellStart"/>
      <w:r w:rsidRPr="00247869">
        <w:rPr>
          <w:rFonts w:ascii="Times New Roman" w:hAnsi="Times New Roman" w:cs="Times New Roman"/>
          <w:color w:val="000000"/>
          <w:sz w:val="24"/>
          <w:szCs w:val="24"/>
        </w:rPr>
        <w:t>doručen</w:t>
      </w:r>
      <w:proofErr w:type="spellEnd"/>
      <w:r w:rsidRPr="00247869">
        <w:rPr>
          <w:rFonts w:ascii="Times New Roman" w:hAnsi="Times New Roman" w:cs="Times New Roman"/>
          <w:color w:val="000000"/>
          <w:sz w:val="24"/>
          <w:szCs w:val="24"/>
        </w:rPr>
        <w:t xml:space="preserve"> druhé </w:t>
      </w:r>
      <w:proofErr w:type="spellStart"/>
      <w:r w:rsidRPr="00247869">
        <w:rPr>
          <w:rFonts w:ascii="Times New Roman" w:hAnsi="Times New Roman" w:cs="Times New Roman"/>
          <w:color w:val="000000"/>
          <w:sz w:val="24"/>
          <w:szCs w:val="24"/>
        </w:rPr>
        <w:t>strane</w:t>
      </w:r>
      <w:proofErr w:type="spellEnd"/>
      <w:r w:rsidRPr="00247869">
        <w:rPr>
          <w:rFonts w:ascii="Times New Roman" w:hAnsi="Times New Roman" w:cs="Times New Roman"/>
          <w:color w:val="000000"/>
          <w:sz w:val="24"/>
          <w:szCs w:val="24"/>
        </w:rPr>
        <w:t xml:space="preserve">̌ </w:t>
      </w:r>
      <w:proofErr w:type="spellStart"/>
      <w:r w:rsidRPr="00247869">
        <w:rPr>
          <w:rFonts w:ascii="Times New Roman" w:hAnsi="Times New Roman" w:cs="Times New Roman"/>
          <w:color w:val="000000"/>
          <w:sz w:val="24"/>
          <w:szCs w:val="24"/>
        </w:rPr>
        <w:t>osobne</w:t>
      </w:r>
      <w:proofErr w:type="spellEnd"/>
      <w:r w:rsidRPr="00247869">
        <w:rPr>
          <w:rFonts w:ascii="Times New Roman" w:hAnsi="Times New Roman" w:cs="Times New Roman"/>
          <w:color w:val="000000"/>
          <w:sz w:val="24"/>
          <w:szCs w:val="24"/>
        </w:rPr>
        <w:t xml:space="preserve">̌ nebo </w:t>
      </w:r>
      <w:proofErr w:type="spellStart"/>
      <w:r w:rsidRPr="00247869">
        <w:rPr>
          <w:rFonts w:ascii="Times New Roman" w:hAnsi="Times New Roman" w:cs="Times New Roman"/>
          <w:color w:val="000000"/>
          <w:sz w:val="24"/>
          <w:szCs w:val="24"/>
        </w:rPr>
        <w:t>prostřednictvím</w:t>
      </w:r>
      <w:proofErr w:type="spellEnd"/>
      <w:r w:rsidRPr="00247869">
        <w:rPr>
          <w:rFonts w:ascii="Times New Roman" w:hAnsi="Times New Roman" w:cs="Times New Roman"/>
          <w:color w:val="000000"/>
          <w:sz w:val="24"/>
          <w:szCs w:val="24"/>
        </w:rPr>
        <w:t xml:space="preserve"> </w:t>
      </w:r>
      <w:proofErr w:type="spellStart"/>
      <w:r w:rsidRPr="00247869">
        <w:rPr>
          <w:rFonts w:ascii="Times New Roman" w:hAnsi="Times New Roman" w:cs="Times New Roman"/>
          <w:color w:val="000000"/>
          <w:sz w:val="24"/>
          <w:szCs w:val="24"/>
        </w:rPr>
        <w:t>doporučené</w:t>
      </w:r>
      <w:proofErr w:type="spellEnd"/>
      <w:r w:rsidRPr="00247869">
        <w:rPr>
          <w:rFonts w:ascii="Times New Roman" w:hAnsi="Times New Roman" w:cs="Times New Roman"/>
          <w:color w:val="000000"/>
          <w:sz w:val="24"/>
          <w:szCs w:val="24"/>
        </w:rPr>
        <w:t xml:space="preserve"> pošty.</w:t>
      </w:r>
    </w:p>
    <w:p w14:paraId="60AE035C" w14:textId="77777777" w:rsidR="0023245E" w:rsidRPr="00247869" w:rsidRDefault="0023245E" w:rsidP="00737476">
      <w:pPr>
        <w:pStyle w:val="Odstavecseseznamem"/>
        <w:numPr>
          <w:ilvl w:val="1"/>
          <w:numId w:val="15"/>
        </w:numPr>
        <w:tabs>
          <w:tab w:val="left" w:pos="567"/>
        </w:tabs>
        <w:spacing w:after="120"/>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Smluvní strany výslovně sjednávají, že případné obchodní zvyklosti, týkající se plnění této smlouvy, nemají přednost před ujednáními v této smlouvě, ani před ustanoveními zákona, byť by tato ustanovení neměla donucující účinky.</w:t>
      </w:r>
    </w:p>
    <w:p w14:paraId="0EC3D709" w14:textId="77777777" w:rsidR="0023245E" w:rsidRPr="00247869" w:rsidRDefault="0023245E" w:rsidP="00737476">
      <w:pPr>
        <w:pStyle w:val="Odstavecseseznamem"/>
        <w:numPr>
          <w:ilvl w:val="1"/>
          <w:numId w:val="15"/>
        </w:numPr>
        <w:tabs>
          <w:tab w:val="left" w:pos="567"/>
        </w:tabs>
        <w:spacing w:after="120"/>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Domněnka doby dojití dle ustanovení § 573 zákona č. 89/2012 Sb., občanský zákoník, se neuplatní.</w:t>
      </w:r>
    </w:p>
    <w:p w14:paraId="0A1D3C5B" w14:textId="77777777" w:rsidR="0023245E" w:rsidRPr="00247869" w:rsidRDefault="0023245E" w:rsidP="00737476">
      <w:pPr>
        <w:pStyle w:val="Odstavecseseznamem"/>
        <w:numPr>
          <w:ilvl w:val="1"/>
          <w:numId w:val="15"/>
        </w:numPr>
        <w:tabs>
          <w:tab w:val="left" w:pos="567"/>
        </w:tabs>
        <w:spacing w:after="120"/>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lastRenderedPageBreak/>
        <w:t>Zaplacení smluvní pokuty dle této smlouvy nemá vliv na možnost Kraje požadovat náhradu způsobené škody. Ustanovení § 2050 zákona č. 89/2012 Sb., občanský zákoník, se nepoužije.</w:t>
      </w:r>
    </w:p>
    <w:p w14:paraId="1EA1187F" w14:textId="77777777" w:rsidR="0023245E" w:rsidRPr="00247869" w:rsidRDefault="0023245E" w:rsidP="00737476">
      <w:pPr>
        <w:pStyle w:val="Odstavecseseznamem"/>
        <w:numPr>
          <w:ilvl w:val="1"/>
          <w:numId w:val="15"/>
        </w:numPr>
        <w:tabs>
          <w:tab w:val="left" w:pos="567"/>
        </w:tabs>
        <w:spacing w:after="120"/>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Změní-li se po uzavření smlouvy okolnosti do té míry, že se plnění podle této smlouvy stane pro Dopravce obtížnější, nemění to nic na jeho povinnosti splnit dluh. Dopravce tímto na sebe přebírá nebezpečí změny okolností.</w:t>
      </w:r>
    </w:p>
    <w:p w14:paraId="253584C6" w14:textId="77777777" w:rsidR="0023245E" w:rsidRPr="00247869" w:rsidRDefault="0023245E" w:rsidP="00737476">
      <w:pPr>
        <w:pStyle w:val="Odstavecseseznamem"/>
        <w:numPr>
          <w:ilvl w:val="1"/>
          <w:numId w:val="15"/>
        </w:numPr>
        <w:tabs>
          <w:tab w:val="left" w:pos="567"/>
        </w:tabs>
        <w:spacing w:after="120"/>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V této smlouvě uvedená pravidla výpovědi smlouvy se neuplatní v případě neplnění povinností Dopravcem, pokud je let zrušen nebo zpožděn anebo je plnění Závazku veřejné služby předčasně ukončeno nebo omezeno </w:t>
      </w:r>
      <w:r w:rsidRPr="00247869">
        <w:rPr>
          <w:rFonts w:ascii="Times New Roman" w:eastAsia="Times New Roman" w:hAnsi="Times New Roman" w:cs="Times New Roman"/>
          <w:sz w:val="24"/>
          <w:szCs w:val="24"/>
        </w:rPr>
        <w:t>v případech způsobených mimořádnými okolnostmi, kterým by nebylo možné zamezit i kdyby byla přijata všechna přiměřená opatření</w:t>
      </w:r>
      <w:r w:rsidRPr="00247869">
        <w:rPr>
          <w:rFonts w:ascii="Times New Roman" w:hAnsi="Times New Roman" w:cs="Times New Roman"/>
          <w:sz w:val="24"/>
          <w:szCs w:val="24"/>
        </w:rPr>
        <w:t>.</w:t>
      </w:r>
    </w:p>
    <w:p w14:paraId="11336218" w14:textId="77777777" w:rsidR="0023245E" w:rsidRPr="00247869" w:rsidRDefault="0023245E" w:rsidP="00737476">
      <w:pPr>
        <w:pStyle w:val="Odstavecseseznamem"/>
        <w:numPr>
          <w:ilvl w:val="1"/>
          <w:numId w:val="15"/>
        </w:numPr>
        <w:tabs>
          <w:tab w:val="left" w:pos="567"/>
        </w:tabs>
        <w:spacing w:after="120"/>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Případná neplatnost či nicotnost jednotlivých ujednání této smlouvy se nedotýká platnosti této smlouvy jako celku. Smluvní strany se zavazují nahradit neplatná či nicotná ujednání tak, aby odpovídala závazným právním předpisům, významu nahrazovaných ujednání a celému kontextu smlouvy.</w:t>
      </w:r>
    </w:p>
    <w:p w14:paraId="7B46F51A" w14:textId="77777777" w:rsidR="0023245E" w:rsidRPr="00247869" w:rsidRDefault="0023245E" w:rsidP="00737476">
      <w:pPr>
        <w:pStyle w:val="Odstavecseseznamem"/>
        <w:numPr>
          <w:ilvl w:val="1"/>
          <w:numId w:val="15"/>
        </w:numPr>
        <w:tabs>
          <w:tab w:val="left" w:pos="567"/>
        </w:tabs>
        <w:spacing w:after="120"/>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Práva a povinnosti z této smlouvy vyplývající přecházejí na právní nástupce smluvních stran.</w:t>
      </w:r>
    </w:p>
    <w:p w14:paraId="6C35E419" w14:textId="77777777" w:rsidR="0023245E" w:rsidRPr="00247869" w:rsidRDefault="0023245E" w:rsidP="00737476">
      <w:pPr>
        <w:pStyle w:val="Odstavecseseznamem"/>
        <w:numPr>
          <w:ilvl w:val="1"/>
          <w:numId w:val="15"/>
        </w:numPr>
        <w:tabs>
          <w:tab w:val="left" w:pos="567"/>
        </w:tabs>
        <w:spacing w:after="120"/>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Tato smlouva je uzavřena v českém a anglickém jazyce a vyhotovuje se v 5 vyhotoveních, z nichž každé má platnost originálu. 3 vyhotovení si ponechá Kraj a 2 vyhotovení Dopravce. V případě rozporu mezi výklady jednotlivých jazykových mutací, má přednost česká jazyková verze.</w:t>
      </w:r>
    </w:p>
    <w:p w14:paraId="6A7C8472" w14:textId="77777777" w:rsidR="0023245E" w:rsidRPr="00247869" w:rsidRDefault="0023245E" w:rsidP="00737476">
      <w:pPr>
        <w:pStyle w:val="Odstavecseseznamem"/>
        <w:numPr>
          <w:ilvl w:val="1"/>
          <w:numId w:val="15"/>
        </w:numPr>
        <w:tabs>
          <w:tab w:val="left" w:pos="567"/>
        </w:tabs>
        <w:spacing w:after="120"/>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Tato smlouva se řídí podle právního řádu České republiky s výjimkou kolizních norem. </w:t>
      </w:r>
    </w:p>
    <w:p w14:paraId="45F202DF" w14:textId="77777777" w:rsidR="0023245E" w:rsidRPr="00247869" w:rsidRDefault="0023245E" w:rsidP="00737476">
      <w:pPr>
        <w:pStyle w:val="Odstavecseseznamem"/>
        <w:numPr>
          <w:ilvl w:val="1"/>
          <w:numId w:val="15"/>
        </w:numPr>
        <w:tabs>
          <w:tab w:val="left" w:pos="567"/>
        </w:tabs>
        <w:spacing w:after="120"/>
        <w:ind w:left="567" w:hanging="567"/>
        <w:contextualSpacing w:val="0"/>
        <w:jc w:val="both"/>
        <w:rPr>
          <w:rFonts w:ascii="Times New Roman" w:hAnsi="Times New Roman" w:cs="Times New Roman"/>
          <w:b/>
          <w:sz w:val="24"/>
          <w:szCs w:val="24"/>
        </w:rPr>
      </w:pPr>
      <w:r w:rsidRPr="00247869">
        <w:rPr>
          <w:rFonts w:ascii="Times New Roman" w:hAnsi="Times New Roman" w:cs="Times New Roman"/>
          <w:sz w:val="24"/>
          <w:szCs w:val="24"/>
        </w:rPr>
        <w:t>Pro případ sporu mezi Krajem a Dopravcem, který by nebyl vyřešen vzájemnou dohodou, se obě strany výslovně dohodly na tom, že tento spor bude rozhodovat věcně příslušný soud v Ostravě.</w:t>
      </w:r>
    </w:p>
    <w:p w14:paraId="70650FB5" w14:textId="77777777" w:rsidR="0023245E" w:rsidRPr="00247869" w:rsidRDefault="0023245E" w:rsidP="00737476">
      <w:pPr>
        <w:pStyle w:val="Odstavecseseznamem"/>
        <w:numPr>
          <w:ilvl w:val="1"/>
          <w:numId w:val="15"/>
        </w:numPr>
        <w:tabs>
          <w:tab w:val="left" w:pos="567"/>
        </w:tabs>
        <w:spacing w:after="120"/>
        <w:ind w:left="567" w:hanging="567"/>
        <w:contextualSpacing w:val="0"/>
        <w:jc w:val="both"/>
        <w:rPr>
          <w:rFonts w:ascii="Times New Roman" w:hAnsi="Times New Roman" w:cs="Times New Roman"/>
          <w:b/>
          <w:sz w:val="24"/>
          <w:szCs w:val="24"/>
        </w:rPr>
      </w:pPr>
      <w:r w:rsidRPr="00247869">
        <w:rPr>
          <w:rFonts w:ascii="Times New Roman" w:hAnsi="Times New Roman" w:cs="Times New Roman"/>
          <w:sz w:val="24"/>
          <w:szCs w:val="24"/>
        </w:rPr>
        <w:t xml:space="preserve">Doložka platnosti právního úkonu podle § 23 zákona č. 129/2000 Sb., o krajích (krajské zřízení), ve znění pozdějších předpisů: Závazek veřejné služby byl uložen usnesením zastupitelstva Kraje č. </w:t>
      </w:r>
      <w:r w:rsidRPr="00247869">
        <w:rPr>
          <w:rFonts w:ascii="Times New Roman" w:hAnsi="Times New Roman" w:cs="Times New Roman"/>
          <w:sz w:val="24"/>
          <w:szCs w:val="24"/>
          <w:highlight w:val="yellow"/>
        </w:rPr>
        <w:t xml:space="preserve">[BUDE DOPLNĚNO] </w:t>
      </w:r>
      <w:r w:rsidRPr="00247869">
        <w:rPr>
          <w:rFonts w:ascii="Times New Roman" w:hAnsi="Times New Roman" w:cs="Times New Roman"/>
          <w:sz w:val="24"/>
          <w:szCs w:val="24"/>
        </w:rPr>
        <w:t xml:space="preserve">ze dne </w:t>
      </w:r>
      <w:r w:rsidRPr="00247869">
        <w:rPr>
          <w:rFonts w:ascii="Times New Roman" w:hAnsi="Times New Roman" w:cs="Times New Roman"/>
          <w:sz w:val="24"/>
          <w:szCs w:val="24"/>
          <w:highlight w:val="yellow"/>
        </w:rPr>
        <w:t>[BUDE DOPLNĚNO]</w:t>
      </w:r>
      <w:r w:rsidRPr="00247869">
        <w:rPr>
          <w:rFonts w:ascii="Times New Roman" w:hAnsi="Times New Roman" w:cs="Times New Roman"/>
          <w:sz w:val="24"/>
          <w:szCs w:val="24"/>
        </w:rPr>
        <w:t xml:space="preserve">. O výběru Dopravce a uzavření této smlouvy rozhodla rada Kraje svým usnesením č. </w:t>
      </w:r>
      <w:r w:rsidRPr="00247869">
        <w:rPr>
          <w:rFonts w:ascii="Times New Roman" w:hAnsi="Times New Roman" w:cs="Times New Roman"/>
          <w:sz w:val="24"/>
          <w:szCs w:val="24"/>
          <w:highlight w:val="yellow"/>
        </w:rPr>
        <w:t>[BUDE DOPLNĚNO]</w:t>
      </w:r>
      <w:r w:rsidRPr="00247869">
        <w:rPr>
          <w:rFonts w:ascii="Times New Roman" w:hAnsi="Times New Roman" w:cs="Times New Roman"/>
          <w:sz w:val="24"/>
          <w:szCs w:val="24"/>
        </w:rPr>
        <w:t xml:space="preserve"> ze dne </w:t>
      </w:r>
      <w:r w:rsidRPr="00247869">
        <w:rPr>
          <w:rFonts w:ascii="Times New Roman" w:hAnsi="Times New Roman" w:cs="Times New Roman"/>
          <w:sz w:val="24"/>
          <w:szCs w:val="24"/>
          <w:highlight w:val="yellow"/>
        </w:rPr>
        <w:t>[BUDE DOPLNĚNO]</w:t>
      </w:r>
      <w:r w:rsidRPr="00247869">
        <w:rPr>
          <w:rFonts w:ascii="Times New Roman" w:hAnsi="Times New Roman" w:cs="Times New Roman"/>
          <w:sz w:val="24"/>
          <w:szCs w:val="24"/>
        </w:rPr>
        <w:t>.</w:t>
      </w:r>
    </w:p>
    <w:p w14:paraId="701885C4" w14:textId="77777777" w:rsidR="0023245E" w:rsidRPr="00247869" w:rsidRDefault="0023245E" w:rsidP="00737476">
      <w:pPr>
        <w:pStyle w:val="Odstavecseseznamem"/>
        <w:numPr>
          <w:ilvl w:val="1"/>
          <w:numId w:val="15"/>
        </w:numPr>
        <w:tabs>
          <w:tab w:val="left" w:pos="567"/>
        </w:tabs>
        <w:spacing w:after="120"/>
        <w:ind w:left="567" w:hanging="567"/>
        <w:contextualSpacing w:val="0"/>
        <w:jc w:val="both"/>
        <w:rPr>
          <w:rFonts w:ascii="Times New Roman" w:hAnsi="Times New Roman" w:cs="Times New Roman"/>
          <w:b/>
          <w:sz w:val="24"/>
          <w:szCs w:val="24"/>
        </w:rPr>
      </w:pPr>
      <w:r w:rsidRPr="00247869">
        <w:rPr>
          <w:rFonts w:ascii="Times New Roman" w:hAnsi="Times New Roman" w:cs="Times New Roman"/>
          <w:sz w:val="24"/>
          <w:szCs w:val="24"/>
        </w:rPr>
        <w:t xml:space="preserve">Přílohy: </w:t>
      </w:r>
    </w:p>
    <w:p w14:paraId="77D0A982" w14:textId="77777777" w:rsidR="0023245E" w:rsidRPr="00247869" w:rsidRDefault="0023245E" w:rsidP="0023245E">
      <w:pPr>
        <w:pStyle w:val="Odstavecseseznamem"/>
        <w:tabs>
          <w:tab w:val="left" w:pos="567"/>
        </w:tabs>
        <w:spacing w:after="120"/>
        <w:ind w:left="567"/>
        <w:contextualSpacing w:val="0"/>
        <w:jc w:val="both"/>
        <w:rPr>
          <w:rFonts w:ascii="Times New Roman" w:hAnsi="Times New Roman" w:cs="Times New Roman"/>
          <w:sz w:val="24"/>
          <w:szCs w:val="24"/>
        </w:rPr>
      </w:pPr>
      <w:proofErr w:type="gramStart"/>
      <w:r w:rsidRPr="00247869">
        <w:rPr>
          <w:rFonts w:ascii="Times New Roman" w:hAnsi="Times New Roman" w:cs="Times New Roman"/>
          <w:sz w:val="24"/>
          <w:szCs w:val="24"/>
        </w:rPr>
        <w:t>č.1 – Zadávací</w:t>
      </w:r>
      <w:proofErr w:type="gramEnd"/>
      <w:r w:rsidRPr="00247869">
        <w:rPr>
          <w:rFonts w:ascii="Times New Roman" w:hAnsi="Times New Roman" w:cs="Times New Roman"/>
          <w:sz w:val="24"/>
          <w:szCs w:val="24"/>
        </w:rPr>
        <w:t xml:space="preserve"> dokumentace </w:t>
      </w:r>
    </w:p>
    <w:p w14:paraId="1B03E36E" w14:textId="77777777" w:rsidR="0023245E" w:rsidRPr="00247869" w:rsidRDefault="0023245E" w:rsidP="0023245E">
      <w:pPr>
        <w:pStyle w:val="Odstavecseseznamem"/>
        <w:tabs>
          <w:tab w:val="left" w:pos="567"/>
        </w:tabs>
        <w:spacing w:after="120"/>
        <w:ind w:left="567"/>
        <w:contextualSpacing w:val="0"/>
        <w:jc w:val="both"/>
        <w:rPr>
          <w:rFonts w:ascii="Times New Roman" w:hAnsi="Times New Roman" w:cs="Times New Roman"/>
          <w:sz w:val="24"/>
          <w:szCs w:val="24"/>
        </w:rPr>
      </w:pPr>
      <w:proofErr w:type="gramStart"/>
      <w:r w:rsidRPr="00247869">
        <w:rPr>
          <w:rFonts w:ascii="Times New Roman" w:hAnsi="Times New Roman" w:cs="Times New Roman"/>
          <w:sz w:val="24"/>
          <w:szCs w:val="24"/>
        </w:rPr>
        <w:t>č.2 – Specifikace</w:t>
      </w:r>
      <w:proofErr w:type="gramEnd"/>
      <w:r w:rsidRPr="00247869">
        <w:rPr>
          <w:rFonts w:ascii="Times New Roman" w:hAnsi="Times New Roman" w:cs="Times New Roman"/>
          <w:sz w:val="24"/>
          <w:szCs w:val="24"/>
        </w:rPr>
        <w:t xml:space="preserve"> závazku veřejné služby</w:t>
      </w:r>
    </w:p>
    <w:p w14:paraId="7F38A888" w14:textId="77777777" w:rsidR="0023245E" w:rsidRPr="00247869" w:rsidRDefault="0023245E" w:rsidP="0023245E">
      <w:pPr>
        <w:pStyle w:val="Odstavecseseznamem"/>
        <w:tabs>
          <w:tab w:val="left" w:pos="567"/>
        </w:tabs>
        <w:spacing w:after="120"/>
        <w:ind w:left="567"/>
        <w:contextualSpacing w:val="0"/>
        <w:jc w:val="both"/>
        <w:rPr>
          <w:rFonts w:ascii="Times New Roman" w:hAnsi="Times New Roman" w:cs="Times New Roman"/>
          <w:sz w:val="24"/>
          <w:szCs w:val="24"/>
        </w:rPr>
      </w:pPr>
      <w:proofErr w:type="gramStart"/>
      <w:r w:rsidRPr="00247869">
        <w:rPr>
          <w:rFonts w:ascii="Times New Roman" w:hAnsi="Times New Roman" w:cs="Times New Roman"/>
          <w:sz w:val="24"/>
          <w:szCs w:val="24"/>
        </w:rPr>
        <w:t>č.3 – Seznam</w:t>
      </w:r>
      <w:proofErr w:type="gramEnd"/>
      <w:r w:rsidRPr="00247869">
        <w:rPr>
          <w:rFonts w:ascii="Times New Roman" w:hAnsi="Times New Roman" w:cs="Times New Roman"/>
          <w:sz w:val="24"/>
          <w:szCs w:val="24"/>
        </w:rPr>
        <w:t xml:space="preserve"> subdodavatelů </w:t>
      </w:r>
    </w:p>
    <w:p w14:paraId="3BA664BD" w14:textId="77777777" w:rsidR="0023245E" w:rsidRPr="00247869" w:rsidRDefault="0023245E" w:rsidP="0023245E">
      <w:pPr>
        <w:pStyle w:val="Odstavecseseznamem"/>
        <w:tabs>
          <w:tab w:val="left" w:pos="567"/>
        </w:tabs>
        <w:spacing w:after="120"/>
        <w:ind w:left="567"/>
        <w:contextualSpacing w:val="0"/>
        <w:jc w:val="both"/>
        <w:rPr>
          <w:rFonts w:ascii="Times New Roman" w:hAnsi="Times New Roman" w:cs="Times New Roman"/>
          <w:b/>
          <w:sz w:val="24"/>
          <w:szCs w:val="24"/>
        </w:rPr>
      </w:pPr>
      <w:r w:rsidRPr="00247869">
        <w:rPr>
          <w:rFonts w:ascii="Times New Roman" w:hAnsi="Times New Roman" w:cs="Times New Roman"/>
          <w:sz w:val="24"/>
          <w:szCs w:val="24"/>
        </w:rPr>
        <w:t>č. 4 - Nabídka</w:t>
      </w:r>
    </w:p>
    <w:p w14:paraId="79737FBF" w14:textId="77777777" w:rsidR="0023245E" w:rsidRPr="00247869" w:rsidRDefault="0023245E" w:rsidP="0023245E">
      <w:pPr>
        <w:spacing w:after="120" w:line="240" w:lineRule="auto"/>
        <w:ind w:left="567" w:hanging="567"/>
        <w:jc w:val="both"/>
        <w:rPr>
          <w:rFonts w:ascii="Times New Roman" w:hAnsi="Times New Roman" w:cs="Times New Roman"/>
          <w:sz w:val="24"/>
          <w:szCs w:val="24"/>
        </w:rPr>
      </w:pPr>
    </w:p>
    <w:p w14:paraId="0822CE79" w14:textId="77777777" w:rsidR="0023245E" w:rsidRPr="00247869" w:rsidRDefault="0023245E" w:rsidP="0023245E">
      <w:pPr>
        <w:spacing w:after="120" w:line="240" w:lineRule="auto"/>
        <w:jc w:val="both"/>
        <w:rPr>
          <w:rFonts w:ascii="Times New Roman" w:hAnsi="Times New Roman" w:cs="Times New Roman"/>
          <w:sz w:val="24"/>
          <w:szCs w:val="24"/>
        </w:rPr>
      </w:pPr>
    </w:p>
    <w:p w14:paraId="3A579C13" w14:textId="77777777" w:rsidR="0023245E" w:rsidRPr="00247869" w:rsidRDefault="0023245E" w:rsidP="0023245E">
      <w:pPr>
        <w:spacing w:after="120" w:line="240" w:lineRule="auto"/>
        <w:contextualSpacing/>
        <w:jc w:val="both"/>
        <w:rPr>
          <w:rFonts w:ascii="Times New Roman" w:hAnsi="Times New Roman" w:cs="Times New Roman"/>
          <w:sz w:val="24"/>
          <w:szCs w:val="24"/>
        </w:rPr>
      </w:pPr>
      <w:r w:rsidRPr="00247869">
        <w:rPr>
          <w:rFonts w:ascii="Times New Roman" w:hAnsi="Times New Roman" w:cs="Times New Roman"/>
          <w:sz w:val="24"/>
          <w:szCs w:val="24"/>
        </w:rPr>
        <w:t xml:space="preserve">V …………………… </w:t>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t xml:space="preserve">V </w:t>
      </w:r>
      <w:r w:rsidRPr="00247869">
        <w:rPr>
          <w:rFonts w:ascii="Times New Roman" w:hAnsi="Times New Roman" w:cs="Times New Roman"/>
          <w:sz w:val="24"/>
          <w:szCs w:val="24"/>
          <w:highlight w:val="yellow"/>
        </w:rPr>
        <w:t>[DOPLNÍ UCHAZEČ]</w:t>
      </w:r>
    </w:p>
    <w:p w14:paraId="4E0B4D82" w14:textId="77777777" w:rsidR="0023245E" w:rsidRPr="00247869" w:rsidRDefault="0023245E" w:rsidP="0023245E">
      <w:pPr>
        <w:spacing w:after="120" w:line="240" w:lineRule="auto"/>
        <w:contextualSpacing/>
        <w:jc w:val="both"/>
        <w:rPr>
          <w:rFonts w:ascii="Times New Roman" w:hAnsi="Times New Roman" w:cs="Times New Roman"/>
          <w:sz w:val="24"/>
          <w:szCs w:val="24"/>
        </w:rPr>
      </w:pPr>
      <w:r w:rsidRPr="00247869">
        <w:rPr>
          <w:rFonts w:ascii="Times New Roman" w:hAnsi="Times New Roman" w:cs="Times New Roman"/>
          <w:sz w:val="24"/>
          <w:szCs w:val="24"/>
        </w:rPr>
        <w:lastRenderedPageBreak/>
        <w:t>dne ……………………</w:t>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t xml:space="preserve">dne </w:t>
      </w: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ab/>
      </w:r>
    </w:p>
    <w:p w14:paraId="22A94E71" w14:textId="77777777" w:rsidR="0023245E" w:rsidRPr="00247869" w:rsidRDefault="0023245E" w:rsidP="0023245E">
      <w:pPr>
        <w:spacing w:after="120" w:line="240" w:lineRule="auto"/>
        <w:contextualSpacing/>
        <w:jc w:val="both"/>
        <w:rPr>
          <w:rFonts w:ascii="Times New Roman" w:hAnsi="Times New Roman" w:cs="Times New Roman"/>
          <w:sz w:val="24"/>
          <w:szCs w:val="24"/>
        </w:rPr>
      </w:pPr>
    </w:p>
    <w:p w14:paraId="54331333" w14:textId="77777777" w:rsidR="0023245E" w:rsidRPr="00247869" w:rsidRDefault="0023245E" w:rsidP="0023245E">
      <w:pPr>
        <w:spacing w:after="120" w:line="240" w:lineRule="auto"/>
        <w:contextualSpacing/>
        <w:jc w:val="both"/>
        <w:rPr>
          <w:rFonts w:ascii="Times New Roman" w:hAnsi="Times New Roman" w:cs="Times New Roman"/>
          <w:sz w:val="24"/>
          <w:szCs w:val="24"/>
        </w:rPr>
      </w:pPr>
      <w:r w:rsidRPr="00247869">
        <w:rPr>
          <w:rFonts w:ascii="Times New Roman" w:hAnsi="Times New Roman" w:cs="Times New Roman"/>
          <w:sz w:val="24"/>
          <w:szCs w:val="24"/>
        </w:rPr>
        <w:t>Za Kraj</w:t>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t>Za Dopravce</w:t>
      </w:r>
    </w:p>
    <w:p w14:paraId="467476AD" w14:textId="77777777" w:rsidR="0023245E" w:rsidRPr="00247869" w:rsidRDefault="0023245E" w:rsidP="0023245E">
      <w:pPr>
        <w:spacing w:after="120" w:line="240" w:lineRule="auto"/>
        <w:contextualSpacing/>
        <w:jc w:val="both"/>
        <w:rPr>
          <w:rFonts w:ascii="Times New Roman" w:hAnsi="Times New Roman" w:cs="Times New Roman"/>
          <w:sz w:val="24"/>
          <w:szCs w:val="24"/>
        </w:rPr>
      </w:pPr>
    </w:p>
    <w:p w14:paraId="7CF99AF1" w14:textId="77777777" w:rsidR="0023245E" w:rsidRPr="00247869" w:rsidRDefault="0023245E" w:rsidP="0023245E">
      <w:pPr>
        <w:spacing w:after="120" w:line="240" w:lineRule="auto"/>
        <w:contextualSpacing/>
        <w:jc w:val="both"/>
        <w:rPr>
          <w:rFonts w:ascii="Times New Roman" w:hAnsi="Times New Roman" w:cs="Times New Roman"/>
          <w:sz w:val="24"/>
          <w:szCs w:val="24"/>
        </w:rPr>
      </w:pPr>
    </w:p>
    <w:p w14:paraId="0EBA166D" w14:textId="77777777" w:rsidR="0023245E" w:rsidRPr="00247869" w:rsidRDefault="0023245E" w:rsidP="0023245E">
      <w:pPr>
        <w:spacing w:after="120" w:line="240" w:lineRule="auto"/>
        <w:contextualSpacing/>
        <w:jc w:val="both"/>
        <w:rPr>
          <w:rFonts w:ascii="Times New Roman" w:hAnsi="Times New Roman" w:cs="Times New Roman"/>
          <w:sz w:val="24"/>
          <w:szCs w:val="24"/>
        </w:rPr>
      </w:pPr>
      <w:r w:rsidRPr="00247869">
        <w:rPr>
          <w:rFonts w:ascii="Times New Roman" w:hAnsi="Times New Roman" w:cs="Times New Roman"/>
          <w:sz w:val="24"/>
          <w:szCs w:val="24"/>
        </w:rPr>
        <w:t>……………………………                                                              …………………………</w:t>
      </w:r>
    </w:p>
    <w:p w14:paraId="13FB0547" w14:textId="77777777" w:rsidR="0023245E" w:rsidRPr="00247869" w:rsidRDefault="0023245E" w:rsidP="0023245E">
      <w:pPr>
        <w:spacing w:after="120" w:line="240" w:lineRule="auto"/>
        <w:contextualSpacing/>
        <w:jc w:val="both"/>
        <w:rPr>
          <w:rFonts w:ascii="Times New Roman" w:hAnsi="Times New Roman" w:cs="Times New Roman"/>
          <w:sz w:val="24"/>
          <w:szCs w:val="24"/>
        </w:rPr>
      </w:pPr>
      <w:r w:rsidRPr="00247869">
        <w:rPr>
          <w:rFonts w:ascii="Times New Roman" w:hAnsi="Times New Roman" w:cs="Times New Roman"/>
          <w:sz w:val="24"/>
          <w:szCs w:val="24"/>
        </w:rPr>
        <w:t xml:space="preserve"> </w:t>
      </w:r>
      <w:r w:rsidRPr="00247869">
        <w:rPr>
          <w:rFonts w:ascii="Times New Roman" w:hAnsi="Times New Roman" w:cs="Times New Roman"/>
          <w:sz w:val="24"/>
          <w:szCs w:val="24"/>
          <w:highlight w:val="yellow"/>
        </w:rPr>
        <w:t>[BUDE DOPLNĚNO]</w:t>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highlight w:val="yellow"/>
        </w:rPr>
        <w:t>[DOPLNÍ UCHAZEČ]</w:t>
      </w:r>
    </w:p>
    <w:p w14:paraId="71929483" w14:textId="77777777" w:rsidR="0023245E" w:rsidRPr="00247869" w:rsidRDefault="0023245E" w:rsidP="00390C13">
      <w:pPr>
        <w:spacing w:after="0" w:line="240" w:lineRule="auto"/>
        <w:jc w:val="both"/>
        <w:rPr>
          <w:rFonts w:ascii="Times New Roman" w:hAnsi="Times New Roman" w:cs="Times New Roman"/>
          <w:b/>
          <w:sz w:val="28"/>
          <w:szCs w:val="28"/>
        </w:rPr>
      </w:pPr>
    </w:p>
    <w:p w14:paraId="31698658" w14:textId="77777777" w:rsidR="00247869" w:rsidRDefault="00247869">
      <w:pPr>
        <w:rPr>
          <w:rFonts w:ascii="Times New Roman" w:hAnsi="Times New Roman" w:cs="Times New Roman"/>
          <w:b/>
          <w:sz w:val="28"/>
          <w:szCs w:val="28"/>
        </w:rPr>
      </w:pPr>
      <w:r>
        <w:rPr>
          <w:rFonts w:ascii="Times New Roman" w:hAnsi="Times New Roman" w:cs="Times New Roman"/>
          <w:b/>
          <w:sz w:val="28"/>
          <w:szCs w:val="28"/>
        </w:rPr>
        <w:br w:type="page"/>
      </w:r>
    </w:p>
    <w:p w14:paraId="53A0C9E6" w14:textId="5ACACEB9" w:rsidR="00C40E92" w:rsidRPr="00247869" w:rsidRDefault="00C40E92" w:rsidP="00390C13">
      <w:pPr>
        <w:spacing w:after="0" w:line="240" w:lineRule="auto"/>
        <w:jc w:val="both"/>
        <w:rPr>
          <w:rFonts w:ascii="Times New Roman" w:hAnsi="Times New Roman" w:cs="Times New Roman"/>
          <w:b/>
          <w:sz w:val="28"/>
          <w:szCs w:val="28"/>
        </w:rPr>
      </w:pPr>
      <w:r w:rsidRPr="00247869">
        <w:rPr>
          <w:rFonts w:ascii="Times New Roman" w:hAnsi="Times New Roman" w:cs="Times New Roman"/>
          <w:b/>
          <w:sz w:val="28"/>
          <w:szCs w:val="28"/>
        </w:rPr>
        <w:lastRenderedPageBreak/>
        <w:t>Moravskoslezský kraj</w:t>
      </w:r>
    </w:p>
    <w:p w14:paraId="5A6E67ED" w14:textId="77777777" w:rsidR="00C40E92" w:rsidRPr="00247869" w:rsidRDefault="005355D8" w:rsidP="00390C13">
      <w:pPr>
        <w:spacing w:after="0" w:line="240" w:lineRule="auto"/>
        <w:jc w:val="both"/>
        <w:rPr>
          <w:rFonts w:ascii="Times New Roman" w:hAnsi="Times New Roman" w:cs="Times New Roman"/>
          <w:sz w:val="24"/>
          <w:szCs w:val="24"/>
        </w:rPr>
      </w:pPr>
      <w:r w:rsidRPr="00247869">
        <w:rPr>
          <w:rFonts w:ascii="Times New Roman" w:hAnsi="Times New Roman" w:cs="Times New Roman"/>
          <w:sz w:val="24"/>
          <w:szCs w:val="24"/>
        </w:rPr>
        <w:t>S</w:t>
      </w:r>
      <w:r w:rsidR="00C40E92" w:rsidRPr="00247869">
        <w:rPr>
          <w:rFonts w:ascii="Times New Roman" w:hAnsi="Times New Roman" w:cs="Times New Roman"/>
          <w:sz w:val="24"/>
          <w:szCs w:val="24"/>
        </w:rPr>
        <w:t>e sídlem 28. října 2771/117, 702 18 Ostrava – Moravská Ostrava</w:t>
      </w:r>
    </w:p>
    <w:p w14:paraId="5895D41A" w14:textId="77777777" w:rsidR="00C40E92" w:rsidRPr="00247869" w:rsidRDefault="00C40E92" w:rsidP="00390C13">
      <w:pPr>
        <w:spacing w:after="0" w:line="240" w:lineRule="auto"/>
        <w:jc w:val="both"/>
        <w:rPr>
          <w:rFonts w:ascii="Times New Roman" w:hAnsi="Times New Roman" w:cs="Times New Roman"/>
          <w:sz w:val="24"/>
          <w:szCs w:val="24"/>
        </w:rPr>
      </w:pPr>
      <w:r w:rsidRPr="00247869">
        <w:rPr>
          <w:rFonts w:ascii="Times New Roman" w:hAnsi="Times New Roman" w:cs="Times New Roman"/>
          <w:sz w:val="24"/>
          <w:szCs w:val="24"/>
        </w:rPr>
        <w:t xml:space="preserve">IČO: </w:t>
      </w:r>
      <w:r w:rsidR="005355D8" w:rsidRPr="00247869">
        <w:rPr>
          <w:rFonts w:ascii="Times New Roman" w:hAnsi="Times New Roman" w:cs="Times New Roman"/>
          <w:sz w:val="24"/>
          <w:szCs w:val="24"/>
        </w:rPr>
        <w:t>708</w:t>
      </w:r>
      <w:r w:rsidRPr="00247869">
        <w:rPr>
          <w:rFonts w:ascii="Times New Roman" w:hAnsi="Times New Roman" w:cs="Times New Roman"/>
          <w:sz w:val="24"/>
          <w:szCs w:val="24"/>
        </w:rPr>
        <w:t>90692</w:t>
      </w:r>
      <w:r w:rsidR="005355D8" w:rsidRPr="00247869">
        <w:rPr>
          <w:rFonts w:ascii="Times New Roman" w:hAnsi="Times New Roman" w:cs="Times New Roman"/>
          <w:sz w:val="24"/>
          <w:szCs w:val="24"/>
        </w:rPr>
        <w:t xml:space="preserve">, </w:t>
      </w:r>
      <w:r w:rsidR="00F20C2F" w:rsidRPr="00247869">
        <w:rPr>
          <w:rFonts w:ascii="Times New Roman" w:hAnsi="Times New Roman" w:cs="Times New Roman"/>
          <w:sz w:val="24"/>
          <w:szCs w:val="24"/>
        </w:rPr>
        <w:t>DIČ</w:t>
      </w:r>
      <w:r w:rsidRPr="00247869">
        <w:rPr>
          <w:rFonts w:ascii="Times New Roman" w:hAnsi="Times New Roman" w:cs="Times New Roman"/>
          <w:sz w:val="24"/>
          <w:szCs w:val="24"/>
        </w:rPr>
        <w:t xml:space="preserve">: </w:t>
      </w:r>
      <w:r w:rsidR="00F20C2F" w:rsidRPr="00247869">
        <w:rPr>
          <w:rFonts w:ascii="Times New Roman" w:hAnsi="Times New Roman" w:cs="Times New Roman"/>
          <w:sz w:val="24"/>
          <w:szCs w:val="24"/>
        </w:rPr>
        <w:t>CZ70890692</w:t>
      </w:r>
    </w:p>
    <w:p w14:paraId="06F6BD98" w14:textId="77777777" w:rsidR="005355D8" w:rsidRPr="00247869" w:rsidRDefault="005355D8" w:rsidP="00390C13">
      <w:pPr>
        <w:spacing w:after="0" w:line="240" w:lineRule="auto"/>
        <w:jc w:val="both"/>
        <w:rPr>
          <w:rFonts w:ascii="Times New Roman" w:hAnsi="Times New Roman" w:cs="Times New Roman"/>
          <w:sz w:val="24"/>
          <w:szCs w:val="24"/>
        </w:rPr>
      </w:pPr>
      <w:r w:rsidRPr="00247869">
        <w:rPr>
          <w:rFonts w:ascii="Times New Roman" w:hAnsi="Times New Roman" w:cs="Times New Roman"/>
          <w:sz w:val="24"/>
          <w:szCs w:val="24"/>
        </w:rPr>
        <w:t xml:space="preserve">Banka: </w:t>
      </w:r>
      <w:r w:rsidRPr="00247869">
        <w:rPr>
          <w:rFonts w:ascii="Times New Roman" w:hAnsi="Times New Roman" w:cs="Times New Roman"/>
          <w:sz w:val="24"/>
          <w:szCs w:val="24"/>
          <w:highlight w:val="yellow"/>
        </w:rPr>
        <w:t>…</w:t>
      </w:r>
      <w:r w:rsidRPr="00247869">
        <w:rPr>
          <w:rFonts w:ascii="Times New Roman" w:hAnsi="Times New Roman" w:cs="Times New Roman"/>
          <w:sz w:val="24"/>
          <w:szCs w:val="24"/>
        </w:rPr>
        <w:t xml:space="preserve">, Číslo účtu: </w:t>
      </w:r>
      <w:r w:rsidRPr="00247869">
        <w:rPr>
          <w:rFonts w:ascii="Times New Roman" w:hAnsi="Times New Roman" w:cs="Times New Roman"/>
          <w:sz w:val="24"/>
          <w:szCs w:val="24"/>
          <w:highlight w:val="yellow"/>
        </w:rPr>
        <w:t>…</w:t>
      </w:r>
    </w:p>
    <w:p w14:paraId="42D42305" w14:textId="77777777" w:rsidR="005355D8" w:rsidRPr="00247869" w:rsidRDefault="005355D8" w:rsidP="00390C13">
      <w:pPr>
        <w:spacing w:after="0" w:line="240" w:lineRule="auto"/>
        <w:jc w:val="both"/>
        <w:rPr>
          <w:rFonts w:ascii="Times New Roman" w:hAnsi="Times New Roman" w:cs="Times New Roman"/>
          <w:sz w:val="24"/>
          <w:szCs w:val="24"/>
        </w:rPr>
      </w:pPr>
      <w:r w:rsidRPr="00247869">
        <w:rPr>
          <w:rFonts w:ascii="Times New Roman" w:hAnsi="Times New Roman" w:cs="Times New Roman"/>
          <w:sz w:val="24"/>
          <w:szCs w:val="24"/>
        </w:rPr>
        <w:t>Zastoupen: Miroslavem Novákem, hejtmanem kraje</w:t>
      </w:r>
    </w:p>
    <w:p w14:paraId="5F505680" w14:textId="77777777" w:rsidR="005355D8" w:rsidRPr="00247869" w:rsidRDefault="005355D8" w:rsidP="00390C13">
      <w:pPr>
        <w:spacing w:after="0" w:line="240" w:lineRule="auto"/>
        <w:jc w:val="both"/>
        <w:rPr>
          <w:rFonts w:ascii="Times New Roman" w:hAnsi="Times New Roman" w:cs="Times New Roman"/>
          <w:sz w:val="24"/>
          <w:szCs w:val="24"/>
        </w:rPr>
      </w:pPr>
      <w:r w:rsidRPr="00247869">
        <w:rPr>
          <w:rFonts w:ascii="Times New Roman" w:hAnsi="Times New Roman" w:cs="Times New Roman"/>
          <w:sz w:val="24"/>
          <w:szCs w:val="24"/>
        </w:rPr>
        <w:t xml:space="preserve">(dále jen </w:t>
      </w:r>
      <w:r w:rsidRPr="00247869">
        <w:rPr>
          <w:rFonts w:ascii="Times New Roman" w:hAnsi="Times New Roman" w:cs="Times New Roman"/>
          <w:i/>
          <w:sz w:val="24"/>
          <w:szCs w:val="24"/>
        </w:rPr>
        <w:t>„</w:t>
      </w:r>
      <w:r w:rsidRPr="00247869">
        <w:rPr>
          <w:rFonts w:ascii="Times New Roman" w:hAnsi="Times New Roman" w:cs="Times New Roman"/>
          <w:i/>
          <w:sz w:val="24"/>
          <w:szCs w:val="24"/>
          <w:u w:val="single"/>
        </w:rPr>
        <w:t>Kraj</w:t>
      </w:r>
      <w:r w:rsidRPr="00247869">
        <w:rPr>
          <w:rFonts w:ascii="Times New Roman" w:hAnsi="Times New Roman" w:cs="Times New Roman"/>
          <w:i/>
          <w:sz w:val="24"/>
          <w:szCs w:val="24"/>
        </w:rPr>
        <w:t>“</w:t>
      </w:r>
      <w:r w:rsidRPr="00247869">
        <w:rPr>
          <w:rFonts w:ascii="Times New Roman" w:hAnsi="Times New Roman" w:cs="Times New Roman"/>
          <w:sz w:val="24"/>
          <w:szCs w:val="24"/>
        </w:rPr>
        <w:t>)</w:t>
      </w:r>
    </w:p>
    <w:p w14:paraId="2813449E" w14:textId="77777777" w:rsidR="00E87498" w:rsidRPr="00247869" w:rsidRDefault="00E87498" w:rsidP="00390C13">
      <w:pPr>
        <w:spacing w:after="0" w:line="240" w:lineRule="auto"/>
        <w:jc w:val="both"/>
        <w:rPr>
          <w:rFonts w:ascii="Times New Roman" w:hAnsi="Times New Roman" w:cs="Times New Roman"/>
          <w:sz w:val="24"/>
          <w:szCs w:val="24"/>
        </w:rPr>
      </w:pPr>
    </w:p>
    <w:p w14:paraId="063C2C41" w14:textId="77777777" w:rsidR="00E87498" w:rsidRPr="00247869" w:rsidRDefault="00E87498" w:rsidP="00390C13">
      <w:pPr>
        <w:spacing w:after="0" w:line="240" w:lineRule="auto"/>
        <w:jc w:val="both"/>
        <w:rPr>
          <w:rFonts w:ascii="Times New Roman" w:hAnsi="Times New Roman" w:cs="Times New Roman"/>
          <w:sz w:val="24"/>
          <w:szCs w:val="24"/>
        </w:rPr>
      </w:pPr>
      <w:r w:rsidRPr="00247869">
        <w:rPr>
          <w:rFonts w:ascii="Times New Roman" w:hAnsi="Times New Roman" w:cs="Times New Roman"/>
          <w:sz w:val="24"/>
          <w:szCs w:val="24"/>
        </w:rPr>
        <w:t>a</w:t>
      </w:r>
    </w:p>
    <w:p w14:paraId="4D7A7EB2" w14:textId="77777777" w:rsidR="00E87498" w:rsidRPr="00247869" w:rsidRDefault="00E87498" w:rsidP="00390C13">
      <w:pPr>
        <w:spacing w:after="0" w:line="240" w:lineRule="auto"/>
        <w:jc w:val="both"/>
        <w:rPr>
          <w:rFonts w:ascii="Times New Roman" w:hAnsi="Times New Roman" w:cs="Times New Roman"/>
          <w:sz w:val="24"/>
          <w:szCs w:val="24"/>
        </w:rPr>
      </w:pPr>
    </w:p>
    <w:p w14:paraId="6F5B5EA2" w14:textId="77777777" w:rsidR="00390C13" w:rsidRPr="00247869" w:rsidRDefault="00390C13" w:rsidP="00E70052">
      <w:pPr>
        <w:spacing w:after="0" w:line="240" w:lineRule="auto"/>
        <w:jc w:val="both"/>
        <w:rPr>
          <w:rFonts w:ascii="Times New Roman" w:hAnsi="Times New Roman" w:cs="Times New Roman"/>
          <w:b/>
          <w:sz w:val="28"/>
          <w:szCs w:val="28"/>
        </w:rPr>
      </w:pPr>
      <w:r w:rsidRPr="00247869">
        <w:rPr>
          <w:rFonts w:ascii="Times New Roman" w:hAnsi="Times New Roman" w:cs="Times New Roman"/>
          <w:sz w:val="24"/>
          <w:szCs w:val="24"/>
          <w:highlight w:val="yellow"/>
        </w:rPr>
        <w:t>[DOPLNÍ UCHAZEČ]</w:t>
      </w:r>
    </w:p>
    <w:p w14:paraId="1F4A633E" w14:textId="77777777" w:rsidR="00390C13" w:rsidRPr="00247869" w:rsidRDefault="00390C13" w:rsidP="00E70052">
      <w:pPr>
        <w:spacing w:after="0" w:line="240" w:lineRule="auto"/>
        <w:jc w:val="both"/>
        <w:rPr>
          <w:rFonts w:ascii="Times New Roman" w:hAnsi="Times New Roman" w:cs="Times New Roman"/>
          <w:sz w:val="24"/>
          <w:szCs w:val="24"/>
        </w:rPr>
      </w:pPr>
      <w:r w:rsidRPr="00247869">
        <w:rPr>
          <w:rFonts w:ascii="Times New Roman" w:hAnsi="Times New Roman" w:cs="Times New Roman"/>
          <w:sz w:val="24"/>
          <w:szCs w:val="24"/>
        </w:rPr>
        <w:t xml:space="preserve">Se sídlem </w:t>
      </w:r>
      <w:r w:rsidRPr="00247869">
        <w:rPr>
          <w:rFonts w:ascii="Times New Roman" w:hAnsi="Times New Roman" w:cs="Times New Roman"/>
          <w:sz w:val="24"/>
          <w:szCs w:val="24"/>
          <w:highlight w:val="yellow"/>
        </w:rPr>
        <w:t>[DOPLNÍ UCHAZEČ]</w:t>
      </w:r>
    </w:p>
    <w:p w14:paraId="03CDF4B4" w14:textId="77777777" w:rsidR="00390C13" w:rsidRPr="00247869" w:rsidRDefault="00390C13" w:rsidP="00E70052">
      <w:pPr>
        <w:spacing w:after="0" w:line="240" w:lineRule="auto"/>
        <w:jc w:val="both"/>
        <w:rPr>
          <w:rFonts w:ascii="Times New Roman" w:hAnsi="Times New Roman" w:cs="Times New Roman"/>
          <w:sz w:val="24"/>
          <w:szCs w:val="24"/>
        </w:rPr>
      </w:pPr>
      <w:r w:rsidRPr="00247869">
        <w:rPr>
          <w:rFonts w:ascii="Times New Roman" w:hAnsi="Times New Roman" w:cs="Times New Roman"/>
          <w:sz w:val="24"/>
          <w:szCs w:val="24"/>
        </w:rPr>
        <w:t xml:space="preserve">IČO: </w:t>
      </w: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 xml:space="preserve">, DIČ: </w:t>
      </w:r>
      <w:r w:rsidRPr="00247869">
        <w:rPr>
          <w:rFonts w:ascii="Times New Roman" w:hAnsi="Times New Roman" w:cs="Times New Roman"/>
          <w:sz w:val="24"/>
          <w:szCs w:val="24"/>
          <w:highlight w:val="yellow"/>
        </w:rPr>
        <w:t>[DOPLNÍ UCHAZEČ]</w:t>
      </w:r>
    </w:p>
    <w:p w14:paraId="0F315331" w14:textId="77777777" w:rsidR="00390C13" w:rsidRPr="00247869" w:rsidRDefault="00390C13" w:rsidP="00E70052">
      <w:pPr>
        <w:spacing w:after="0" w:line="240" w:lineRule="auto"/>
        <w:jc w:val="both"/>
        <w:rPr>
          <w:rFonts w:ascii="Times New Roman" w:hAnsi="Times New Roman" w:cs="Times New Roman"/>
          <w:sz w:val="24"/>
          <w:szCs w:val="24"/>
        </w:rPr>
      </w:pPr>
      <w:r w:rsidRPr="00247869">
        <w:rPr>
          <w:rFonts w:ascii="Times New Roman" w:hAnsi="Times New Roman" w:cs="Times New Roman"/>
          <w:sz w:val="24"/>
          <w:szCs w:val="24"/>
        </w:rPr>
        <w:t xml:space="preserve">Banka: </w:t>
      </w: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 xml:space="preserve">, Číslo účtu: </w:t>
      </w:r>
      <w:r w:rsidRPr="00247869">
        <w:rPr>
          <w:rFonts w:ascii="Times New Roman" w:hAnsi="Times New Roman" w:cs="Times New Roman"/>
          <w:sz w:val="24"/>
          <w:szCs w:val="24"/>
          <w:highlight w:val="yellow"/>
        </w:rPr>
        <w:t>[DOPLNÍ UCHAZEČ]</w:t>
      </w:r>
    </w:p>
    <w:p w14:paraId="7251424F" w14:textId="77777777" w:rsidR="00390C13" w:rsidRPr="00247869" w:rsidRDefault="00390C13" w:rsidP="00E70052">
      <w:pPr>
        <w:spacing w:after="0" w:line="240" w:lineRule="auto"/>
        <w:jc w:val="both"/>
        <w:rPr>
          <w:rFonts w:ascii="Times New Roman" w:hAnsi="Times New Roman" w:cs="Times New Roman"/>
          <w:sz w:val="24"/>
          <w:szCs w:val="24"/>
        </w:rPr>
      </w:pPr>
      <w:r w:rsidRPr="00247869">
        <w:rPr>
          <w:rFonts w:ascii="Times New Roman" w:hAnsi="Times New Roman" w:cs="Times New Roman"/>
          <w:sz w:val="24"/>
          <w:szCs w:val="24"/>
        </w:rPr>
        <w:t xml:space="preserve">Zastoupen: </w:t>
      </w:r>
      <w:r w:rsidRPr="00247869">
        <w:rPr>
          <w:rFonts w:ascii="Times New Roman" w:hAnsi="Times New Roman" w:cs="Times New Roman"/>
          <w:sz w:val="24"/>
          <w:szCs w:val="24"/>
          <w:highlight w:val="yellow"/>
        </w:rPr>
        <w:t>[DOPLNÍ UCHAZEČ]</w:t>
      </w:r>
    </w:p>
    <w:p w14:paraId="3269C3CA" w14:textId="77777777" w:rsidR="00E87498" w:rsidRPr="00247869" w:rsidRDefault="00390C13" w:rsidP="00390C13">
      <w:pPr>
        <w:spacing w:after="0" w:line="240" w:lineRule="auto"/>
        <w:jc w:val="both"/>
        <w:rPr>
          <w:rFonts w:ascii="Times New Roman" w:hAnsi="Times New Roman" w:cs="Times New Roman"/>
          <w:sz w:val="24"/>
          <w:szCs w:val="24"/>
        </w:rPr>
      </w:pPr>
      <w:r w:rsidRPr="00247869">
        <w:rPr>
          <w:rFonts w:ascii="Times New Roman" w:hAnsi="Times New Roman" w:cs="Times New Roman"/>
          <w:sz w:val="24"/>
          <w:szCs w:val="24"/>
        </w:rPr>
        <w:t xml:space="preserve">(dále jen </w:t>
      </w:r>
      <w:r w:rsidRPr="00247869">
        <w:rPr>
          <w:rFonts w:ascii="Times New Roman" w:hAnsi="Times New Roman" w:cs="Times New Roman"/>
          <w:i/>
          <w:sz w:val="24"/>
          <w:szCs w:val="24"/>
        </w:rPr>
        <w:t>„</w:t>
      </w:r>
      <w:r w:rsidRPr="00247869">
        <w:rPr>
          <w:rFonts w:ascii="Times New Roman" w:hAnsi="Times New Roman" w:cs="Times New Roman"/>
          <w:i/>
          <w:sz w:val="24"/>
          <w:szCs w:val="24"/>
          <w:u w:val="single"/>
        </w:rPr>
        <w:t>Dopravce</w:t>
      </w:r>
      <w:r w:rsidRPr="00247869">
        <w:rPr>
          <w:rFonts w:ascii="Times New Roman" w:hAnsi="Times New Roman" w:cs="Times New Roman"/>
          <w:i/>
          <w:sz w:val="24"/>
          <w:szCs w:val="24"/>
        </w:rPr>
        <w:t>“</w:t>
      </w:r>
      <w:r w:rsidRPr="00247869">
        <w:rPr>
          <w:rFonts w:ascii="Times New Roman" w:hAnsi="Times New Roman" w:cs="Times New Roman"/>
          <w:sz w:val="24"/>
          <w:szCs w:val="24"/>
        </w:rPr>
        <w:t>)</w:t>
      </w:r>
    </w:p>
    <w:p w14:paraId="1E88F639" w14:textId="77777777" w:rsidR="00794C71" w:rsidRPr="00247869" w:rsidRDefault="00794C71" w:rsidP="00F20C2F">
      <w:pPr>
        <w:spacing w:after="120" w:line="240" w:lineRule="auto"/>
        <w:jc w:val="both"/>
        <w:rPr>
          <w:rFonts w:ascii="Times New Roman" w:hAnsi="Times New Roman" w:cs="Times New Roman"/>
          <w:sz w:val="24"/>
          <w:szCs w:val="24"/>
        </w:rPr>
      </w:pPr>
    </w:p>
    <w:p w14:paraId="075ABA62" w14:textId="77777777" w:rsidR="00794C71" w:rsidRPr="00247869" w:rsidRDefault="00794C71" w:rsidP="00F20C2F">
      <w:pPr>
        <w:spacing w:after="120" w:line="240" w:lineRule="auto"/>
        <w:jc w:val="both"/>
        <w:rPr>
          <w:rFonts w:ascii="Times New Roman" w:hAnsi="Times New Roman" w:cs="Times New Roman"/>
          <w:sz w:val="24"/>
          <w:szCs w:val="24"/>
        </w:rPr>
      </w:pPr>
    </w:p>
    <w:p w14:paraId="3EACF4A1" w14:textId="77777777" w:rsidR="00794C71" w:rsidRPr="00247869" w:rsidRDefault="00794C71" w:rsidP="00794C71">
      <w:pPr>
        <w:spacing w:after="120" w:line="240" w:lineRule="auto"/>
        <w:jc w:val="center"/>
        <w:rPr>
          <w:rFonts w:ascii="Times New Roman" w:hAnsi="Times New Roman" w:cs="Times New Roman"/>
          <w:sz w:val="24"/>
          <w:szCs w:val="24"/>
        </w:rPr>
      </w:pPr>
      <w:r w:rsidRPr="00247869">
        <w:rPr>
          <w:rFonts w:ascii="Times New Roman" w:hAnsi="Times New Roman" w:cs="Times New Roman"/>
          <w:sz w:val="24"/>
          <w:szCs w:val="24"/>
        </w:rPr>
        <w:t>uzavírají níže uvedeného dne, měsíce a roku tuto</w:t>
      </w:r>
    </w:p>
    <w:p w14:paraId="0C3192B8" w14:textId="77777777" w:rsidR="00794C71" w:rsidRPr="00247869" w:rsidRDefault="00794C71" w:rsidP="00F20C2F">
      <w:pPr>
        <w:spacing w:after="120" w:line="240" w:lineRule="auto"/>
        <w:jc w:val="both"/>
        <w:rPr>
          <w:rFonts w:ascii="Times New Roman" w:hAnsi="Times New Roman" w:cs="Times New Roman"/>
          <w:sz w:val="24"/>
          <w:szCs w:val="24"/>
        </w:rPr>
      </w:pPr>
    </w:p>
    <w:p w14:paraId="64D6423B" w14:textId="25E31176" w:rsidR="00794C71" w:rsidRPr="00247869" w:rsidRDefault="00794C71" w:rsidP="00794C71">
      <w:pPr>
        <w:jc w:val="center"/>
        <w:rPr>
          <w:rFonts w:ascii="Times New Roman" w:hAnsi="Times New Roman" w:cs="Times New Roman"/>
          <w:b/>
          <w:sz w:val="32"/>
          <w:szCs w:val="32"/>
          <w:u w:val="single"/>
        </w:rPr>
      </w:pPr>
      <w:r w:rsidRPr="00247869">
        <w:rPr>
          <w:rFonts w:ascii="Times New Roman" w:hAnsi="Times New Roman" w:cs="Times New Roman"/>
          <w:b/>
          <w:sz w:val="32"/>
          <w:szCs w:val="32"/>
          <w:u w:val="single"/>
        </w:rPr>
        <w:t xml:space="preserve">Smlouvu o </w:t>
      </w:r>
      <w:r w:rsidR="00320CFB" w:rsidRPr="00247869">
        <w:rPr>
          <w:rFonts w:ascii="Times New Roman" w:hAnsi="Times New Roman" w:cs="Times New Roman"/>
          <w:b/>
          <w:sz w:val="32"/>
          <w:szCs w:val="32"/>
          <w:u w:val="single"/>
        </w:rPr>
        <w:t xml:space="preserve">pověření poskytováním veřejných služeb v rámci leteckého spojení Ostrava - </w:t>
      </w:r>
      <w:r w:rsidR="00736B0D" w:rsidRPr="00247869">
        <w:rPr>
          <w:rFonts w:ascii="Times New Roman" w:hAnsi="Times New Roman" w:cs="Times New Roman"/>
          <w:b/>
          <w:sz w:val="32"/>
          <w:szCs w:val="32"/>
          <w:u w:val="single"/>
        </w:rPr>
        <w:t>Helsinky</w:t>
      </w:r>
    </w:p>
    <w:p w14:paraId="0AB7C3C7" w14:textId="77777777" w:rsidR="00794C71" w:rsidRPr="00247869" w:rsidRDefault="00794C71" w:rsidP="00794C71">
      <w:pPr>
        <w:jc w:val="center"/>
        <w:rPr>
          <w:rFonts w:ascii="Times New Roman" w:hAnsi="Times New Roman" w:cs="Times New Roman"/>
          <w:sz w:val="24"/>
          <w:szCs w:val="24"/>
        </w:rPr>
      </w:pPr>
    </w:p>
    <w:p w14:paraId="46DE63D0" w14:textId="77777777" w:rsidR="00794C71" w:rsidRPr="00247869" w:rsidRDefault="00794C71" w:rsidP="00794C71">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I.</w:t>
      </w:r>
    </w:p>
    <w:p w14:paraId="5CA7F715" w14:textId="77777777" w:rsidR="00794C71" w:rsidRPr="00247869" w:rsidRDefault="00DB1706" w:rsidP="00794C71">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Účel smlouvy</w:t>
      </w:r>
    </w:p>
    <w:p w14:paraId="32BEB646" w14:textId="77777777" w:rsidR="00DB1706" w:rsidRPr="00247869" w:rsidRDefault="00DB1706" w:rsidP="00794C71">
      <w:pPr>
        <w:spacing w:after="120" w:line="240" w:lineRule="auto"/>
        <w:jc w:val="center"/>
        <w:rPr>
          <w:rFonts w:ascii="Times New Roman" w:hAnsi="Times New Roman" w:cs="Times New Roman"/>
          <w:b/>
          <w:sz w:val="24"/>
          <w:szCs w:val="24"/>
        </w:rPr>
      </w:pPr>
    </w:p>
    <w:p w14:paraId="59636682" w14:textId="55C0281D" w:rsidR="00EE75AB" w:rsidRPr="00247869" w:rsidRDefault="00EE75AB" w:rsidP="00737476">
      <w:pPr>
        <w:pStyle w:val="Odstavecseseznamem"/>
        <w:numPr>
          <w:ilvl w:val="0"/>
          <w:numId w:val="28"/>
        </w:numPr>
        <w:spacing w:after="120" w:line="240" w:lineRule="auto"/>
        <w:ind w:left="567" w:hanging="567"/>
        <w:contextualSpacing w:val="0"/>
        <w:jc w:val="both"/>
        <w:rPr>
          <w:rFonts w:ascii="Times New Roman" w:hAnsi="Times New Roman" w:cs="Times New Roman"/>
          <w:b/>
          <w:bCs/>
          <w:sz w:val="24"/>
        </w:rPr>
      </w:pPr>
      <w:r w:rsidRPr="00247869">
        <w:rPr>
          <w:rFonts w:ascii="Times New Roman" w:hAnsi="Times New Roman" w:cs="Times New Roman"/>
          <w:color w:val="000000"/>
          <w:sz w:val="24"/>
        </w:rPr>
        <w:t xml:space="preserve">Kraj oznámil dne </w:t>
      </w:r>
      <w:r w:rsidRPr="00247869">
        <w:rPr>
          <w:rFonts w:ascii="Times New Roman" w:hAnsi="Times New Roman" w:cs="Times New Roman"/>
          <w:color w:val="000000"/>
          <w:sz w:val="24"/>
          <w:highlight w:val="yellow"/>
        </w:rPr>
        <w:t>[BUDE DOPLNĚNO]</w:t>
      </w:r>
      <w:r w:rsidRPr="00247869">
        <w:rPr>
          <w:rFonts w:ascii="Times New Roman" w:hAnsi="Times New Roman" w:cs="Times New Roman"/>
          <w:color w:val="000000"/>
          <w:sz w:val="24"/>
        </w:rPr>
        <w:t xml:space="preserve"> oznámením otevřeného řízení ve smyslu zákona č. 137/2006 Sb., o veřejných zakázkách, ve znění pozdějších přepisů (dále jen „</w:t>
      </w:r>
      <w:r w:rsidRPr="00247869">
        <w:rPr>
          <w:rFonts w:ascii="Times New Roman" w:hAnsi="Times New Roman" w:cs="Times New Roman"/>
          <w:color w:val="000000"/>
          <w:sz w:val="24"/>
          <w:u w:val="single"/>
        </w:rPr>
        <w:t>ZVZ</w:t>
      </w:r>
      <w:r w:rsidR="00420CA8" w:rsidRPr="00247869">
        <w:rPr>
          <w:rFonts w:ascii="Times New Roman" w:hAnsi="Times New Roman" w:cs="Times New Roman"/>
          <w:color w:val="000000"/>
          <w:sz w:val="24"/>
        </w:rPr>
        <w:t>“</w:t>
      </w:r>
      <w:r w:rsidRPr="00247869">
        <w:rPr>
          <w:rFonts w:ascii="Times New Roman" w:hAnsi="Times New Roman" w:cs="Times New Roman"/>
          <w:color w:val="000000"/>
          <w:sz w:val="24"/>
        </w:rPr>
        <w:t>) svůj úmysl zadat veřejnou zakázku s názvem „Výběr leteckého dopravce pro poskytování pravidelné letecké dopravy z Letiště Leoše Janáč</w:t>
      </w:r>
      <w:r w:rsidR="00247869">
        <w:rPr>
          <w:rFonts w:ascii="Times New Roman" w:hAnsi="Times New Roman" w:cs="Times New Roman"/>
          <w:color w:val="000000"/>
          <w:sz w:val="24"/>
        </w:rPr>
        <w:t>ka Ostrava do </w:t>
      </w:r>
      <w:r w:rsidRPr="00247869">
        <w:rPr>
          <w:rFonts w:ascii="Times New Roman" w:hAnsi="Times New Roman" w:cs="Times New Roman"/>
          <w:sz w:val="24"/>
          <w:szCs w:val="24"/>
        </w:rPr>
        <w:t>Amsterdamu</w:t>
      </w:r>
      <w:r w:rsidRPr="00247869">
        <w:rPr>
          <w:rFonts w:ascii="Times New Roman" w:hAnsi="Times New Roman" w:cs="Times New Roman"/>
          <w:color w:val="000000"/>
          <w:sz w:val="24"/>
        </w:rPr>
        <w:t xml:space="preserve"> a Helsinek</w:t>
      </w:r>
      <w:r w:rsidR="00420CA8" w:rsidRPr="00247869">
        <w:rPr>
          <w:rFonts w:ascii="Times New Roman" w:hAnsi="Times New Roman" w:cs="Times New Roman"/>
          <w:color w:val="000000"/>
          <w:sz w:val="24"/>
        </w:rPr>
        <w:t>“</w:t>
      </w:r>
      <w:r w:rsidRPr="00247869">
        <w:rPr>
          <w:rFonts w:ascii="Times New Roman" w:hAnsi="Times New Roman" w:cs="Times New Roman"/>
          <w:color w:val="000000"/>
          <w:sz w:val="24"/>
        </w:rPr>
        <w:t xml:space="preserve"> ev. č. </w:t>
      </w:r>
      <w:r w:rsidRPr="00247869">
        <w:rPr>
          <w:rFonts w:ascii="Times New Roman" w:hAnsi="Times New Roman" w:cs="Times New Roman"/>
          <w:color w:val="000000"/>
          <w:sz w:val="24"/>
          <w:highlight w:val="yellow"/>
        </w:rPr>
        <w:t>[</w:t>
      </w:r>
      <w:bookmarkStart w:id="1" w:name="__DdeLink__16151_947097203"/>
      <w:r w:rsidRPr="00247869">
        <w:rPr>
          <w:rFonts w:ascii="Times New Roman" w:hAnsi="Times New Roman" w:cs="Times New Roman"/>
          <w:color w:val="000000"/>
          <w:sz w:val="24"/>
          <w:highlight w:val="yellow"/>
        </w:rPr>
        <w:t>BUDE DOPLNĚNO]</w:t>
      </w:r>
      <w:bookmarkEnd w:id="1"/>
      <w:r w:rsidRPr="00247869">
        <w:rPr>
          <w:rFonts w:ascii="Times New Roman" w:hAnsi="Times New Roman" w:cs="Times New Roman"/>
          <w:color w:val="000000"/>
          <w:sz w:val="24"/>
        </w:rPr>
        <w:t xml:space="preserve"> (dále jen „</w:t>
      </w:r>
      <w:r w:rsidRPr="00247869">
        <w:rPr>
          <w:rFonts w:ascii="Times New Roman" w:hAnsi="Times New Roman" w:cs="Times New Roman"/>
          <w:color w:val="000000"/>
          <w:sz w:val="24"/>
          <w:u w:val="single"/>
        </w:rPr>
        <w:t>Veřejná zakázka</w:t>
      </w:r>
      <w:r w:rsidR="00736B0D" w:rsidRPr="00247869">
        <w:rPr>
          <w:rFonts w:ascii="Times New Roman" w:hAnsi="Times New Roman" w:cs="Times New Roman"/>
          <w:color w:val="000000"/>
          <w:sz w:val="24"/>
        </w:rPr>
        <w:t>“</w:t>
      </w:r>
      <w:r w:rsidRPr="00247869">
        <w:rPr>
          <w:rFonts w:ascii="Times New Roman" w:hAnsi="Times New Roman" w:cs="Times New Roman"/>
          <w:color w:val="000000"/>
          <w:sz w:val="24"/>
        </w:rPr>
        <w:t xml:space="preserve">). Na základě tohoto zadávacího řízení byla pro plnění části </w:t>
      </w:r>
      <w:r w:rsidRPr="00247869">
        <w:rPr>
          <w:rFonts w:ascii="Times New Roman" w:hAnsi="Times New Roman" w:cs="Times New Roman"/>
          <w:color w:val="000000"/>
          <w:sz w:val="24"/>
          <w:highlight w:val="yellow"/>
        </w:rPr>
        <w:t>[BUDE DOPLNĚNO]</w:t>
      </w:r>
      <w:r w:rsidR="000A4713" w:rsidRPr="00247869">
        <w:rPr>
          <w:rFonts w:ascii="Times New Roman" w:hAnsi="Times New Roman" w:cs="Times New Roman"/>
          <w:color w:val="000000"/>
          <w:sz w:val="24"/>
        </w:rPr>
        <w:t xml:space="preserve"> </w:t>
      </w:r>
      <w:r w:rsidRPr="00247869">
        <w:rPr>
          <w:rFonts w:ascii="Times New Roman" w:hAnsi="Times New Roman" w:cs="Times New Roman"/>
          <w:color w:val="000000"/>
          <w:sz w:val="24"/>
        </w:rPr>
        <w:t>Veřejné zakázky vybrána nabídka Dopravce v souladu s ustanovením § 81 odst. 1 ZVZ.</w:t>
      </w:r>
    </w:p>
    <w:p w14:paraId="55606337" w14:textId="542F211D" w:rsidR="00EE75AB" w:rsidRPr="00247869" w:rsidRDefault="00EE75AB" w:rsidP="00737476">
      <w:pPr>
        <w:pStyle w:val="Odstavecseseznamem"/>
        <w:numPr>
          <w:ilvl w:val="0"/>
          <w:numId w:val="28"/>
        </w:numPr>
        <w:spacing w:after="120" w:line="240" w:lineRule="auto"/>
        <w:ind w:left="567" w:hanging="567"/>
        <w:contextualSpacing w:val="0"/>
        <w:jc w:val="both"/>
        <w:rPr>
          <w:rFonts w:ascii="Times New Roman" w:hAnsi="Times New Roman" w:cs="Times New Roman"/>
          <w:b/>
          <w:bCs/>
          <w:sz w:val="24"/>
        </w:rPr>
      </w:pPr>
      <w:r w:rsidRPr="00247869">
        <w:rPr>
          <w:rFonts w:ascii="Times New Roman" w:hAnsi="Times New Roman" w:cs="Times New Roman"/>
          <w:color w:val="000000"/>
          <w:sz w:val="24"/>
        </w:rPr>
        <w:t xml:space="preserve">Účelem této Smlouvy je realizace části </w:t>
      </w:r>
      <w:r w:rsidR="00736B0D" w:rsidRPr="00247869">
        <w:rPr>
          <w:rFonts w:ascii="Times New Roman" w:hAnsi="Times New Roman" w:cs="Times New Roman"/>
          <w:color w:val="000000"/>
          <w:sz w:val="24"/>
        </w:rPr>
        <w:t>2</w:t>
      </w:r>
      <w:r w:rsidRPr="00247869">
        <w:rPr>
          <w:rFonts w:ascii="Times New Roman" w:hAnsi="Times New Roman" w:cs="Times New Roman"/>
          <w:color w:val="000000"/>
          <w:sz w:val="24"/>
        </w:rPr>
        <w:t xml:space="preserve"> Veřejné zakázky dle </w:t>
      </w:r>
      <w:r w:rsidRPr="00247869">
        <w:rPr>
          <w:rFonts w:ascii="Times New Roman" w:hAnsi="Times New Roman" w:cs="Times New Roman"/>
          <w:sz w:val="24"/>
          <w:szCs w:val="24"/>
        </w:rPr>
        <w:t>zadávací</w:t>
      </w:r>
      <w:r w:rsidRPr="00247869">
        <w:rPr>
          <w:rFonts w:ascii="Times New Roman" w:hAnsi="Times New Roman" w:cs="Times New Roman"/>
          <w:color w:val="000000"/>
          <w:sz w:val="24"/>
        </w:rPr>
        <w:t xml:space="preserve"> dokumentace Veřejné zakázky, která tvoří pevně nesvázanou přílohu Smlouvy jako její příloha č. </w:t>
      </w:r>
      <w:r w:rsidR="004E13A9" w:rsidRPr="00247869">
        <w:rPr>
          <w:rFonts w:ascii="Times New Roman" w:hAnsi="Times New Roman" w:cs="Times New Roman"/>
          <w:color w:val="000000"/>
          <w:sz w:val="24"/>
        </w:rPr>
        <w:t>1</w:t>
      </w:r>
      <w:r w:rsidRPr="00247869">
        <w:rPr>
          <w:rFonts w:ascii="Times New Roman" w:hAnsi="Times New Roman" w:cs="Times New Roman"/>
          <w:color w:val="000000"/>
          <w:sz w:val="24"/>
        </w:rPr>
        <w:t xml:space="preserve"> (dále jen „</w:t>
      </w:r>
      <w:r w:rsidRPr="00247869">
        <w:rPr>
          <w:rFonts w:ascii="Times New Roman" w:hAnsi="Times New Roman" w:cs="Times New Roman"/>
          <w:color w:val="000000"/>
          <w:sz w:val="24"/>
          <w:u w:val="single"/>
        </w:rPr>
        <w:t>Zadávací dokumentace</w:t>
      </w:r>
      <w:r w:rsidR="00420CA8" w:rsidRPr="00247869">
        <w:rPr>
          <w:rFonts w:ascii="Times New Roman" w:hAnsi="Times New Roman" w:cs="Times New Roman"/>
          <w:color w:val="000000"/>
          <w:sz w:val="24"/>
        </w:rPr>
        <w:t>“</w:t>
      </w:r>
      <w:r w:rsidRPr="00247869">
        <w:rPr>
          <w:rFonts w:ascii="Times New Roman" w:hAnsi="Times New Roman" w:cs="Times New Roman"/>
          <w:color w:val="000000"/>
          <w:sz w:val="24"/>
        </w:rPr>
        <w:t>).</w:t>
      </w:r>
      <w:r w:rsidRPr="00247869">
        <w:rPr>
          <w:rFonts w:ascii="Times New Roman" w:hAnsi="Times New Roman" w:cs="Times New Roman"/>
          <w:color w:val="000000"/>
          <w:sz w:val="24"/>
          <w:lang w:eastAsia="en-US"/>
        </w:rPr>
        <w:t xml:space="preserve"> </w:t>
      </w:r>
    </w:p>
    <w:p w14:paraId="6DCB1496" w14:textId="2FB1323E" w:rsidR="00DB1706" w:rsidRPr="00247869" w:rsidRDefault="00DB1706" w:rsidP="00737476">
      <w:pPr>
        <w:pStyle w:val="Odstavecseseznamem"/>
        <w:numPr>
          <w:ilvl w:val="0"/>
          <w:numId w:val="28"/>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Účelem této smlouvy </w:t>
      </w:r>
      <w:r w:rsidR="00EE75AB" w:rsidRPr="00247869">
        <w:rPr>
          <w:rFonts w:ascii="Times New Roman" w:hAnsi="Times New Roman" w:cs="Times New Roman"/>
          <w:sz w:val="24"/>
          <w:szCs w:val="24"/>
        </w:rPr>
        <w:t xml:space="preserve">tedy </w:t>
      </w:r>
      <w:r w:rsidRPr="00247869">
        <w:rPr>
          <w:rFonts w:ascii="Times New Roman" w:hAnsi="Times New Roman" w:cs="Times New Roman"/>
          <w:sz w:val="24"/>
          <w:szCs w:val="24"/>
        </w:rPr>
        <w:t xml:space="preserve">je zajištění pravidelné letecké dopravy mezi Letištěm Leoše Janáčka Ostrava </w:t>
      </w:r>
      <w:r w:rsidR="000A7FEB" w:rsidRPr="00247869">
        <w:rPr>
          <w:rFonts w:ascii="Times New Roman" w:hAnsi="Times New Roman" w:cs="Times New Roman"/>
          <w:sz w:val="24"/>
          <w:szCs w:val="24"/>
        </w:rPr>
        <w:t>(dále jen „</w:t>
      </w:r>
      <w:r w:rsidR="000A7FEB" w:rsidRPr="00247869">
        <w:rPr>
          <w:rFonts w:ascii="Times New Roman" w:hAnsi="Times New Roman" w:cs="Times New Roman"/>
          <w:sz w:val="24"/>
          <w:szCs w:val="24"/>
          <w:u w:val="single"/>
        </w:rPr>
        <w:t>Letiště</w:t>
      </w:r>
      <w:r w:rsidR="000A7FEB" w:rsidRPr="00247869">
        <w:rPr>
          <w:rFonts w:ascii="Times New Roman" w:hAnsi="Times New Roman" w:cs="Times New Roman"/>
          <w:sz w:val="24"/>
          <w:szCs w:val="24"/>
        </w:rPr>
        <w:t xml:space="preserve">“) </w:t>
      </w:r>
      <w:r w:rsidRPr="00247869">
        <w:rPr>
          <w:rFonts w:ascii="Times New Roman" w:hAnsi="Times New Roman" w:cs="Times New Roman"/>
          <w:sz w:val="24"/>
          <w:szCs w:val="24"/>
        </w:rPr>
        <w:t xml:space="preserve">a </w:t>
      </w:r>
      <w:r w:rsidR="00B9543B" w:rsidRPr="00247869">
        <w:rPr>
          <w:rFonts w:ascii="Times New Roman" w:hAnsi="Times New Roman" w:cs="Times New Roman"/>
          <w:sz w:val="24"/>
          <w:szCs w:val="24"/>
        </w:rPr>
        <w:t xml:space="preserve">letištěm </w:t>
      </w:r>
      <w:r w:rsidR="00736B0D" w:rsidRPr="00247869">
        <w:rPr>
          <w:rFonts w:ascii="Times New Roman" w:hAnsi="Times New Roman" w:cs="Times New Roman"/>
          <w:sz w:val="24"/>
          <w:szCs w:val="24"/>
        </w:rPr>
        <w:t xml:space="preserve">Helsinky - </w:t>
      </w:r>
      <w:proofErr w:type="spellStart"/>
      <w:r w:rsidR="00736B0D" w:rsidRPr="00247869">
        <w:rPr>
          <w:rFonts w:ascii="Times New Roman" w:hAnsi="Times New Roman" w:cs="Times New Roman"/>
          <w:sz w:val="24"/>
          <w:szCs w:val="24"/>
        </w:rPr>
        <w:t>Vantaa</w:t>
      </w:r>
      <w:proofErr w:type="spellEnd"/>
      <w:r w:rsidR="00390C13" w:rsidRPr="00247869">
        <w:rPr>
          <w:rFonts w:ascii="Times New Roman" w:hAnsi="Times New Roman" w:cs="Times New Roman"/>
          <w:sz w:val="24"/>
          <w:szCs w:val="24"/>
        </w:rPr>
        <w:t xml:space="preserve"> (dále jen „</w:t>
      </w:r>
      <w:r w:rsidR="00390C13" w:rsidRPr="00247869">
        <w:rPr>
          <w:rFonts w:ascii="Times New Roman" w:hAnsi="Times New Roman" w:cs="Times New Roman"/>
          <w:sz w:val="24"/>
          <w:szCs w:val="24"/>
          <w:u w:val="single"/>
        </w:rPr>
        <w:t xml:space="preserve">Cílové </w:t>
      </w:r>
      <w:proofErr w:type="gramStart"/>
      <w:r w:rsidR="00390C13" w:rsidRPr="00247869">
        <w:rPr>
          <w:rFonts w:ascii="Times New Roman" w:hAnsi="Times New Roman" w:cs="Times New Roman"/>
          <w:sz w:val="24"/>
          <w:szCs w:val="24"/>
          <w:u w:val="single"/>
        </w:rPr>
        <w:t>letiště</w:t>
      </w:r>
      <w:r w:rsidR="00390C13" w:rsidRPr="00247869">
        <w:rPr>
          <w:rFonts w:ascii="Times New Roman" w:hAnsi="Times New Roman" w:cs="Times New Roman"/>
          <w:sz w:val="24"/>
          <w:szCs w:val="24"/>
        </w:rPr>
        <w:t>“)</w:t>
      </w:r>
      <w:r w:rsidR="00B9543B" w:rsidRPr="00247869">
        <w:rPr>
          <w:rFonts w:ascii="Times New Roman" w:hAnsi="Times New Roman" w:cs="Times New Roman"/>
          <w:sz w:val="24"/>
          <w:szCs w:val="24"/>
        </w:rPr>
        <w:t xml:space="preserve"> </w:t>
      </w:r>
      <w:r w:rsidR="00C60626" w:rsidRPr="00247869">
        <w:rPr>
          <w:rFonts w:ascii="Times New Roman" w:hAnsi="Times New Roman" w:cs="Times New Roman"/>
          <w:sz w:val="24"/>
          <w:szCs w:val="24"/>
        </w:rPr>
        <w:t>(dále</w:t>
      </w:r>
      <w:proofErr w:type="gramEnd"/>
      <w:r w:rsidR="00C60626" w:rsidRPr="00247869">
        <w:rPr>
          <w:rFonts w:ascii="Times New Roman" w:hAnsi="Times New Roman" w:cs="Times New Roman"/>
          <w:sz w:val="24"/>
          <w:szCs w:val="24"/>
        </w:rPr>
        <w:t xml:space="preserve"> jen „</w:t>
      </w:r>
      <w:r w:rsidR="00C60626" w:rsidRPr="00247869">
        <w:rPr>
          <w:rFonts w:ascii="Times New Roman" w:hAnsi="Times New Roman" w:cs="Times New Roman"/>
          <w:sz w:val="24"/>
          <w:szCs w:val="24"/>
          <w:u w:val="single"/>
        </w:rPr>
        <w:t>Linka</w:t>
      </w:r>
      <w:r w:rsidR="00C60626" w:rsidRPr="00247869">
        <w:rPr>
          <w:rFonts w:ascii="Times New Roman" w:hAnsi="Times New Roman" w:cs="Times New Roman"/>
          <w:sz w:val="24"/>
          <w:szCs w:val="24"/>
        </w:rPr>
        <w:t xml:space="preserve">“) </w:t>
      </w:r>
      <w:r w:rsidRPr="00247869">
        <w:rPr>
          <w:rFonts w:ascii="Times New Roman" w:hAnsi="Times New Roman" w:cs="Times New Roman"/>
          <w:sz w:val="24"/>
          <w:szCs w:val="24"/>
        </w:rPr>
        <w:t>v rámci plnění závazku veřejné služby na dané trase</w:t>
      </w:r>
      <w:r w:rsidR="00B55ADE" w:rsidRPr="00247869">
        <w:rPr>
          <w:rFonts w:ascii="Times New Roman" w:hAnsi="Times New Roman" w:cs="Times New Roman"/>
          <w:sz w:val="24"/>
          <w:szCs w:val="24"/>
        </w:rPr>
        <w:t xml:space="preserve"> </w:t>
      </w:r>
      <w:r w:rsidR="00F479F2" w:rsidRPr="00247869">
        <w:rPr>
          <w:rFonts w:ascii="Times New Roman" w:hAnsi="Times New Roman" w:cs="Times New Roman"/>
          <w:sz w:val="24"/>
          <w:szCs w:val="24"/>
        </w:rPr>
        <w:t>oproti</w:t>
      </w:r>
      <w:r w:rsidR="00BB4B71" w:rsidRPr="00247869">
        <w:rPr>
          <w:rFonts w:ascii="Times New Roman" w:hAnsi="Times New Roman" w:cs="Times New Roman"/>
          <w:sz w:val="24"/>
          <w:szCs w:val="24"/>
        </w:rPr>
        <w:t xml:space="preserve"> poskytnutí kompenzace</w:t>
      </w:r>
      <w:r w:rsidR="004D43AD" w:rsidRPr="00247869">
        <w:rPr>
          <w:rFonts w:ascii="Times New Roman" w:hAnsi="Times New Roman" w:cs="Times New Roman"/>
          <w:sz w:val="24"/>
          <w:szCs w:val="24"/>
        </w:rPr>
        <w:t xml:space="preserve"> </w:t>
      </w:r>
      <w:r w:rsidRPr="00247869">
        <w:rPr>
          <w:rFonts w:ascii="Times New Roman" w:hAnsi="Times New Roman" w:cs="Times New Roman"/>
          <w:sz w:val="24"/>
          <w:szCs w:val="24"/>
        </w:rPr>
        <w:t>v souladu s  ujednáními této smlouvy a relevantními ustanoveními českých právních předpisů, pr</w:t>
      </w:r>
      <w:r w:rsidR="00C60626" w:rsidRPr="00247869">
        <w:rPr>
          <w:rFonts w:ascii="Times New Roman" w:hAnsi="Times New Roman" w:cs="Times New Roman"/>
          <w:sz w:val="24"/>
          <w:szCs w:val="24"/>
        </w:rPr>
        <w:t>ávních předpisů Evropské unie a </w:t>
      </w:r>
      <w:r w:rsidRPr="00247869">
        <w:rPr>
          <w:rFonts w:ascii="Times New Roman" w:hAnsi="Times New Roman" w:cs="Times New Roman"/>
          <w:sz w:val="24"/>
          <w:szCs w:val="24"/>
        </w:rPr>
        <w:t>mezinárodních smluv</w:t>
      </w:r>
      <w:r w:rsidR="00390C13" w:rsidRPr="00247869">
        <w:rPr>
          <w:rFonts w:ascii="Times New Roman" w:hAnsi="Times New Roman" w:cs="Times New Roman"/>
          <w:sz w:val="24"/>
          <w:szCs w:val="24"/>
        </w:rPr>
        <w:t xml:space="preserve">. </w:t>
      </w:r>
      <w:r w:rsidR="003F718C" w:rsidRPr="00247869">
        <w:rPr>
          <w:rFonts w:ascii="Times New Roman" w:hAnsi="Times New Roman" w:cs="Times New Roman"/>
          <w:sz w:val="24"/>
          <w:szCs w:val="24"/>
        </w:rPr>
        <w:t xml:space="preserve"> </w:t>
      </w:r>
    </w:p>
    <w:p w14:paraId="22E1B601" w14:textId="77777777" w:rsidR="0075551D" w:rsidRPr="00247869" w:rsidRDefault="0075551D" w:rsidP="00896AE3">
      <w:pPr>
        <w:spacing w:after="120" w:line="240" w:lineRule="auto"/>
        <w:jc w:val="both"/>
        <w:rPr>
          <w:rFonts w:ascii="Times New Roman" w:hAnsi="Times New Roman" w:cs="Times New Roman"/>
          <w:sz w:val="24"/>
          <w:szCs w:val="24"/>
        </w:rPr>
      </w:pPr>
    </w:p>
    <w:p w14:paraId="4810136A" w14:textId="77777777" w:rsidR="000A4713" w:rsidRPr="00247869" w:rsidRDefault="000A4713" w:rsidP="00896AE3">
      <w:pPr>
        <w:spacing w:after="120" w:line="240" w:lineRule="auto"/>
        <w:jc w:val="both"/>
        <w:rPr>
          <w:rFonts w:ascii="Times New Roman" w:hAnsi="Times New Roman" w:cs="Times New Roman"/>
          <w:sz w:val="24"/>
          <w:szCs w:val="24"/>
        </w:rPr>
      </w:pPr>
    </w:p>
    <w:p w14:paraId="2BC59530" w14:textId="77777777" w:rsidR="00896AE3" w:rsidRPr="00247869" w:rsidRDefault="00896AE3" w:rsidP="00896AE3">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lastRenderedPageBreak/>
        <w:t>II.</w:t>
      </w:r>
    </w:p>
    <w:p w14:paraId="55F91772" w14:textId="77777777" w:rsidR="00896AE3" w:rsidRPr="00247869" w:rsidRDefault="00896AE3" w:rsidP="00896AE3">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Postavení smluvních stran</w:t>
      </w:r>
    </w:p>
    <w:p w14:paraId="5005556B" w14:textId="77777777" w:rsidR="00896AE3" w:rsidRPr="00247869" w:rsidRDefault="00896AE3" w:rsidP="00896AE3">
      <w:pPr>
        <w:spacing w:after="120" w:line="240" w:lineRule="auto"/>
        <w:jc w:val="center"/>
        <w:rPr>
          <w:rFonts w:ascii="Times New Roman" w:hAnsi="Times New Roman" w:cs="Times New Roman"/>
          <w:b/>
          <w:sz w:val="24"/>
          <w:szCs w:val="24"/>
        </w:rPr>
      </w:pPr>
    </w:p>
    <w:p w14:paraId="77AABE03" w14:textId="32ABF0B4" w:rsidR="00781868" w:rsidRPr="00247869" w:rsidRDefault="00781868" w:rsidP="00737476">
      <w:pPr>
        <w:pStyle w:val="Odstavecseseznamem"/>
        <w:numPr>
          <w:ilvl w:val="0"/>
          <w:numId w:val="29"/>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Kraj </w:t>
      </w:r>
      <w:r w:rsidR="0025113B" w:rsidRPr="00247869">
        <w:rPr>
          <w:rFonts w:ascii="Times New Roman" w:hAnsi="Times New Roman" w:cs="Times New Roman"/>
          <w:sz w:val="24"/>
          <w:szCs w:val="24"/>
        </w:rPr>
        <w:t xml:space="preserve">prohlašuje, že </w:t>
      </w:r>
      <w:r w:rsidRPr="00247869">
        <w:rPr>
          <w:rFonts w:ascii="Times New Roman" w:hAnsi="Times New Roman" w:cs="Times New Roman"/>
          <w:sz w:val="24"/>
          <w:szCs w:val="24"/>
        </w:rPr>
        <w:t>provozuje Letiště</w:t>
      </w:r>
      <w:r w:rsidR="000A7FEB" w:rsidRPr="00247869">
        <w:rPr>
          <w:rFonts w:ascii="Times New Roman" w:hAnsi="Times New Roman" w:cs="Times New Roman"/>
          <w:sz w:val="24"/>
          <w:szCs w:val="24"/>
        </w:rPr>
        <w:t xml:space="preserve"> </w:t>
      </w:r>
      <w:r w:rsidRPr="00247869">
        <w:rPr>
          <w:rFonts w:ascii="Times New Roman" w:hAnsi="Times New Roman" w:cs="Times New Roman"/>
          <w:sz w:val="24"/>
          <w:szCs w:val="24"/>
        </w:rPr>
        <w:t>a poskytuje služby v rámci zajišťování leteckého spojení s Letištěm prostřednictvím společnosti Letiště Ostrava, a.s.,</w:t>
      </w:r>
      <w:r w:rsidR="00677AC4" w:rsidRPr="00247869">
        <w:rPr>
          <w:rFonts w:ascii="Times New Roman" w:hAnsi="Times New Roman" w:cs="Times New Roman"/>
          <w:sz w:val="24"/>
          <w:szCs w:val="24"/>
        </w:rPr>
        <w:t xml:space="preserve"> </w:t>
      </w:r>
      <w:r w:rsidR="0043055C" w:rsidRPr="00247869">
        <w:rPr>
          <w:rFonts w:ascii="Times New Roman" w:hAnsi="Times New Roman" w:cs="Times New Roman"/>
          <w:sz w:val="24"/>
          <w:szCs w:val="24"/>
        </w:rPr>
        <w:t>se sídlem č. p. 401, 742 51 Mošnov</w:t>
      </w:r>
      <w:r w:rsidR="00C1420C" w:rsidRPr="00247869">
        <w:rPr>
          <w:rFonts w:ascii="Times New Roman" w:hAnsi="Times New Roman" w:cs="Times New Roman"/>
          <w:sz w:val="24"/>
          <w:szCs w:val="24"/>
        </w:rPr>
        <w:t xml:space="preserve">, zapsané v obchodním rejstříku vedeném u Krajského soudu v Ostravě, oddíl B, vložka 2764, IČO: 26827719, </w:t>
      </w:r>
      <w:r w:rsidRPr="00247869">
        <w:rPr>
          <w:rFonts w:ascii="Times New Roman" w:hAnsi="Times New Roman" w:cs="Times New Roman"/>
          <w:sz w:val="24"/>
          <w:szCs w:val="24"/>
        </w:rPr>
        <w:t xml:space="preserve">v níž je jediným akcionářem. </w:t>
      </w:r>
      <w:r w:rsidR="00EB11CA" w:rsidRPr="00247869">
        <w:rPr>
          <w:rFonts w:ascii="Times New Roman" w:hAnsi="Times New Roman" w:cs="Times New Roman"/>
          <w:sz w:val="24"/>
          <w:szCs w:val="24"/>
        </w:rPr>
        <w:t xml:space="preserve">Letiště </w:t>
      </w:r>
      <w:r w:rsidR="00F259E9" w:rsidRPr="00247869">
        <w:rPr>
          <w:rFonts w:ascii="Times New Roman" w:hAnsi="Times New Roman" w:cs="Times New Roman"/>
          <w:sz w:val="24"/>
          <w:szCs w:val="24"/>
        </w:rPr>
        <w:t>spadá</w:t>
      </w:r>
      <w:r w:rsidR="00EB11CA" w:rsidRPr="00247869">
        <w:rPr>
          <w:rFonts w:ascii="Times New Roman" w:hAnsi="Times New Roman" w:cs="Times New Roman"/>
          <w:sz w:val="24"/>
          <w:szCs w:val="24"/>
        </w:rPr>
        <w:t xml:space="preserve"> dle </w:t>
      </w:r>
      <w:r w:rsidR="00677AC4" w:rsidRPr="00247869">
        <w:rPr>
          <w:rFonts w:ascii="Times New Roman" w:hAnsi="Times New Roman" w:cs="Times New Roman"/>
          <w:sz w:val="24"/>
          <w:szCs w:val="24"/>
        </w:rPr>
        <w:t>sdělení Komise – Pokyny ke státní podpoře letišť a let</w:t>
      </w:r>
      <w:r w:rsidR="00247869">
        <w:rPr>
          <w:rFonts w:ascii="Times New Roman" w:hAnsi="Times New Roman" w:cs="Times New Roman"/>
          <w:sz w:val="24"/>
          <w:szCs w:val="24"/>
        </w:rPr>
        <w:t>eckých společností (</w:t>
      </w:r>
      <w:proofErr w:type="spellStart"/>
      <w:r w:rsidR="00247869">
        <w:rPr>
          <w:rFonts w:ascii="Times New Roman" w:hAnsi="Times New Roman" w:cs="Times New Roman"/>
          <w:sz w:val="24"/>
          <w:szCs w:val="24"/>
        </w:rPr>
        <w:t>Úř</w:t>
      </w:r>
      <w:proofErr w:type="spellEnd"/>
      <w:r w:rsidR="00247869">
        <w:rPr>
          <w:rFonts w:ascii="Times New Roman" w:hAnsi="Times New Roman" w:cs="Times New Roman"/>
          <w:sz w:val="24"/>
          <w:szCs w:val="24"/>
        </w:rPr>
        <w:t xml:space="preserve">. </w:t>
      </w:r>
      <w:proofErr w:type="spellStart"/>
      <w:proofErr w:type="gramStart"/>
      <w:r w:rsidR="00247869">
        <w:rPr>
          <w:rFonts w:ascii="Times New Roman" w:hAnsi="Times New Roman" w:cs="Times New Roman"/>
          <w:sz w:val="24"/>
          <w:szCs w:val="24"/>
        </w:rPr>
        <w:t>věst</w:t>
      </w:r>
      <w:proofErr w:type="spellEnd"/>
      <w:proofErr w:type="gramEnd"/>
      <w:r w:rsidR="00247869">
        <w:rPr>
          <w:rFonts w:ascii="Times New Roman" w:hAnsi="Times New Roman" w:cs="Times New Roman"/>
          <w:sz w:val="24"/>
          <w:szCs w:val="24"/>
        </w:rPr>
        <w:t>. C </w:t>
      </w:r>
      <w:r w:rsidR="00677AC4" w:rsidRPr="00247869">
        <w:rPr>
          <w:rFonts w:ascii="Times New Roman" w:hAnsi="Times New Roman" w:cs="Times New Roman"/>
          <w:sz w:val="24"/>
          <w:szCs w:val="24"/>
        </w:rPr>
        <w:t>99, 4.</w:t>
      </w:r>
      <w:r w:rsidR="0025113B" w:rsidRPr="00247869">
        <w:rPr>
          <w:rFonts w:ascii="Times New Roman" w:hAnsi="Times New Roman" w:cs="Times New Roman"/>
          <w:sz w:val="24"/>
          <w:szCs w:val="24"/>
        </w:rPr>
        <w:t xml:space="preserve"> </w:t>
      </w:r>
      <w:r w:rsidR="00677AC4" w:rsidRPr="00247869">
        <w:rPr>
          <w:rFonts w:ascii="Times New Roman" w:hAnsi="Times New Roman" w:cs="Times New Roman"/>
          <w:sz w:val="24"/>
          <w:szCs w:val="24"/>
        </w:rPr>
        <w:t>4.</w:t>
      </w:r>
      <w:r w:rsidR="0025113B" w:rsidRPr="00247869">
        <w:rPr>
          <w:rFonts w:ascii="Times New Roman" w:hAnsi="Times New Roman" w:cs="Times New Roman"/>
          <w:sz w:val="24"/>
          <w:szCs w:val="24"/>
        </w:rPr>
        <w:t xml:space="preserve"> </w:t>
      </w:r>
      <w:r w:rsidR="00677AC4" w:rsidRPr="00247869">
        <w:rPr>
          <w:rFonts w:ascii="Times New Roman" w:hAnsi="Times New Roman" w:cs="Times New Roman"/>
          <w:sz w:val="24"/>
          <w:szCs w:val="24"/>
        </w:rPr>
        <w:t xml:space="preserve">2014, s. 3) </w:t>
      </w:r>
      <w:r w:rsidR="00F259E9" w:rsidRPr="00247869">
        <w:rPr>
          <w:rFonts w:ascii="Times New Roman" w:hAnsi="Times New Roman" w:cs="Times New Roman"/>
          <w:sz w:val="24"/>
          <w:szCs w:val="24"/>
        </w:rPr>
        <w:t xml:space="preserve">do kategorie </w:t>
      </w:r>
      <w:r w:rsidR="00EB11CA" w:rsidRPr="00247869">
        <w:rPr>
          <w:rFonts w:ascii="Times New Roman" w:hAnsi="Times New Roman" w:cs="Times New Roman"/>
          <w:sz w:val="24"/>
          <w:szCs w:val="24"/>
        </w:rPr>
        <w:t>regionální</w:t>
      </w:r>
      <w:r w:rsidR="00F259E9" w:rsidRPr="00247869">
        <w:rPr>
          <w:rFonts w:ascii="Times New Roman" w:hAnsi="Times New Roman" w:cs="Times New Roman"/>
          <w:sz w:val="24"/>
          <w:szCs w:val="24"/>
        </w:rPr>
        <w:t>ch</w:t>
      </w:r>
      <w:r w:rsidR="00EB11CA" w:rsidRPr="00247869">
        <w:rPr>
          <w:rFonts w:ascii="Times New Roman" w:hAnsi="Times New Roman" w:cs="Times New Roman"/>
          <w:sz w:val="24"/>
          <w:szCs w:val="24"/>
        </w:rPr>
        <w:t xml:space="preserve"> letiš</w:t>
      </w:r>
      <w:r w:rsidR="00F259E9" w:rsidRPr="00247869">
        <w:rPr>
          <w:rFonts w:ascii="Times New Roman" w:hAnsi="Times New Roman" w:cs="Times New Roman"/>
          <w:sz w:val="24"/>
          <w:szCs w:val="24"/>
        </w:rPr>
        <w:t>ť s ročním objemem přepravy 200 000 až 700 000 cestujících.</w:t>
      </w:r>
    </w:p>
    <w:p w14:paraId="6C48789E" w14:textId="77777777" w:rsidR="00B73B0F" w:rsidRPr="00247869" w:rsidRDefault="0025113B" w:rsidP="00737476">
      <w:pPr>
        <w:pStyle w:val="Odstavecseseznamem"/>
        <w:numPr>
          <w:ilvl w:val="0"/>
          <w:numId w:val="29"/>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Dopravce prohlašuje, že je leteckou společností, která má rozsáhlé zkušenosti s provozováním pravidelných leteckých linek. Dopravce dále prohlašuje, že </w:t>
      </w:r>
      <w:r w:rsidR="00686EDE" w:rsidRPr="00247869">
        <w:rPr>
          <w:rFonts w:ascii="Times New Roman" w:hAnsi="Times New Roman" w:cs="Times New Roman"/>
          <w:sz w:val="24"/>
          <w:szCs w:val="24"/>
        </w:rPr>
        <w:t>splňuje všechny veřejnoprávní a jiné právní podmínky nutné k zajištění Linky</w:t>
      </w:r>
      <w:r w:rsidR="00FC351D" w:rsidRPr="00247869">
        <w:rPr>
          <w:rFonts w:ascii="Times New Roman" w:hAnsi="Times New Roman" w:cs="Times New Roman"/>
          <w:sz w:val="24"/>
          <w:szCs w:val="24"/>
        </w:rPr>
        <w:t xml:space="preserve"> </w:t>
      </w:r>
      <w:r w:rsidR="0043055C" w:rsidRPr="00247869">
        <w:rPr>
          <w:rFonts w:ascii="Times New Roman" w:hAnsi="Times New Roman" w:cs="Times New Roman"/>
          <w:sz w:val="24"/>
          <w:szCs w:val="24"/>
        </w:rPr>
        <w:t>v rámci plnění závazku veřejné služby na dané trase</w:t>
      </w:r>
      <w:r w:rsidR="00686EDE" w:rsidRPr="00247869">
        <w:rPr>
          <w:rFonts w:ascii="Times New Roman" w:hAnsi="Times New Roman" w:cs="Times New Roman"/>
          <w:sz w:val="24"/>
          <w:szCs w:val="24"/>
        </w:rPr>
        <w:t>. Dopravce zejména prohlašuje, že je držitelem platné provozní licence</w:t>
      </w:r>
      <w:r w:rsidR="0043055C" w:rsidRPr="00247869">
        <w:rPr>
          <w:rFonts w:ascii="Times New Roman" w:hAnsi="Times New Roman" w:cs="Times New Roman"/>
          <w:sz w:val="24"/>
          <w:szCs w:val="24"/>
        </w:rPr>
        <w:t xml:space="preserve"> a platného osvědčení provozovatele letecké dopravy (AOC) dle nařízení Evropského parlamentu a Rady (ES) č. 1008/2008 ze dne 24. září</w:t>
      </w:r>
      <w:r w:rsidR="00751AA2" w:rsidRPr="00247869">
        <w:rPr>
          <w:rFonts w:ascii="Times New Roman" w:hAnsi="Times New Roman" w:cs="Times New Roman"/>
          <w:sz w:val="24"/>
          <w:szCs w:val="24"/>
        </w:rPr>
        <w:t xml:space="preserve"> 2008, o </w:t>
      </w:r>
      <w:r w:rsidR="0043055C" w:rsidRPr="00247869">
        <w:rPr>
          <w:rFonts w:ascii="Times New Roman" w:hAnsi="Times New Roman" w:cs="Times New Roman"/>
          <w:sz w:val="24"/>
          <w:szCs w:val="24"/>
        </w:rPr>
        <w:t>společných pravidlech pro provozování leteckých služeb ve Společenství</w:t>
      </w:r>
      <w:r w:rsidR="00DE1E8C" w:rsidRPr="00247869">
        <w:rPr>
          <w:rFonts w:ascii="Times New Roman" w:hAnsi="Times New Roman" w:cs="Times New Roman"/>
          <w:sz w:val="24"/>
          <w:szCs w:val="24"/>
        </w:rPr>
        <w:t xml:space="preserve"> (dále jen „</w:t>
      </w:r>
      <w:r w:rsidR="00DE1E8C" w:rsidRPr="00247869">
        <w:rPr>
          <w:rFonts w:ascii="Times New Roman" w:hAnsi="Times New Roman" w:cs="Times New Roman"/>
          <w:sz w:val="24"/>
          <w:szCs w:val="24"/>
          <w:u w:val="single"/>
        </w:rPr>
        <w:t>Nařízení</w:t>
      </w:r>
      <w:r w:rsidR="00DE1E8C" w:rsidRPr="00247869">
        <w:rPr>
          <w:rFonts w:ascii="Times New Roman" w:hAnsi="Times New Roman" w:cs="Times New Roman"/>
          <w:sz w:val="24"/>
          <w:szCs w:val="24"/>
        </w:rPr>
        <w:t>“)</w:t>
      </w:r>
      <w:r w:rsidR="0043055C" w:rsidRPr="00247869">
        <w:rPr>
          <w:rFonts w:ascii="Times New Roman" w:hAnsi="Times New Roman" w:cs="Times New Roman"/>
          <w:sz w:val="20"/>
          <w:szCs w:val="20"/>
        </w:rPr>
        <w:t>.</w:t>
      </w:r>
    </w:p>
    <w:p w14:paraId="3348253C" w14:textId="77777777" w:rsidR="00DE1E8C" w:rsidRPr="00247869" w:rsidRDefault="00DE1E8C" w:rsidP="00DE1E8C">
      <w:pPr>
        <w:spacing w:after="120" w:line="240" w:lineRule="auto"/>
        <w:jc w:val="both"/>
        <w:rPr>
          <w:rFonts w:ascii="Times New Roman" w:hAnsi="Times New Roman" w:cs="Times New Roman"/>
          <w:sz w:val="24"/>
          <w:szCs w:val="24"/>
        </w:rPr>
      </w:pPr>
    </w:p>
    <w:p w14:paraId="71C92E8F" w14:textId="77777777" w:rsidR="00DE1E8C" w:rsidRPr="00247869" w:rsidRDefault="00DE1E8C" w:rsidP="00DE1E8C">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III.</w:t>
      </w:r>
    </w:p>
    <w:p w14:paraId="4E0C13E4" w14:textId="77777777" w:rsidR="000300DA" w:rsidRPr="00247869" w:rsidRDefault="000300DA" w:rsidP="00DE1E8C">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Předmět smlouvy</w:t>
      </w:r>
    </w:p>
    <w:p w14:paraId="4063FA0E" w14:textId="77777777" w:rsidR="000300DA" w:rsidRPr="00247869" w:rsidRDefault="000300DA" w:rsidP="00DE1E8C">
      <w:pPr>
        <w:spacing w:after="120" w:line="240" w:lineRule="auto"/>
        <w:jc w:val="center"/>
        <w:rPr>
          <w:rFonts w:ascii="Times New Roman" w:hAnsi="Times New Roman" w:cs="Times New Roman"/>
          <w:b/>
          <w:sz w:val="24"/>
          <w:szCs w:val="24"/>
        </w:rPr>
      </w:pPr>
    </w:p>
    <w:p w14:paraId="567CB7F6" w14:textId="77777777" w:rsidR="000300DA" w:rsidRPr="00247869" w:rsidRDefault="000300DA" w:rsidP="00737476">
      <w:pPr>
        <w:pStyle w:val="Odstavecseseznamem"/>
        <w:numPr>
          <w:ilvl w:val="0"/>
          <w:numId w:val="30"/>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Předmětem </w:t>
      </w:r>
      <w:r w:rsidR="00DC43F4" w:rsidRPr="00247869">
        <w:rPr>
          <w:rFonts w:ascii="Times New Roman" w:hAnsi="Times New Roman" w:cs="Times New Roman"/>
          <w:sz w:val="24"/>
          <w:szCs w:val="24"/>
        </w:rPr>
        <w:t xml:space="preserve">této </w:t>
      </w:r>
      <w:r w:rsidRPr="00247869">
        <w:rPr>
          <w:rFonts w:ascii="Times New Roman" w:hAnsi="Times New Roman" w:cs="Times New Roman"/>
          <w:sz w:val="24"/>
          <w:szCs w:val="24"/>
        </w:rPr>
        <w:t xml:space="preserve">smlouvy je </w:t>
      </w:r>
      <w:r w:rsidR="005375AC" w:rsidRPr="00247869">
        <w:rPr>
          <w:rFonts w:ascii="Times New Roman" w:hAnsi="Times New Roman" w:cs="Times New Roman"/>
          <w:sz w:val="24"/>
          <w:szCs w:val="24"/>
        </w:rPr>
        <w:t>plnění závazku veřejné služby dle čl. 16 Nařízení tak, že</w:t>
      </w:r>
      <w:r w:rsidR="00373786" w:rsidRPr="00247869">
        <w:rPr>
          <w:rFonts w:ascii="Times New Roman" w:hAnsi="Times New Roman" w:cs="Times New Roman"/>
          <w:sz w:val="24"/>
          <w:szCs w:val="24"/>
        </w:rPr>
        <w:t>:</w:t>
      </w:r>
    </w:p>
    <w:p w14:paraId="09AA4026" w14:textId="77777777" w:rsidR="00373786" w:rsidRPr="00247869" w:rsidRDefault="00373786" w:rsidP="00737476">
      <w:pPr>
        <w:pStyle w:val="Odstavecseseznamem"/>
        <w:numPr>
          <w:ilvl w:val="0"/>
          <w:numId w:val="5"/>
        </w:numPr>
        <w:spacing w:after="120" w:line="240" w:lineRule="auto"/>
        <w:ind w:left="993" w:hanging="142"/>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Dopravce </w:t>
      </w:r>
      <w:r w:rsidR="005375AC" w:rsidRPr="00247869">
        <w:rPr>
          <w:rFonts w:ascii="Times New Roman" w:hAnsi="Times New Roman" w:cs="Times New Roman"/>
          <w:sz w:val="24"/>
          <w:szCs w:val="24"/>
        </w:rPr>
        <w:t xml:space="preserve">je </w:t>
      </w:r>
      <w:r w:rsidRPr="00247869">
        <w:rPr>
          <w:rFonts w:ascii="Times New Roman" w:hAnsi="Times New Roman" w:cs="Times New Roman"/>
          <w:sz w:val="24"/>
          <w:szCs w:val="24"/>
        </w:rPr>
        <w:t xml:space="preserve">povinen ve smyslu </w:t>
      </w:r>
      <w:r w:rsidR="00103FC0" w:rsidRPr="00247869">
        <w:rPr>
          <w:rFonts w:ascii="Times New Roman" w:hAnsi="Times New Roman" w:cs="Times New Roman"/>
          <w:sz w:val="24"/>
          <w:szCs w:val="24"/>
        </w:rPr>
        <w:t>čl. 16</w:t>
      </w:r>
      <w:r w:rsidRPr="00247869">
        <w:rPr>
          <w:rFonts w:ascii="Times New Roman" w:hAnsi="Times New Roman" w:cs="Times New Roman"/>
          <w:sz w:val="24"/>
          <w:szCs w:val="24"/>
        </w:rPr>
        <w:t xml:space="preserve"> </w:t>
      </w:r>
      <w:r w:rsidR="00DC43F4" w:rsidRPr="00247869">
        <w:rPr>
          <w:rFonts w:ascii="Times New Roman" w:hAnsi="Times New Roman" w:cs="Times New Roman"/>
          <w:sz w:val="24"/>
          <w:szCs w:val="24"/>
        </w:rPr>
        <w:t xml:space="preserve">odst. 9 </w:t>
      </w:r>
      <w:r w:rsidR="00103FC0" w:rsidRPr="00247869">
        <w:rPr>
          <w:rFonts w:ascii="Times New Roman" w:hAnsi="Times New Roman" w:cs="Times New Roman"/>
          <w:sz w:val="24"/>
          <w:szCs w:val="24"/>
        </w:rPr>
        <w:t>Nařízení</w:t>
      </w:r>
      <w:r w:rsidRPr="00247869">
        <w:rPr>
          <w:rFonts w:ascii="Times New Roman" w:hAnsi="Times New Roman" w:cs="Times New Roman"/>
          <w:sz w:val="24"/>
          <w:szCs w:val="24"/>
        </w:rPr>
        <w:t xml:space="preserve"> a na základě podmínek stanovených touto smlouvou </w:t>
      </w:r>
      <w:r w:rsidR="00103FC0" w:rsidRPr="00247869">
        <w:rPr>
          <w:rFonts w:ascii="Times New Roman" w:hAnsi="Times New Roman" w:cs="Times New Roman"/>
          <w:sz w:val="24"/>
          <w:szCs w:val="24"/>
        </w:rPr>
        <w:t>zajistit pravidelnou leteckou dopravou</w:t>
      </w:r>
      <w:r w:rsidRPr="00247869">
        <w:rPr>
          <w:rFonts w:ascii="Times New Roman" w:hAnsi="Times New Roman" w:cs="Times New Roman"/>
          <w:sz w:val="24"/>
          <w:szCs w:val="24"/>
        </w:rPr>
        <w:t xml:space="preserve"> dopravní potřeby </w:t>
      </w:r>
      <w:r w:rsidR="00103FC0" w:rsidRPr="00247869">
        <w:rPr>
          <w:rFonts w:ascii="Times New Roman" w:hAnsi="Times New Roman" w:cs="Times New Roman"/>
          <w:sz w:val="24"/>
          <w:szCs w:val="24"/>
        </w:rPr>
        <w:t>Kraje</w:t>
      </w:r>
      <w:r w:rsidRPr="00247869">
        <w:rPr>
          <w:rFonts w:ascii="Times New Roman" w:hAnsi="Times New Roman" w:cs="Times New Roman"/>
          <w:sz w:val="24"/>
          <w:szCs w:val="24"/>
        </w:rPr>
        <w:t xml:space="preserve">, a to v rozsahu </w:t>
      </w:r>
      <w:r w:rsidR="00103FC0" w:rsidRPr="00247869">
        <w:rPr>
          <w:rFonts w:ascii="Times New Roman" w:hAnsi="Times New Roman" w:cs="Times New Roman"/>
          <w:sz w:val="24"/>
          <w:szCs w:val="24"/>
        </w:rPr>
        <w:t xml:space="preserve">stanoveném touto smlouvou </w:t>
      </w:r>
      <w:r w:rsidRPr="00247869">
        <w:rPr>
          <w:rFonts w:ascii="Times New Roman" w:hAnsi="Times New Roman" w:cs="Times New Roman"/>
          <w:sz w:val="24"/>
          <w:szCs w:val="24"/>
        </w:rPr>
        <w:t xml:space="preserve">v souladu s vůlí </w:t>
      </w:r>
      <w:r w:rsidR="00103FC0" w:rsidRPr="00247869">
        <w:rPr>
          <w:rFonts w:ascii="Times New Roman" w:hAnsi="Times New Roman" w:cs="Times New Roman"/>
          <w:sz w:val="24"/>
          <w:szCs w:val="24"/>
        </w:rPr>
        <w:t>Kraje</w:t>
      </w:r>
      <w:r w:rsidR="00A8741C" w:rsidRPr="00247869">
        <w:rPr>
          <w:rFonts w:ascii="Times New Roman" w:hAnsi="Times New Roman" w:cs="Times New Roman"/>
          <w:sz w:val="24"/>
          <w:szCs w:val="24"/>
        </w:rPr>
        <w:t>.</w:t>
      </w:r>
    </w:p>
    <w:p w14:paraId="636B94DF" w14:textId="77777777" w:rsidR="00103FC0" w:rsidRPr="00247869" w:rsidRDefault="00DC43F4" w:rsidP="00737476">
      <w:pPr>
        <w:pStyle w:val="Odstavecseseznamem"/>
        <w:numPr>
          <w:ilvl w:val="0"/>
          <w:numId w:val="5"/>
        </w:numPr>
        <w:spacing w:after="120" w:line="240" w:lineRule="auto"/>
        <w:ind w:left="993" w:hanging="142"/>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Kraj </w:t>
      </w:r>
      <w:r w:rsidR="005375AC" w:rsidRPr="00247869">
        <w:rPr>
          <w:rFonts w:ascii="Times New Roman" w:hAnsi="Times New Roman" w:cs="Times New Roman"/>
          <w:sz w:val="24"/>
          <w:szCs w:val="24"/>
        </w:rPr>
        <w:t xml:space="preserve">je </w:t>
      </w:r>
      <w:r w:rsidRPr="00247869">
        <w:rPr>
          <w:rFonts w:ascii="Times New Roman" w:hAnsi="Times New Roman" w:cs="Times New Roman"/>
          <w:sz w:val="24"/>
          <w:szCs w:val="24"/>
        </w:rPr>
        <w:t>povinen ve smyslu čl. 16 odst. 9 a čl. 17 odst. 8 Nařízení a na základě podmínek stanovených touto smlouvou</w:t>
      </w:r>
      <w:r w:rsidRPr="00247869">
        <w:rPr>
          <w:rFonts w:ascii="Times New Roman" w:hAnsi="Times New Roman" w:cs="Times New Roman"/>
        </w:rPr>
        <w:t xml:space="preserve"> </w:t>
      </w:r>
      <w:r w:rsidRPr="00247869">
        <w:rPr>
          <w:rFonts w:ascii="Times New Roman" w:hAnsi="Times New Roman" w:cs="Times New Roman"/>
          <w:sz w:val="24"/>
          <w:szCs w:val="24"/>
        </w:rPr>
        <w:t>poskytnout kompenzace za dodržení norem požadovaných v rámci závazku veřejné služby</w:t>
      </w:r>
      <w:r w:rsidR="00A8741C" w:rsidRPr="00247869">
        <w:rPr>
          <w:rFonts w:ascii="Times New Roman" w:hAnsi="Times New Roman" w:cs="Times New Roman"/>
          <w:sz w:val="24"/>
          <w:szCs w:val="24"/>
        </w:rPr>
        <w:t>.</w:t>
      </w:r>
    </w:p>
    <w:p w14:paraId="313B0927" w14:textId="77777777" w:rsidR="000300DA" w:rsidRPr="00247869" w:rsidRDefault="000300DA" w:rsidP="00DE1E8C">
      <w:pPr>
        <w:spacing w:after="120" w:line="240" w:lineRule="auto"/>
        <w:jc w:val="center"/>
        <w:rPr>
          <w:rFonts w:ascii="Times New Roman" w:hAnsi="Times New Roman" w:cs="Times New Roman"/>
          <w:b/>
          <w:sz w:val="24"/>
          <w:szCs w:val="24"/>
        </w:rPr>
      </w:pPr>
    </w:p>
    <w:p w14:paraId="40DAE45A" w14:textId="77777777" w:rsidR="000300DA" w:rsidRPr="00247869" w:rsidRDefault="000300DA" w:rsidP="00DE1E8C">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IV.</w:t>
      </w:r>
    </w:p>
    <w:p w14:paraId="2877199A" w14:textId="77777777" w:rsidR="00DE1E8C" w:rsidRPr="00247869" w:rsidRDefault="00DE1E8C" w:rsidP="00DE1E8C">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Závazek veřejné služby</w:t>
      </w:r>
    </w:p>
    <w:p w14:paraId="7C1DF8AA" w14:textId="77777777" w:rsidR="00DE1E8C" w:rsidRPr="00247869" w:rsidRDefault="00DE1E8C" w:rsidP="00DE1E8C">
      <w:pPr>
        <w:spacing w:after="120" w:line="240" w:lineRule="auto"/>
        <w:jc w:val="center"/>
        <w:rPr>
          <w:rFonts w:ascii="Times New Roman" w:hAnsi="Times New Roman" w:cs="Times New Roman"/>
          <w:b/>
          <w:sz w:val="24"/>
          <w:szCs w:val="24"/>
        </w:rPr>
      </w:pPr>
    </w:p>
    <w:p w14:paraId="24D99C27" w14:textId="3C428C8D" w:rsidR="008017D8" w:rsidRPr="00247869" w:rsidRDefault="003B3488" w:rsidP="00737476">
      <w:pPr>
        <w:pStyle w:val="Odstavecseseznamem"/>
        <w:numPr>
          <w:ilvl w:val="0"/>
          <w:numId w:val="31"/>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Z</w:t>
      </w:r>
      <w:r w:rsidR="00C50A9E" w:rsidRPr="00247869">
        <w:rPr>
          <w:rFonts w:ascii="Times New Roman" w:hAnsi="Times New Roman" w:cs="Times New Roman"/>
          <w:sz w:val="24"/>
          <w:szCs w:val="24"/>
        </w:rPr>
        <w:t>astupitelstv</w:t>
      </w:r>
      <w:r w:rsidRPr="00247869">
        <w:rPr>
          <w:rFonts w:ascii="Times New Roman" w:hAnsi="Times New Roman" w:cs="Times New Roman"/>
          <w:sz w:val="24"/>
          <w:szCs w:val="24"/>
        </w:rPr>
        <w:t>o</w:t>
      </w:r>
      <w:r w:rsidR="00DE1E8C" w:rsidRPr="00247869">
        <w:rPr>
          <w:rFonts w:ascii="Times New Roman" w:hAnsi="Times New Roman" w:cs="Times New Roman"/>
          <w:sz w:val="24"/>
          <w:szCs w:val="24"/>
        </w:rPr>
        <w:t xml:space="preserve"> Kraje</w:t>
      </w:r>
      <w:r w:rsidRPr="00247869">
        <w:rPr>
          <w:rFonts w:ascii="Times New Roman" w:hAnsi="Times New Roman" w:cs="Times New Roman"/>
          <w:sz w:val="24"/>
          <w:szCs w:val="24"/>
        </w:rPr>
        <w:t xml:space="preserve"> rozhodlo svým usnesením</w:t>
      </w:r>
      <w:r w:rsidR="00DE1E8C" w:rsidRPr="00247869">
        <w:rPr>
          <w:rFonts w:ascii="Times New Roman" w:hAnsi="Times New Roman" w:cs="Times New Roman"/>
          <w:sz w:val="24"/>
          <w:szCs w:val="24"/>
        </w:rPr>
        <w:t xml:space="preserve"> </w:t>
      </w:r>
      <w:r w:rsidR="00C50A9E" w:rsidRPr="00247869">
        <w:rPr>
          <w:rFonts w:ascii="Times New Roman" w:hAnsi="Times New Roman" w:cs="Times New Roman"/>
          <w:sz w:val="24"/>
          <w:szCs w:val="24"/>
        </w:rPr>
        <w:t xml:space="preserve">č. </w:t>
      </w:r>
      <w:r w:rsidR="000A4713" w:rsidRPr="00247869">
        <w:rPr>
          <w:rFonts w:ascii="Times New Roman" w:hAnsi="Times New Roman" w:cs="Times New Roman"/>
          <w:color w:val="000000"/>
          <w:sz w:val="24"/>
          <w:highlight w:val="yellow"/>
        </w:rPr>
        <w:t>[BUDE DOPLNĚNO]</w:t>
      </w:r>
      <w:r w:rsidR="00C50A9E" w:rsidRPr="00247869">
        <w:rPr>
          <w:rFonts w:ascii="Times New Roman" w:hAnsi="Times New Roman" w:cs="Times New Roman"/>
          <w:sz w:val="24"/>
          <w:szCs w:val="24"/>
        </w:rPr>
        <w:t xml:space="preserve"> ze dne </w:t>
      </w:r>
      <w:r w:rsidR="0090665D" w:rsidRPr="00247869">
        <w:rPr>
          <w:rFonts w:ascii="Times New Roman" w:hAnsi="Times New Roman" w:cs="Times New Roman"/>
          <w:sz w:val="24"/>
          <w:szCs w:val="24"/>
        </w:rPr>
        <w:t xml:space="preserve">17. 12. 2015 </w:t>
      </w:r>
      <w:r w:rsidRPr="00247869">
        <w:rPr>
          <w:rFonts w:ascii="Times New Roman" w:hAnsi="Times New Roman" w:cs="Times New Roman"/>
          <w:sz w:val="24"/>
          <w:szCs w:val="24"/>
        </w:rPr>
        <w:t>o</w:t>
      </w:r>
      <w:r w:rsidR="00050281" w:rsidRPr="00247869">
        <w:rPr>
          <w:rFonts w:ascii="Times New Roman" w:hAnsi="Times New Roman" w:cs="Times New Roman"/>
          <w:sz w:val="24"/>
          <w:szCs w:val="24"/>
        </w:rPr>
        <w:t> uložení závazku veřejné služby ve vztahu k p</w:t>
      </w:r>
      <w:r w:rsidR="00FC351D" w:rsidRPr="00247869">
        <w:rPr>
          <w:rFonts w:ascii="Times New Roman" w:hAnsi="Times New Roman" w:cs="Times New Roman"/>
          <w:sz w:val="24"/>
          <w:szCs w:val="24"/>
        </w:rPr>
        <w:t>ravidelné letecké dopravě z </w:t>
      </w:r>
      <w:r w:rsidR="00050281" w:rsidRPr="00247869">
        <w:rPr>
          <w:rFonts w:ascii="Times New Roman" w:hAnsi="Times New Roman" w:cs="Times New Roman"/>
          <w:sz w:val="24"/>
          <w:szCs w:val="24"/>
        </w:rPr>
        <w:t>L</w:t>
      </w:r>
      <w:r w:rsidR="00FC351D" w:rsidRPr="00247869">
        <w:rPr>
          <w:rFonts w:ascii="Times New Roman" w:hAnsi="Times New Roman" w:cs="Times New Roman"/>
          <w:sz w:val="24"/>
          <w:szCs w:val="24"/>
        </w:rPr>
        <w:t xml:space="preserve">etiště na </w:t>
      </w:r>
      <w:r w:rsidR="00972895" w:rsidRPr="00247869">
        <w:rPr>
          <w:rFonts w:ascii="Times New Roman" w:hAnsi="Times New Roman" w:cs="Times New Roman"/>
          <w:sz w:val="24"/>
          <w:szCs w:val="24"/>
        </w:rPr>
        <w:t>trase Ostrava</w:t>
      </w:r>
      <w:r w:rsidR="00FC351D" w:rsidRPr="00247869">
        <w:rPr>
          <w:rFonts w:ascii="Times New Roman" w:hAnsi="Times New Roman" w:cs="Times New Roman"/>
          <w:sz w:val="24"/>
          <w:szCs w:val="24"/>
        </w:rPr>
        <w:t xml:space="preserve"> </w:t>
      </w:r>
      <w:r w:rsidR="008017D8" w:rsidRPr="00247869">
        <w:rPr>
          <w:rFonts w:ascii="Times New Roman" w:hAnsi="Times New Roman" w:cs="Times New Roman"/>
          <w:sz w:val="24"/>
          <w:szCs w:val="24"/>
        </w:rPr>
        <w:t>–</w:t>
      </w:r>
      <w:r w:rsidR="005E6124" w:rsidRPr="00247869">
        <w:rPr>
          <w:rFonts w:ascii="Times New Roman" w:hAnsi="Times New Roman" w:cs="Times New Roman"/>
          <w:sz w:val="24"/>
          <w:szCs w:val="24"/>
        </w:rPr>
        <w:t xml:space="preserve"> </w:t>
      </w:r>
      <w:r w:rsidR="00420CA8" w:rsidRPr="00247869">
        <w:rPr>
          <w:rFonts w:ascii="Times New Roman" w:hAnsi="Times New Roman" w:cs="Times New Roman"/>
          <w:sz w:val="24"/>
          <w:szCs w:val="24"/>
        </w:rPr>
        <w:t xml:space="preserve">Helsinky </w:t>
      </w:r>
      <w:r w:rsidR="00B02990" w:rsidRPr="00247869">
        <w:rPr>
          <w:rFonts w:ascii="Times New Roman" w:hAnsi="Times New Roman" w:cs="Times New Roman"/>
          <w:sz w:val="24"/>
          <w:szCs w:val="24"/>
        </w:rPr>
        <w:t>(</w:t>
      </w:r>
      <w:r w:rsidR="008017D8" w:rsidRPr="00247869">
        <w:rPr>
          <w:rFonts w:ascii="Times New Roman" w:hAnsi="Times New Roman" w:cs="Times New Roman"/>
          <w:sz w:val="24"/>
          <w:szCs w:val="24"/>
        </w:rPr>
        <w:t>dále jen „</w:t>
      </w:r>
      <w:r w:rsidR="003E7CFF" w:rsidRPr="00247869">
        <w:rPr>
          <w:rFonts w:ascii="Times New Roman" w:hAnsi="Times New Roman" w:cs="Times New Roman"/>
          <w:sz w:val="24"/>
          <w:szCs w:val="24"/>
          <w:u w:val="single"/>
        </w:rPr>
        <w:t>Z</w:t>
      </w:r>
      <w:r w:rsidR="00B02990" w:rsidRPr="00247869">
        <w:rPr>
          <w:rFonts w:ascii="Times New Roman" w:hAnsi="Times New Roman" w:cs="Times New Roman"/>
          <w:sz w:val="24"/>
          <w:szCs w:val="24"/>
          <w:u w:val="single"/>
        </w:rPr>
        <w:t>ávazek veřejné služby</w:t>
      </w:r>
      <w:r w:rsidR="00B02990" w:rsidRPr="00247869">
        <w:rPr>
          <w:rFonts w:ascii="Times New Roman" w:hAnsi="Times New Roman" w:cs="Times New Roman"/>
          <w:sz w:val="24"/>
          <w:szCs w:val="24"/>
        </w:rPr>
        <w:t>“).</w:t>
      </w:r>
      <w:r w:rsidR="00390C13" w:rsidRPr="00247869">
        <w:rPr>
          <w:rFonts w:ascii="Times New Roman" w:hAnsi="Times New Roman" w:cs="Times New Roman"/>
          <w:sz w:val="24"/>
          <w:szCs w:val="24"/>
        </w:rPr>
        <w:t xml:space="preserve"> Předpokládaná doba trvání Závazku veřejné služby je od 1. 10. 201</w:t>
      </w:r>
      <w:r w:rsidR="00EE75AB" w:rsidRPr="00247869">
        <w:rPr>
          <w:rFonts w:ascii="Times New Roman" w:hAnsi="Times New Roman" w:cs="Times New Roman"/>
          <w:sz w:val="24"/>
          <w:szCs w:val="24"/>
        </w:rPr>
        <w:t>6</w:t>
      </w:r>
      <w:r w:rsidR="00390C13" w:rsidRPr="00247869">
        <w:rPr>
          <w:rFonts w:ascii="Times New Roman" w:hAnsi="Times New Roman" w:cs="Times New Roman"/>
          <w:sz w:val="24"/>
          <w:szCs w:val="24"/>
        </w:rPr>
        <w:t xml:space="preserve"> do 30. 9. 20</w:t>
      </w:r>
      <w:r w:rsidR="00C13229" w:rsidRPr="00247869">
        <w:rPr>
          <w:rFonts w:ascii="Times New Roman" w:hAnsi="Times New Roman" w:cs="Times New Roman"/>
          <w:sz w:val="24"/>
          <w:szCs w:val="24"/>
        </w:rPr>
        <w:t>20</w:t>
      </w:r>
      <w:r w:rsidR="00390C13" w:rsidRPr="00247869">
        <w:rPr>
          <w:rFonts w:ascii="Times New Roman" w:hAnsi="Times New Roman" w:cs="Times New Roman"/>
          <w:sz w:val="24"/>
          <w:szCs w:val="24"/>
        </w:rPr>
        <w:t>.</w:t>
      </w:r>
    </w:p>
    <w:p w14:paraId="4B484A86" w14:textId="77777777" w:rsidR="00B02990" w:rsidRPr="00247869" w:rsidRDefault="00B02990" w:rsidP="00737476">
      <w:pPr>
        <w:pStyle w:val="Odstavecseseznamem"/>
        <w:numPr>
          <w:ilvl w:val="0"/>
          <w:numId w:val="31"/>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Kraj prohlašuje</w:t>
      </w:r>
      <w:r w:rsidR="000300DA" w:rsidRPr="00247869">
        <w:rPr>
          <w:rFonts w:ascii="Times New Roman" w:hAnsi="Times New Roman" w:cs="Times New Roman"/>
          <w:sz w:val="24"/>
          <w:szCs w:val="24"/>
        </w:rPr>
        <w:t xml:space="preserve"> a Dopravce bere na vědomí, že </w:t>
      </w:r>
      <w:r w:rsidR="003E7CFF" w:rsidRPr="00247869">
        <w:rPr>
          <w:rFonts w:ascii="Times New Roman" w:hAnsi="Times New Roman" w:cs="Times New Roman"/>
          <w:sz w:val="24"/>
          <w:szCs w:val="24"/>
        </w:rPr>
        <w:t>Z</w:t>
      </w:r>
      <w:r w:rsidRPr="00247869">
        <w:rPr>
          <w:rFonts w:ascii="Times New Roman" w:hAnsi="Times New Roman" w:cs="Times New Roman"/>
          <w:sz w:val="24"/>
          <w:szCs w:val="24"/>
        </w:rPr>
        <w:t xml:space="preserve">ávazek veřejné služby </w:t>
      </w:r>
      <w:r w:rsidR="003B3488" w:rsidRPr="00247869">
        <w:rPr>
          <w:rFonts w:ascii="Times New Roman" w:hAnsi="Times New Roman" w:cs="Times New Roman"/>
          <w:sz w:val="24"/>
          <w:szCs w:val="24"/>
        </w:rPr>
        <w:t>je ukládán</w:t>
      </w:r>
      <w:r w:rsidRPr="00247869">
        <w:rPr>
          <w:rFonts w:ascii="Times New Roman" w:hAnsi="Times New Roman" w:cs="Times New Roman"/>
          <w:sz w:val="24"/>
          <w:szCs w:val="24"/>
        </w:rPr>
        <w:t xml:space="preserve"> v rozsahu nezbytném k zajištění minimální míry pravidelné letecké dopravy, splňujícím normy návaznosti, pravidelnosti, cen nebo minimální kapacity, které by letečtí dopravci nedodrželi, pokud by zvažovali výhradně vlastní obchodní zájmy.</w:t>
      </w:r>
    </w:p>
    <w:p w14:paraId="2F5FE606" w14:textId="6A955053" w:rsidR="00FC351D" w:rsidRPr="00247869" w:rsidRDefault="000300DA" w:rsidP="00737476">
      <w:pPr>
        <w:pStyle w:val="Odstavecseseznamem"/>
        <w:numPr>
          <w:ilvl w:val="0"/>
          <w:numId w:val="31"/>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lastRenderedPageBreak/>
        <w:t xml:space="preserve">Normy požadované v rámci </w:t>
      </w:r>
      <w:r w:rsidR="003E7CFF" w:rsidRPr="00247869">
        <w:rPr>
          <w:rFonts w:ascii="Times New Roman" w:hAnsi="Times New Roman" w:cs="Times New Roman"/>
          <w:sz w:val="24"/>
          <w:szCs w:val="24"/>
        </w:rPr>
        <w:t>Z</w:t>
      </w:r>
      <w:r w:rsidR="002108E6" w:rsidRPr="00247869">
        <w:rPr>
          <w:rFonts w:ascii="Times New Roman" w:hAnsi="Times New Roman" w:cs="Times New Roman"/>
          <w:sz w:val="24"/>
          <w:szCs w:val="24"/>
        </w:rPr>
        <w:t>ávazku veřejné služby</w:t>
      </w:r>
      <w:r w:rsidR="003E7CFF" w:rsidRPr="00247869">
        <w:rPr>
          <w:rFonts w:ascii="Times New Roman" w:hAnsi="Times New Roman" w:cs="Times New Roman"/>
          <w:sz w:val="24"/>
          <w:szCs w:val="24"/>
        </w:rPr>
        <w:t xml:space="preserve"> </w:t>
      </w:r>
      <w:r w:rsidR="002108E6" w:rsidRPr="00247869">
        <w:rPr>
          <w:rFonts w:ascii="Times New Roman" w:hAnsi="Times New Roman" w:cs="Times New Roman"/>
          <w:sz w:val="24"/>
          <w:szCs w:val="24"/>
        </w:rPr>
        <w:t>v</w:t>
      </w:r>
      <w:r w:rsidR="00AC029A" w:rsidRPr="00247869">
        <w:rPr>
          <w:rFonts w:ascii="Times New Roman" w:hAnsi="Times New Roman" w:cs="Times New Roman"/>
          <w:sz w:val="24"/>
          <w:szCs w:val="24"/>
        </w:rPr>
        <w:t> souladu s usnesením zastupitelstva Kraje</w:t>
      </w:r>
      <w:r w:rsidR="00E81AA2" w:rsidRPr="00247869">
        <w:rPr>
          <w:rFonts w:ascii="Times New Roman" w:hAnsi="Times New Roman" w:cs="Times New Roman"/>
          <w:sz w:val="24"/>
          <w:szCs w:val="24"/>
        </w:rPr>
        <w:t xml:space="preserve"> č. </w:t>
      </w:r>
      <w:r w:rsidR="000A4713" w:rsidRPr="00247869">
        <w:rPr>
          <w:rFonts w:ascii="Times New Roman" w:hAnsi="Times New Roman" w:cs="Times New Roman"/>
          <w:color w:val="000000"/>
          <w:sz w:val="24"/>
          <w:szCs w:val="24"/>
          <w:highlight w:val="yellow"/>
        </w:rPr>
        <w:t>[BUDE DOPLNĚNO]</w:t>
      </w:r>
      <w:r w:rsidR="00E81AA2" w:rsidRPr="00247869">
        <w:rPr>
          <w:rFonts w:ascii="Times New Roman" w:hAnsi="Times New Roman" w:cs="Times New Roman"/>
          <w:sz w:val="24"/>
          <w:szCs w:val="24"/>
        </w:rPr>
        <w:t xml:space="preserve"> ze dne </w:t>
      </w:r>
      <w:r w:rsidR="0090665D" w:rsidRPr="00247869">
        <w:rPr>
          <w:rFonts w:ascii="Times New Roman" w:hAnsi="Times New Roman" w:cs="Times New Roman"/>
          <w:sz w:val="24"/>
          <w:szCs w:val="24"/>
        </w:rPr>
        <w:t xml:space="preserve">17. 12. 2015, </w:t>
      </w:r>
      <w:r w:rsidR="00D91FF6" w:rsidRPr="00247869">
        <w:rPr>
          <w:rFonts w:ascii="Times New Roman" w:hAnsi="Times New Roman" w:cs="Times New Roman"/>
          <w:sz w:val="24"/>
          <w:szCs w:val="24"/>
        </w:rPr>
        <w:t xml:space="preserve">jsou </w:t>
      </w:r>
      <w:r w:rsidR="00247869">
        <w:rPr>
          <w:rFonts w:ascii="Times New Roman" w:hAnsi="Times New Roman" w:cs="Times New Roman"/>
          <w:sz w:val="24"/>
          <w:szCs w:val="24"/>
        </w:rPr>
        <w:t>obsaženy ve </w:t>
      </w:r>
      <w:r w:rsidR="004713C6" w:rsidRPr="00247869">
        <w:rPr>
          <w:rFonts w:ascii="Times New Roman" w:hAnsi="Times New Roman" w:cs="Times New Roman"/>
          <w:sz w:val="24"/>
          <w:szCs w:val="24"/>
        </w:rPr>
        <w:t>Specifikaci Z</w:t>
      </w:r>
      <w:r w:rsidR="004D7A0D" w:rsidRPr="00247869">
        <w:rPr>
          <w:rFonts w:ascii="Times New Roman" w:hAnsi="Times New Roman" w:cs="Times New Roman"/>
          <w:sz w:val="24"/>
          <w:szCs w:val="24"/>
        </w:rPr>
        <w:t xml:space="preserve">ávazku veřejné služby, která je </w:t>
      </w:r>
      <w:r w:rsidR="004E13A9" w:rsidRPr="00247869">
        <w:rPr>
          <w:rFonts w:ascii="Times New Roman" w:hAnsi="Times New Roman" w:cs="Times New Roman"/>
          <w:sz w:val="24"/>
          <w:szCs w:val="24"/>
        </w:rPr>
        <w:t xml:space="preserve">přílohou </w:t>
      </w:r>
      <w:r w:rsidR="004D7A0D" w:rsidRPr="00247869">
        <w:rPr>
          <w:rFonts w:ascii="Times New Roman" w:hAnsi="Times New Roman" w:cs="Times New Roman"/>
          <w:sz w:val="24"/>
          <w:szCs w:val="24"/>
        </w:rPr>
        <w:t xml:space="preserve">č. </w:t>
      </w:r>
      <w:r w:rsidR="004E13A9" w:rsidRPr="00247869">
        <w:rPr>
          <w:rFonts w:ascii="Times New Roman" w:hAnsi="Times New Roman" w:cs="Times New Roman"/>
          <w:sz w:val="24"/>
          <w:szCs w:val="24"/>
        </w:rPr>
        <w:t xml:space="preserve">2 </w:t>
      </w:r>
      <w:r w:rsidR="003E7CFF" w:rsidRPr="00247869">
        <w:rPr>
          <w:rFonts w:ascii="Times New Roman" w:hAnsi="Times New Roman" w:cs="Times New Roman"/>
          <w:sz w:val="24"/>
          <w:szCs w:val="24"/>
        </w:rPr>
        <w:t>a nedílnou součástí této smlouvy</w:t>
      </w:r>
      <w:r w:rsidR="004D7A0D" w:rsidRPr="00247869">
        <w:rPr>
          <w:rFonts w:ascii="Times New Roman" w:hAnsi="Times New Roman" w:cs="Times New Roman"/>
          <w:sz w:val="24"/>
          <w:szCs w:val="24"/>
        </w:rPr>
        <w:t>.</w:t>
      </w:r>
    </w:p>
    <w:p w14:paraId="122D2CEC" w14:textId="65C143F1" w:rsidR="00B55ADE" w:rsidRPr="00247869" w:rsidRDefault="00B55ADE" w:rsidP="00737476">
      <w:pPr>
        <w:pStyle w:val="Odstavecseseznamem"/>
        <w:numPr>
          <w:ilvl w:val="0"/>
          <w:numId w:val="31"/>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Dopravce je</w:t>
      </w:r>
      <w:r w:rsidR="00F22085" w:rsidRPr="00247869">
        <w:rPr>
          <w:rFonts w:ascii="Times New Roman" w:hAnsi="Times New Roman" w:cs="Times New Roman"/>
          <w:sz w:val="24"/>
          <w:szCs w:val="24"/>
        </w:rPr>
        <w:t xml:space="preserve"> jediným dopravcem oprávněným </w:t>
      </w:r>
      <w:r w:rsidR="00EE75AB" w:rsidRPr="00247869">
        <w:rPr>
          <w:rFonts w:ascii="Times New Roman" w:hAnsi="Times New Roman" w:cs="Times New Roman"/>
          <w:sz w:val="24"/>
          <w:szCs w:val="24"/>
        </w:rPr>
        <w:t xml:space="preserve">k </w:t>
      </w:r>
      <w:r w:rsidR="00F22085" w:rsidRPr="00247869">
        <w:rPr>
          <w:rFonts w:ascii="Times New Roman" w:hAnsi="Times New Roman" w:cs="Times New Roman"/>
          <w:sz w:val="24"/>
          <w:szCs w:val="24"/>
        </w:rPr>
        <w:t xml:space="preserve">provozu Linky na trase Ostrava </w:t>
      </w:r>
      <w:r w:rsidR="00672459" w:rsidRPr="00247869">
        <w:rPr>
          <w:rFonts w:ascii="Times New Roman" w:hAnsi="Times New Roman" w:cs="Times New Roman"/>
          <w:sz w:val="24"/>
          <w:szCs w:val="24"/>
        </w:rPr>
        <w:t xml:space="preserve">- </w:t>
      </w:r>
      <w:r w:rsidR="00092BAD" w:rsidRPr="00247869">
        <w:rPr>
          <w:rFonts w:ascii="Times New Roman" w:hAnsi="Times New Roman" w:cs="Times New Roman"/>
          <w:sz w:val="24"/>
          <w:szCs w:val="24"/>
        </w:rPr>
        <w:t>Helsinky</w:t>
      </w:r>
      <w:r w:rsidR="00EE75AB" w:rsidRPr="00247869">
        <w:rPr>
          <w:rFonts w:ascii="Times New Roman" w:hAnsi="Times New Roman" w:cs="Times New Roman"/>
          <w:sz w:val="24"/>
          <w:szCs w:val="24"/>
        </w:rPr>
        <w:t>, a to až do 30. 9. 20</w:t>
      </w:r>
      <w:r w:rsidR="00C13229" w:rsidRPr="00247869">
        <w:rPr>
          <w:rFonts w:ascii="Times New Roman" w:hAnsi="Times New Roman" w:cs="Times New Roman"/>
          <w:sz w:val="24"/>
          <w:szCs w:val="24"/>
        </w:rPr>
        <w:t>20</w:t>
      </w:r>
      <w:r w:rsidR="00EE75AB" w:rsidRPr="00247869">
        <w:rPr>
          <w:rFonts w:ascii="Times New Roman" w:hAnsi="Times New Roman" w:cs="Times New Roman"/>
          <w:sz w:val="24"/>
          <w:szCs w:val="24"/>
        </w:rPr>
        <w:t>.</w:t>
      </w:r>
    </w:p>
    <w:p w14:paraId="6A212064" w14:textId="77777777" w:rsidR="007C5934" w:rsidRPr="00247869" w:rsidRDefault="007C5934" w:rsidP="00553670">
      <w:pPr>
        <w:spacing w:after="120" w:line="240" w:lineRule="auto"/>
        <w:ind w:left="567" w:hanging="567"/>
        <w:jc w:val="both"/>
        <w:rPr>
          <w:rFonts w:ascii="Times New Roman" w:hAnsi="Times New Roman" w:cs="Times New Roman"/>
          <w:sz w:val="24"/>
          <w:szCs w:val="24"/>
        </w:rPr>
      </w:pPr>
    </w:p>
    <w:p w14:paraId="13E4812F" w14:textId="77777777" w:rsidR="007C5934" w:rsidRPr="00247869" w:rsidRDefault="007C5934" w:rsidP="007C5934">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V.</w:t>
      </w:r>
    </w:p>
    <w:p w14:paraId="403CAE48" w14:textId="77777777" w:rsidR="005E6124" w:rsidRPr="00247869" w:rsidRDefault="005E6124" w:rsidP="007C5934">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Podmínky pro provozování Linky</w:t>
      </w:r>
    </w:p>
    <w:p w14:paraId="72F6E18F" w14:textId="77777777" w:rsidR="005E6124" w:rsidRPr="00247869" w:rsidRDefault="005E6124" w:rsidP="007C5934">
      <w:pPr>
        <w:spacing w:after="120" w:line="240" w:lineRule="auto"/>
        <w:jc w:val="center"/>
        <w:rPr>
          <w:rFonts w:ascii="Times New Roman" w:hAnsi="Times New Roman" w:cs="Times New Roman"/>
          <w:b/>
          <w:sz w:val="24"/>
          <w:szCs w:val="24"/>
        </w:rPr>
      </w:pPr>
    </w:p>
    <w:p w14:paraId="04383040" w14:textId="77777777" w:rsidR="003C7932" w:rsidRPr="00247869" w:rsidRDefault="005E6124" w:rsidP="00737476">
      <w:pPr>
        <w:pStyle w:val="Zkladntext"/>
        <w:numPr>
          <w:ilvl w:val="0"/>
          <w:numId w:val="32"/>
        </w:numPr>
        <w:ind w:left="567" w:hanging="567"/>
        <w:rPr>
          <w:rFonts w:ascii="Times New Roman" w:hAnsi="Times New Roman" w:cs="Times New Roman"/>
          <w:sz w:val="24"/>
          <w:szCs w:val="24"/>
        </w:rPr>
      </w:pPr>
      <w:r w:rsidRPr="00247869">
        <w:rPr>
          <w:rFonts w:ascii="Times New Roman" w:hAnsi="Times New Roman" w:cs="Times New Roman"/>
          <w:sz w:val="24"/>
          <w:szCs w:val="24"/>
        </w:rPr>
        <w:t xml:space="preserve">Dopravce je </w:t>
      </w:r>
      <w:r w:rsidR="003C7932" w:rsidRPr="00247869">
        <w:rPr>
          <w:rFonts w:ascii="Times New Roman" w:hAnsi="Times New Roman" w:cs="Times New Roman"/>
          <w:sz w:val="24"/>
          <w:szCs w:val="24"/>
        </w:rPr>
        <w:t>povinen:</w:t>
      </w:r>
    </w:p>
    <w:p w14:paraId="2C94D605" w14:textId="77777777" w:rsidR="009A46DD" w:rsidRPr="00247869" w:rsidRDefault="009A46DD" w:rsidP="009A46DD">
      <w:pPr>
        <w:numPr>
          <w:ilvl w:val="0"/>
          <w:numId w:val="22"/>
        </w:numPr>
        <w:spacing w:after="120" w:line="240" w:lineRule="auto"/>
        <w:ind w:left="851" w:hanging="284"/>
        <w:jc w:val="both"/>
        <w:rPr>
          <w:rFonts w:ascii="Times New Roman" w:hAnsi="Times New Roman" w:cs="Times New Roman"/>
          <w:sz w:val="24"/>
          <w:szCs w:val="24"/>
        </w:rPr>
      </w:pPr>
      <w:r w:rsidRPr="00247869">
        <w:rPr>
          <w:rFonts w:ascii="Times New Roman" w:hAnsi="Times New Roman" w:cs="Times New Roman"/>
          <w:sz w:val="24"/>
          <w:szCs w:val="24"/>
        </w:rPr>
        <w:t>zajistit prostřednictvím letadla s minimální kapacitou 40 sedadel přímé letecké spojení, tj. bez mezipřistání, mezi Ostravou a Amsterdamem tak, aby byl každý den od pondělí do pátku zajištěn alespoň jeden (1) zpáteční let</w:t>
      </w:r>
      <w:r>
        <w:rPr>
          <w:rFonts w:ascii="Times New Roman" w:hAnsi="Times New Roman" w:cs="Times New Roman"/>
          <w:sz w:val="24"/>
          <w:szCs w:val="24"/>
        </w:rPr>
        <w:t xml:space="preserve">, a to v každém provozním období (odst. 8.3 této </w:t>
      </w:r>
      <w:proofErr w:type="gramStart"/>
      <w:r>
        <w:rPr>
          <w:rFonts w:ascii="Times New Roman" w:hAnsi="Times New Roman" w:cs="Times New Roman"/>
          <w:sz w:val="24"/>
          <w:szCs w:val="24"/>
        </w:rPr>
        <w:t>smlouvy) (dále</w:t>
      </w:r>
      <w:proofErr w:type="gramEnd"/>
      <w:r>
        <w:rPr>
          <w:rFonts w:ascii="Times New Roman" w:hAnsi="Times New Roman" w:cs="Times New Roman"/>
          <w:sz w:val="24"/>
          <w:szCs w:val="24"/>
        </w:rPr>
        <w:t xml:space="preserve"> také jako „</w:t>
      </w:r>
      <w:r w:rsidRPr="00CF75F9">
        <w:rPr>
          <w:rFonts w:ascii="Times New Roman" w:hAnsi="Times New Roman" w:cs="Times New Roman"/>
          <w:sz w:val="24"/>
          <w:szCs w:val="24"/>
          <w:u w:val="single"/>
        </w:rPr>
        <w:t>plánované lety</w:t>
      </w:r>
      <w:r>
        <w:rPr>
          <w:rFonts w:ascii="Times New Roman" w:hAnsi="Times New Roman" w:cs="Times New Roman"/>
          <w:sz w:val="24"/>
          <w:szCs w:val="24"/>
        </w:rPr>
        <w:t>“)</w:t>
      </w:r>
      <w:r w:rsidRPr="00247869">
        <w:rPr>
          <w:rFonts w:ascii="Times New Roman" w:hAnsi="Times New Roman" w:cs="Times New Roman"/>
          <w:sz w:val="24"/>
          <w:szCs w:val="24"/>
        </w:rPr>
        <w:t>;</w:t>
      </w:r>
    </w:p>
    <w:p w14:paraId="5D9A39EE" w14:textId="64E33B68" w:rsidR="003C7932" w:rsidRPr="00247869" w:rsidRDefault="009A46DD" w:rsidP="009A46DD">
      <w:pPr>
        <w:numPr>
          <w:ilvl w:val="0"/>
          <w:numId w:val="22"/>
        </w:numPr>
        <w:spacing w:after="12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v každém provozním období </w:t>
      </w:r>
      <w:r w:rsidRPr="00247869">
        <w:rPr>
          <w:rFonts w:ascii="Times New Roman" w:hAnsi="Times New Roman" w:cs="Times New Roman"/>
          <w:sz w:val="24"/>
          <w:szCs w:val="24"/>
        </w:rPr>
        <w:t xml:space="preserve">uskutečnit minimálně 97 % </w:t>
      </w:r>
      <w:r>
        <w:rPr>
          <w:rFonts w:ascii="Times New Roman" w:hAnsi="Times New Roman" w:cs="Times New Roman"/>
          <w:sz w:val="24"/>
          <w:szCs w:val="24"/>
        </w:rPr>
        <w:t>plánovaných</w:t>
      </w:r>
      <w:r w:rsidRPr="00247869">
        <w:rPr>
          <w:rFonts w:ascii="Times New Roman" w:hAnsi="Times New Roman" w:cs="Times New Roman"/>
          <w:sz w:val="24"/>
          <w:szCs w:val="24"/>
        </w:rPr>
        <w:t xml:space="preserve"> letů </w:t>
      </w:r>
      <w:r>
        <w:rPr>
          <w:rFonts w:ascii="Times New Roman" w:hAnsi="Times New Roman" w:cs="Times New Roman"/>
          <w:sz w:val="24"/>
          <w:szCs w:val="24"/>
        </w:rPr>
        <w:t xml:space="preserve">(zaokrouhleno na celé lety směrem nahoru) </w:t>
      </w:r>
      <w:r w:rsidRPr="00247869">
        <w:rPr>
          <w:rFonts w:ascii="Times New Roman" w:hAnsi="Times New Roman" w:cs="Times New Roman"/>
          <w:sz w:val="24"/>
          <w:szCs w:val="24"/>
        </w:rPr>
        <w:t>s výjimkou zrušených letů v případech způsobených vyšší mocí, kterým by nebylo možné zamezit i kdyby byla přijata všechna přiměřená opatření</w:t>
      </w:r>
      <w:r w:rsidR="00E91894" w:rsidRPr="00247869">
        <w:rPr>
          <w:rFonts w:ascii="Times New Roman" w:hAnsi="Times New Roman" w:cs="Times New Roman"/>
          <w:sz w:val="24"/>
          <w:szCs w:val="24"/>
        </w:rPr>
        <w:t>;</w:t>
      </w:r>
    </w:p>
    <w:p w14:paraId="00AD4332" w14:textId="77777777" w:rsidR="003C7932" w:rsidRPr="00247869" w:rsidRDefault="007C6632" w:rsidP="00737476">
      <w:pPr>
        <w:numPr>
          <w:ilvl w:val="0"/>
          <w:numId w:val="22"/>
        </w:numPr>
        <w:spacing w:after="120" w:line="240" w:lineRule="auto"/>
        <w:ind w:left="851" w:hanging="284"/>
        <w:jc w:val="both"/>
        <w:rPr>
          <w:rFonts w:ascii="Times New Roman" w:hAnsi="Times New Roman" w:cs="Times New Roman"/>
          <w:sz w:val="24"/>
          <w:szCs w:val="24"/>
        </w:rPr>
      </w:pPr>
      <w:r w:rsidRPr="00247869">
        <w:rPr>
          <w:rFonts w:ascii="Times New Roman" w:hAnsi="Times New Roman" w:cs="Times New Roman"/>
          <w:sz w:val="24"/>
          <w:szCs w:val="24"/>
        </w:rPr>
        <w:t xml:space="preserve">dodržovat letový </w:t>
      </w:r>
      <w:r w:rsidR="003C7932" w:rsidRPr="00247869">
        <w:rPr>
          <w:rFonts w:ascii="Times New Roman" w:hAnsi="Times New Roman" w:cs="Times New Roman"/>
          <w:sz w:val="24"/>
          <w:szCs w:val="24"/>
        </w:rPr>
        <w:t>řád</w:t>
      </w:r>
      <w:r w:rsidR="00E91894" w:rsidRPr="00247869">
        <w:rPr>
          <w:rFonts w:ascii="Times New Roman" w:hAnsi="Times New Roman" w:cs="Times New Roman"/>
          <w:sz w:val="24"/>
          <w:szCs w:val="24"/>
        </w:rPr>
        <w:t>;</w:t>
      </w:r>
    </w:p>
    <w:p w14:paraId="11F77F94" w14:textId="5A373752" w:rsidR="00244C54" w:rsidRPr="00247869" w:rsidRDefault="00972895" w:rsidP="00737476">
      <w:pPr>
        <w:numPr>
          <w:ilvl w:val="0"/>
          <w:numId w:val="22"/>
        </w:numPr>
        <w:spacing w:after="120" w:line="240" w:lineRule="auto"/>
        <w:ind w:left="851" w:hanging="284"/>
        <w:jc w:val="both"/>
        <w:rPr>
          <w:rFonts w:ascii="Times New Roman" w:hAnsi="Times New Roman" w:cs="Times New Roman"/>
          <w:sz w:val="24"/>
          <w:szCs w:val="24"/>
        </w:rPr>
      </w:pPr>
      <w:r w:rsidRPr="00247869">
        <w:rPr>
          <w:rFonts w:ascii="Times New Roman" w:hAnsi="Times New Roman" w:cs="Times New Roman"/>
          <w:sz w:val="24"/>
          <w:szCs w:val="24"/>
        </w:rPr>
        <w:t xml:space="preserve">zajistit, že odlet z Letiště </w:t>
      </w:r>
      <w:r w:rsidR="00244C54" w:rsidRPr="00247869">
        <w:rPr>
          <w:rFonts w:ascii="Times New Roman" w:hAnsi="Times New Roman" w:cs="Times New Roman"/>
          <w:sz w:val="24"/>
          <w:szCs w:val="24"/>
        </w:rPr>
        <w:t xml:space="preserve">musí být mezi 5:00 a 8:30 místního času a návrat na </w:t>
      </w:r>
      <w:r w:rsidR="00390C13" w:rsidRPr="00247869">
        <w:rPr>
          <w:rFonts w:ascii="Times New Roman" w:hAnsi="Times New Roman" w:cs="Times New Roman"/>
          <w:sz w:val="24"/>
          <w:szCs w:val="24"/>
        </w:rPr>
        <w:t xml:space="preserve">Letiště </w:t>
      </w:r>
      <w:r w:rsidR="00C13229" w:rsidRPr="00247869">
        <w:rPr>
          <w:rFonts w:ascii="Times New Roman" w:hAnsi="Times New Roman" w:cs="Times New Roman"/>
          <w:sz w:val="24"/>
          <w:szCs w:val="24"/>
        </w:rPr>
        <w:t>musí být v rozmezí 18:00 a 23:30 místního času</w:t>
      </w:r>
      <w:r w:rsidR="00244C54" w:rsidRPr="00247869">
        <w:rPr>
          <w:rFonts w:ascii="Times New Roman" w:hAnsi="Times New Roman" w:cs="Times New Roman"/>
          <w:sz w:val="24"/>
          <w:szCs w:val="24"/>
        </w:rPr>
        <w:t>.</w:t>
      </w:r>
      <w:r w:rsidRPr="00247869">
        <w:rPr>
          <w:rFonts w:ascii="Times New Roman" w:hAnsi="Times New Roman" w:cs="Times New Roman"/>
          <w:sz w:val="24"/>
          <w:szCs w:val="24"/>
        </w:rPr>
        <w:t xml:space="preserve"> </w:t>
      </w:r>
    </w:p>
    <w:p w14:paraId="5EE5FCE6" w14:textId="54459B7E" w:rsidR="00972895" w:rsidRPr="00247869" w:rsidRDefault="00244C54" w:rsidP="00737476">
      <w:pPr>
        <w:numPr>
          <w:ilvl w:val="0"/>
          <w:numId w:val="22"/>
        </w:numPr>
        <w:spacing w:after="120" w:line="240" w:lineRule="auto"/>
        <w:ind w:left="851" w:hanging="284"/>
        <w:jc w:val="both"/>
        <w:rPr>
          <w:rFonts w:ascii="Times New Roman" w:hAnsi="Times New Roman" w:cs="Times New Roman"/>
          <w:sz w:val="24"/>
          <w:szCs w:val="24"/>
        </w:rPr>
      </w:pPr>
      <w:r w:rsidRPr="00247869">
        <w:rPr>
          <w:rFonts w:ascii="Times New Roman" w:hAnsi="Times New Roman" w:cs="Times New Roman"/>
          <w:sz w:val="24"/>
          <w:szCs w:val="24"/>
        </w:rPr>
        <w:t xml:space="preserve">zajistit, </w:t>
      </w:r>
      <w:r w:rsidR="00972895" w:rsidRPr="00247869">
        <w:rPr>
          <w:rFonts w:ascii="Times New Roman" w:hAnsi="Times New Roman" w:cs="Times New Roman"/>
          <w:sz w:val="24"/>
          <w:szCs w:val="24"/>
        </w:rPr>
        <w:t xml:space="preserve">aby časy příletů na </w:t>
      </w:r>
      <w:r w:rsidR="00C20416" w:rsidRPr="00247869">
        <w:rPr>
          <w:rFonts w:ascii="Times New Roman" w:hAnsi="Times New Roman" w:cs="Times New Roman"/>
          <w:sz w:val="24"/>
          <w:szCs w:val="24"/>
        </w:rPr>
        <w:t>C</w:t>
      </w:r>
      <w:r w:rsidR="00972895" w:rsidRPr="00247869">
        <w:rPr>
          <w:rFonts w:ascii="Times New Roman" w:hAnsi="Times New Roman" w:cs="Times New Roman"/>
          <w:sz w:val="24"/>
          <w:szCs w:val="24"/>
        </w:rPr>
        <w:t xml:space="preserve">ílové letiště byly stanoveny tak, aby </w:t>
      </w:r>
      <w:r w:rsidRPr="00247869">
        <w:rPr>
          <w:rFonts w:ascii="Times New Roman" w:hAnsi="Times New Roman" w:cs="Times New Roman"/>
          <w:sz w:val="24"/>
          <w:szCs w:val="24"/>
        </w:rPr>
        <w:t>byla zajištěna návaznost Linky na odletové vlny z </w:t>
      </w:r>
      <w:r w:rsidR="00390C13" w:rsidRPr="00247869">
        <w:rPr>
          <w:rFonts w:ascii="Times New Roman" w:hAnsi="Times New Roman" w:cs="Times New Roman"/>
          <w:sz w:val="24"/>
          <w:szCs w:val="24"/>
        </w:rPr>
        <w:t xml:space="preserve">Cílového </w:t>
      </w:r>
      <w:r w:rsidRPr="00247869">
        <w:rPr>
          <w:rFonts w:ascii="Times New Roman" w:hAnsi="Times New Roman" w:cs="Times New Roman"/>
          <w:sz w:val="24"/>
          <w:szCs w:val="24"/>
        </w:rPr>
        <w:t>let</w:t>
      </w:r>
      <w:r w:rsidR="00D52597">
        <w:rPr>
          <w:rFonts w:ascii="Times New Roman" w:hAnsi="Times New Roman" w:cs="Times New Roman"/>
          <w:sz w:val="24"/>
          <w:szCs w:val="24"/>
        </w:rPr>
        <w:t>iště s maximální čekací dobou 3 </w:t>
      </w:r>
      <w:r w:rsidRPr="00247869">
        <w:rPr>
          <w:rFonts w:ascii="Times New Roman" w:hAnsi="Times New Roman" w:cs="Times New Roman"/>
          <w:sz w:val="24"/>
          <w:szCs w:val="24"/>
        </w:rPr>
        <w:t>hodiny</w:t>
      </w:r>
      <w:r w:rsidR="00972895" w:rsidRPr="00247869">
        <w:rPr>
          <w:rFonts w:ascii="Times New Roman" w:hAnsi="Times New Roman" w:cs="Times New Roman"/>
          <w:sz w:val="24"/>
          <w:szCs w:val="24"/>
        </w:rPr>
        <w:t>;</w:t>
      </w:r>
    </w:p>
    <w:p w14:paraId="3823E85F" w14:textId="1D99EC75" w:rsidR="00390C13" w:rsidRPr="00247869" w:rsidRDefault="00C13229" w:rsidP="00737476">
      <w:pPr>
        <w:numPr>
          <w:ilvl w:val="0"/>
          <w:numId w:val="22"/>
        </w:numPr>
        <w:spacing w:after="120" w:line="240" w:lineRule="auto"/>
        <w:ind w:left="851" w:hanging="284"/>
        <w:jc w:val="both"/>
        <w:rPr>
          <w:rFonts w:ascii="Times New Roman" w:hAnsi="Times New Roman" w:cs="Times New Roman"/>
          <w:sz w:val="24"/>
          <w:szCs w:val="24"/>
        </w:rPr>
      </w:pPr>
      <w:r w:rsidRPr="00247869">
        <w:rPr>
          <w:rFonts w:ascii="Times New Roman" w:hAnsi="Times New Roman" w:cs="Times New Roman"/>
          <w:sz w:val="24"/>
          <w:szCs w:val="24"/>
        </w:rPr>
        <w:t xml:space="preserve">zajistit prostřednictvím smluvní </w:t>
      </w:r>
      <w:proofErr w:type="spellStart"/>
      <w:r w:rsidRPr="00247869">
        <w:rPr>
          <w:rFonts w:ascii="Times New Roman" w:hAnsi="Times New Roman" w:cs="Times New Roman"/>
          <w:sz w:val="24"/>
          <w:szCs w:val="24"/>
        </w:rPr>
        <w:t>codesharové</w:t>
      </w:r>
      <w:proofErr w:type="spellEnd"/>
      <w:r w:rsidRPr="00247869">
        <w:rPr>
          <w:rFonts w:ascii="Times New Roman" w:hAnsi="Times New Roman" w:cs="Times New Roman"/>
          <w:sz w:val="24"/>
          <w:szCs w:val="24"/>
        </w:rPr>
        <w:t xml:space="preserve"> spolupráce alespoň jednoho </w:t>
      </w:r>
      <w:proofErr w:type="spellStart"/>
      <w:r w:rsidRPr="00247869">
        <w:rPr>
          <w:rFonts w:ascii="Times New Roman" w:hAnsi="Times New Roman" w:cs="Times New Roman"/>
          <w:sz w:val="24"/>
          <w:szCs w:val="24"/>
        </w:rPr>
        <w:t>codesharového</w:t>
      </w:r>
      <w:proofErr w:type="spellEnd"/>
      <w:r w:rsidRPr="00247869">
        <w:rPr>
          <w:rFonts w:ascii="Times New Roman" w:hAnsi="Times New Roman" w:cs="Times New Roman"/>
          <w:sz w:val="24"/>
          <w:szCs w:val="24"/>
        </w:rPr>
        <w:t xml:space="preserve"> partnera, na odletech a příletech z Letiště Ostrava, působících na</w:t>
      </w:r>
      <w:r w:rsidR="00D52597">
        <w:rPr>
          <w:rFonts w:ascii="Times New Roman" w:hAnsi="Times New Roman" w:cs="Times New Roman"/>
          <w:sz w:val="24"/>
          <w:szCs w:val="24"/>
        </w:rPr>
        <w:t> </w:t>
      </w:r>
      <w:r w:rsidRPr="00247869">
        <w:rPr>
          <w:rFonts w:ascii="Times New Roman" w:hAnsi="Times New Roman" w:cs="Times New Roman"/>
          <w:sz w:val="24"/>
          <w:szCs w:val="24"/>
        </w:rPr>
        <w:t xml:space="preserve">letišti Helsinky </w:t>
      </w:r>
      <w:proofErr w:type="spellStart"/>
      <w:r w:rsidRPr="00247869">
        <w:rPr>
          <w:rFonts w:ascii="Times New Roman" w:hAnsi="Times New Roman" w:cs="Times New Roman"/>
          <w:sz w:val="24"/>
          <w:szCs w:val="24"/>
        </w:rPr>
        <w:t>Vantaa</w:t>
      </w:r>
      <w:proofErr w:type="spellEnd"/>
      <w:r w:rsidRPr="00247869">
        <w:rPr>
          <w:rFonts w:ascii="Times New Roman" w:hAnsi="Times New Roman" w:cs="Times New Roman"/>
          <w:sz w:val="24"/>
          <w:szCs w:val="24"/>
        </w:rPr>
        <w:t>;</w:t>
      </w:r>
    </w:p>
    <w:p w14:paraId="54965A61" w14:textId="5E8DE7D9" w:rsidR="003C7932" w:rsidRPr="00247869" w:rsidRDefault="00F97203" w:rsidP="00737476">
      <w:pPr>
        <w:numPr>
          <w:ilvl w:val="0"/>
          <w:numId w:val="22"/>
        </w:numPr>
        <w:spacing w:after="120" w:line="240" w:lineRule="auto"/>
        <w:ind w:left="851" w:hanging="284"/>
        <w:jc w:val="both"/>
        <w:rPr>
          <w:rFonts w:ascii="Times New Roman" w:hAnsi="Times New Roman" w:cs="Times New Roman"/>
          <w:sz w:val="24"/>
          <w:szCs w:val="24"/>
        </w:rPr>
      </w:pPr>
      <w:r w:rsidRPr="00247869">
        <w:rPr>
          <w:rFonts w:ascii="Times New Roman" w:hAnsi="Times New Roman" w:cs="Times New Roman"/>
          <w:sz w:val="24"/>
          <w:szCs w:val="24"/>
        </w:rPr>
        <w:t>let</w:t>
      </w:r>
      <w:r w:rsidR="007C6632" w:rsidRPr="00247869">
        <w:rPr>
          <w:rFonts w:ascii="Times New Roman" w:hAnsi="Times New Roman" w:cs="Times New Roman"/>
          <w:sz w:val="24"/>
          <w:szCs w:val="24"/>
        </w:rPr>
        <w:t>y</w:t>
      </w:r>
      <w:r w:rsidRPr="00247869">
        <w:rPr>
          <w:rFonts w:ascii="Times New Roman" w:hAnsi="Times New Roman" w:cs="Times New Roman"/>
          <w:sz w:val="24"/>
          <w:szCs w:val="24"/>
        </w:rPr>
        <w:t xml:space="preserve"> </w:t>
      </w:r>
      <w:r w:rsidR="003C7932" w:rsidRPr="00247869">
        <w:rPr>
          <w:rFonts w:ascii="Times New Roman" w:hAnsi="Times New Roman" w:cs="Times New Roman"/>
          <w:sz w:val="24"/>
          <w:szCs w:val="24"/>
        </w:rPr>
        <w:t xml:space="preserve">v rámci závazku veřejné služby realizovat jako </w:t>
      </w:r>
      <w:r w:rsidRPr="00247869">
        <w:rPr>
          <w:rFonts w:ascii="Times New Roman" w:hAnsi="Times New Roman" w:cs="Times New Roman"/>
          <w:sz w:val="24"/>
          <w:szCs w:val="24"/>
        </w:rPr>
        <w:t>let</w:t>
      </w:r>
      <w:r w:rsidR="007C6632" w:rsidRPr="00247869">
        <w:rPr>
          <w:rFonts w:ascii="Times New Roman" w:hAnsi="Times New Roman" w:cs="Times New Roman"/>
          <w:sz w:val="24"/>
          <w:szCs w:val="24"/>
        </w:rPr>
        <w:t>y</w:t>
      </w:r>
      <w:r w:rsidRPr="00247869">
        <w:rPr>
          <w:rFonts w:ascii="Times New Roman" w:hAnsi="Times New Roman" w:cs="Times New Roman"/>
          <w:sz w:val="24"/>
          <w:szCs w:val="24"/>
        </w:rPr>
        <w:t xml:space="preserve"> </w:t>
      </w:r>
      <w:r w:rsidR="003C7932" w:rsidRPr="00247869">
        <w:rPr>
          <w:rFonts w:ascii="Times New Roman" w:hAnsi="Times New Roman" w:cs="Times New Roman"/>
          <w:sz w:val="24"/>
          <w:szCs w:val="24"/>
        </w:rPr>
        <w:t>bez přestupu</w:t>
      </w:r>
      <w:r w:rsidR="007C4609" w:rsidRPr="00247869">
        <w:rPr>
          <w:rFonts w:ascii="Times New Roman" w:hAnsi="Times New Roman" w:cs="Times New Roman"/>
          <w:sz w:val="24"/>
          <w:szCs w:val="24"/>
        </w:rPr>
        <w:t xml:space="preserve"> s maximální délkou standardního letu nepřesahující </w:t>
      </w:r>
      <w:r w:rsidR="00092BAD" w:rsidRPr="00247869">
        <w:rPr>
          <w:rFonts w:ascii="Times New Roman" w:hAnsi="Times New Roman" w:cs="Times New Roman"/>
          <w:sz w:val="24"/>
          <w:szCs w:val="24"/>
        </w:rPr>
        <w:t xml:space="preserve">135 </w:t>
      </w:r>
      <w:r w:rsidR="007C4609" w:rsidRPr="00247869">
        <w:rPr>
          <w:rFonts w:ascii="Times New Roman" w:hAnsi="Times New Roman" w:cs="Times New Roman"/>
          <w:sz w:val="24"/>
          <w:szCs w:val="24"/>
        </w:rPr>
        <w:t>minut</w:t>
      </w:r>
      <w:r w:rsidR="00E91894" w:rsidRPr="00247869">
        <w:rPr>
          <w:rFonts w:ascii="Times New Roman" w:hAnsi="Times New Roman" w:cs="Times New Roman"/>
          <w:sz w:val="24"/>
          <w:szCs w:val="24"/>
        </w:rPr>
        <w:t>;</w:t>
      </w:r>
    </w:p>
    <w:p w14:paraId="27161B39" w14:textId="77777777" w:rsidR="00FB41AA" w:rsidRPr="00247869" w:rsidRDefault="00757937" w:rsidP="00737476">
      <w:pPr>
        <w:numPr>
          <w:ilvl w:val="0"/>
          <w:numId w:val="22"/>
        </w:numPr>
        <w:spacing w:after="120" w:line="240" w:lineRule="auto"/>
        <w:ind w:left="851" w:hanging="284"/>
        <w:jc w:val="both"/>
        <w:rPr>
          <w:rFonts w:ascii="Times New Roman" w:hAnsi="Times New Roman" w:cs="Times New Roman"/>
          <w:sz w:val="24"/>
          <w:szCs w:val="24"/>
        </w:rPr>
      </w:pPr>
      <w:r w:rsidRPr="00247869">
        <w:rPr>
          <w:rFonts w:ascii="Times New Roman" w:hAnsi="Times New Roman" w:cs="Times New Roman"/>
          <w:sz w:val="24"/>
          <w:szCs w:val="24"/>
        </w:rPr>
        <w:t>používat systém distribuce letenek definovaný použitím globálního rezervačního systému Amadeus, Galileo nebo srovnatelného</w:t>
      </w:r>
      <w:r w:rsidR="00E91894" w:rsidRPr="00247869">
        <w:rPr>
          <w:rFonts w:ascii="Times New Roman" w:hAnsi="Times New Roman" w:cs="Times New Roman"/>
          <w:sz w:val="24"/>
          <w:szCs w:val="24"/>
        </w:rPr>
        <w:t>;</w:t>
      </w:r>
    </w:p>
    <w:p w14:paraId="161F2756" w14:textId="13541417" w:rsidR="008D10C2" w:rsidRPr="00247869" w:rsidRDefault="007C4609" w:rsidP="00737476">
      <w:pPr>
        <w:numPr>
          <w:ilvl w:val="0"/>
          <w:numId w:val="22"/>
        </w:numPr>
        <w:spacing w:after="120" w:line="240" w:lineRule="auto"/>
        <w:ind w:left="851" w:hanging="284"/>
        <w:jc w:val="both"/>
        <w:rPr>
          <w:rFonts w:ascii="Times New Roman" w:hAnsi="Times New Roman" w:cs="Times New Roman"/>
          <w:sz w:val="24"/>
          <w:szCs w:val="24"/>
        </w:rPr>
      </w:pPr>
      <w:r w:rsidRPr="00247869">
        <w:rPr>
          <w:rFonts w:ascii="Times New Roman" w:hAnsi="Times New Roman" w:cs="Times New Roman"/>
          <w:sz w:val="24"/>
          <w:szCs w:val="24"/>
        </w:rPr>
        <w:t xml:space="preserve">zajistit, že maximální cena jednosměrné letenky ve třídě </w:t>
      </w:r>
      <w:proofErr w:type="spellStart"/>
      <w:r w:rsidRPr="00247869">
        <w:rPr>
          <w:rFonts w:ascii="Times New Roman" w:hAnsi="Times New Roman" w:cs="Times New Roman"/>
          <w:sz w:val="24"/>
          <w:szCs w:val="24"/>
        </w:rPr>
        <w:t>economy</w:t>
      </w:r>
      <w:proofErr w:type="spellEnd"/>
      <w:r w:rsidRPr="00247869">
        <w:rPr>
          <w:rFonts w:ascii="Times New Roman" w:hAnsi="Times New Roman" w:cs="Times New Roman"/>
          <w:sz w:val="24"/>
          <w:szCs w:val="24"/>
        </w:rPr>
        <w:t xml:space="preserve"> nepřesáhne </w:t>
      </w:r>
      <w:r w:rsidR="00092BAD" w:rsidRPr="00247869">
        <w:rPr>
          <w:rFonts w:ascii="Times New Roman" w:hAnsi="Times New Roman" w:cs="Times New Roman"/>
          <w:sz w:val="24"/>
          <w:szCs w:val="24"/>
        </w:rPr>
        <w:t xml:space="preserve">250 </w:t>
      </w:r>
      <w:r w:rsidRPr="00247869">
        <w:rPr>
          <w:rFonts w:ascii="Times New Roman" w:hAnsi="Times New Roman" w:cs="Times New Roman"/>
          <w:sz w:val="24"/>
          <w:szCs w:val="24"/>
        </w:rPr>
        <w:t>€.</w:t>
      </w:r>
    </w:p>
    <w:p w14:paraId="3800F59E" w14:textId="77777777" w:rsidR="00FB41AA" w:rsidRPr="00247869" w:rsidRDefault="00FB41AA" w:rsidP="00737476">
      <w:pPr>
        <w:pStyle w:val="Zkladntext"/>
        <w:numPr>
          <w:ilvl w:val="0"/>
          <w:numId w:val="32"/>
        </w:numPr>
        <w:ind w:left="567" w:hanging="567"/>
        <w:jc w:val="both"/>
        <w:rPr>
          <w:rFonts w:ascii="Times New Roman" w:hAnsi="Times New Roman" w:cs="Times New Roman"/>
          <w:sz w:val="24"/>
          <w:szCs w:val="24"/>
        </w:rPr>
      </w:pPr>
      <w:r w:rsidRPr="00247869">
        <w:rPr>
          <w:rFonts w:ascii="Times New Roman" w:hAnsi="Times New Roman" w:cs="Times New Roman"/>
          <w:sz w:val="24"/>
          <w:szCs w:val="24"/>
        </w:rPr>
        <w:t>Dopravce je dále povinen:</w:t>
      </w:r>
    </w:p>
    <w:p w14:paraId="17DB8C49" w14:textId="01F3BAAF" w:rsidR="00FB41AA" w:rsidRPr="00247869" w:rsidRDefault="00FB41AA" w:rsidP="00737476">
      <w:pPr>
        <w:numPr>
          <w:ilvl w:val="0"/>
          <w:numId w:val="23"/>
        </w:numPr>
        <w:spacing w:after="120" w:line="240" w:lineRule="auto"/>
        <w:jc w:val="both"/>
        <w:rPr>
          <w:rFonts w:ascii="Times New Roman" w:hAnsi="Times New Roman" w:cs="Times New Roman"/>
          <w:sz w:val="24"/>
          <w:szCs w:val="24"/>
        </w:rPr>
      </w:pPr>
      <w:r w:rsidRPr="00247869">
        <w:rPr>
          <w:rFonts w:ascii="Times New Roman" w:hAnsi="Times New Roman" w:cs="Times New Roman"/>
          <w:sz w:val="24"/>
          <w:szCs w:val="24"/>
        </w:rPr>
        <w:t xml:space="preserve">dodržovat platné právní předpisy Evropské unie, České republiky a </w:t>
      </w:r>
      <w:r w:rsidR="00092BAD" w:rsidRPr="00247869">
        <w:rPr>
          <w:rFonts w:ascii="Times New Roman" w:hAnsi="Times New Roman" w:cs="Times New Roman"/>
          <w:sz w:val="24"/>
          <w:szCs w:val="24"/>
        </w:rPr>
        <w:t>Finska</w:t>
      </w:r>
      <w:r w:rsidRPr="00247869">
        <w:rPr>
          <w:rFonts w:ascii="Times New Roman" w:hAnsi="Times New Roman" w:cs="Times New Roman"/>
          <w:sz w:val="24"/>
          <w:szCs w:val="24"/>
        </w:rPr>
        <w:t>;</w:t>
      </w:r>
    </w:p>
    <w:p w14:paraId="5CA196D9" w14:textId="77777777" w:rsidR="006901B6" w:rsidRPr="00247869" w:rsidRDefault="006901B6" w:rsidP="00737476">
      <w:pPr>
        <w:numPr>
          <w:ilvl w:val="0"/>
          <w:numId w:val="23"/>
        </w:numPr>
        <w:spacing w:after="120" w:line="240" w:lineRule="auto"/>
        <w:ind w:left="851" w:hanging="284"/>
        <w:jc w:val="both"/>
        <w:rPr>
          <w:rFonts w:ascii="Times New Roman" w:hAnsi="Times New Roman" w:cs="Times New Roman"/>
          <w:sz w:val="24"/>
          <w:szCs w:val="24"/>
        </w:rPr>
      </w:pPr>
      <w:r w:rsidRPr="00247869">
        <w:rPr>
          <w:rFonts w:ascii="Times New Roman" w:hAnsi="Times New Roman" w:cs="Times New Roman"/>
          <w:sz w:val="24"/>
          <w:szCs w:val="24"/>
        </w:rPr>
        <w:t xml:space="preserve">neprodleně, nejpozději však do 15 dnů, informovat Kraj o všech změnách týkajících se identifikace Dopravce; </w:t>
      </w:r>
    </w:p>
    <w:p w14:paraId="3E24E3DD" w14:textId="77777777" w:rsidR="006901B6" w:rsidRPr="00247869" w:rsidRDefault="006901B6" w:rsidP="00737476">
      <w:pPr>
        <w:numPr>
          <w:ilvl w:val="0"/>
          <w:numId w:val="23"/>
        </w:numPr>
        <w:spacing w:after="120" w:line="240" w:lineRule="auto"/>
        <w:ind w:left="851" w:hanging="284"/>
        <w:jc w:val="both"/>
        <w:rPr>
          <w:rFonts w:ascii="Times New Roman" w:hAnsi="Times New Roman" w:cs="Times New Roman"/>
          <w:sz w:val="24"/>
          <w:szCs w:val="24"/>
        </w:rPr>
      </w:pPr>
      <w:r w:rsidRPr="00247869">
        <w:rPr>
          <w:rFonts w:ascii="Times New Roman" w:hAnsi="Times New Roman" w:cs="Times New Roman"/>
          <w:sz w:val="24"/>
          <w:szCs w:val="24"/>
        </w:rPr>
        <w:t xml:space="preserve">neprodleně informovat Kraj o nemožnosti plnění Závazku veřejné služby a jejích důvodech; </w:t>
      </w:r>
    </w:p>
    <w:p w14:paraId="284677BE" w14:textId="77777777" w:rsidR="00FB41AA" w:rsidRPr="00247869" w:rsidRDefault="006901B6" w:rsidP="00737476">
      <w:pPr>
        <w:numPr>
          <w:ilvl w:val="0"/>
          <w:numId w:val="23"/>
        </w:numPr>
        <w:spacing w:after="120" w:line="240" w:lineRule="auto"/>
        <w:ind w:left="851" w:hanging="284"/>
        <w:jc w:val="both"/>
        <w:rPr>
          <w:rFonts w:ascii="Times New Roman" w:hAnsi="Times New Roman" w:cs="Times New Roman"/>
          <w:sz w:val="24"/>
          <w:szCs w:val="24"/>
        </w:rPr>
      </w:pPr>
      <w:r w:rsidRPr="00247869">
        <w:rPr>
          <w:rFonts w:ascii="Times New Roman" w:hAnsi="Times New Roman" w:cs="Times New Roman"/>
          <w:sz w:val="24"/>
          <w:szCs w:val="24"/>
        </w:rPr>
        <w:t xml:space="preserve">zajistit, aby v souladu s příslušnými účetními a daňovými právními předpisy všechny účetní doklady prokazující provozní náklady vyvolané plněním závazku veřejné </w:t>
      </w:r>
      <w:r w:rsidRPr="00247869">
        <w:rPr>
          <w:rFonts w:ascii="Times New Roman" w:hAnsi="Times New Roman" w:cs="Times New Roman"/>
          <w:sz w:val="24"/>
          <w:szCs w:val="24"/>
        </w:rPr>
        <w:lastRenderedPageBreak/>
        <w:t>služby a provozní výnosy z plnění závazku veřejné služby</w:t>
      </w:r>
      <w:r w:rsidRPr="00247869">
        <w:rPr>
          <w:rFonts w:ascii="Times New Roman" w:hAnsi="Times New Roman" w:cs="Times New Roman"/>
          <w:i/>
          <w:iCs/>
          <w:sz w:val="24"/>
          <w:szCs w:val="24"/>
        </w:rPr>
        <w:t xml:space="preserve"> </w:t>
      </w:r>
      <w:r w:rsidRPr="00247869">
        <w:rPr>
          <w:rFonts w:ascii="Times New Roman" w:hAnsi="Times New Roman" w:cs="Times New Roman"/>
          <w:sz w:val="24"/>
          <w:szCs w:val="24"/>
        </w:rPr>
        <w:t>obsahovaly podrobnou specifikaci hrazených položek.</w:t>
      </w:r>
    </w:p>
    <w:p w14:paraId="46CBA742" w14:textId="4DDAF9A6" w:rsidR="003C7932" w:rsidRPr="00247869" w:rsidRDefault="0080023F" w:rsidP="00737476">
      <w:pPr>
        <w:pStyle w:val="Zkladntext"/>
        <w:numPr>
          <w:ilvl w:val="0"/>
          <w:numId w:val="32"/>
        </w:numPr>
        <w:ind w:left="567" w:hanging="567"/>
        <w:jc w:val="both"/>
        <w:rPr>
          <w:rFonts w:ascii="Times New Roman" w:hAnsi="Times New Roman" w:cs="Times New Roman"/>
          <w:sz w:val="24"/>
          <w:szCs w:val="24"/>
        </w:rPr>
      </w:pPr>
      <w:r w:rsidRPr="00247869">
        <w:rPr>
          <w:rFonts w:ascii="Times New Roman" w:hAnsi="Times New Roman" w:cs="Times New Roman"/>
          <w:sz w:val="24"/>
          <w:szCs w:val="24"/>
        </w:rPr>
        <w:t>Při plnění předmětu smlouvy je Dopravce povinen počínat si hospodárně, efektivně</w:t>
      </w:r>
      <w:r w:rsidR="00D52597">
        <w:rPr>
          <w:rFonts w:ascii="Times New Roman" w:hAnsi="Times New Roman" w:cs="Times New Roman"/>
          <w:sz w:val="24"/>
          <w:szCs w:val="24"/>
        </w:rPr>
        <w:t xml:space="preserve"> a </w:t>
      </w:r>
      <w:r w:rsidRPr="00247869">
        <w:rPr>
          <w:rFonts w:ascii="Times New Roman" w:hAnsi="Times New Roman" w:cs="Times New Roman"/>
          <w:sz w:val="24"/>
          <w:szCs w:val="24"/>
        </w:rPr>
        <w:t>účelně.</w:t>
      </w:r>
    </w:p>
    <w:p w14:paraId="0DDC63E0" w14:textId="77777777" w:rsidR="00537E5D" w:rsidRPr="00247869" w:rsidRDefault="00537E5D" w:rsidP="00E70052">
      <w:pPr>
        <w:pStyle w:val="Zkladntext"/>
        <w:spacing w:line="240" w:lineRule="auto"/>
        <w:ind w:left="851"/>
        <w:jc w:val="both"/>
        <w:rPr>
          <w:rFonts w:ascii="Times New Roman" w:hAnsi="Times New Roman" w:cs="Times New Roman"/>
          <w:sz w:val="24"/>
          <w:szCs w:val="24"/>
        </w:rPr>
      </w:pPr>
    </w:p>
    <w:p w14:paraId="5AF03422" w14:textId="77777777" w:rsidR="00537E5D" w:rsidRPr="00247869" w:rsidRDefault="00537E5D" w:rsidP="00537E5D">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VI.</w:t>
      </w:r>
    </w:p>
    <w:p w14:paraId="4C0CD930" w14:textId="77777777" w:rsidR="00537E5D" w:rsidRPr="00247869" w:rsidRDefault="00B435A2" w:rsidP="00E70052">
      <w:pPr>
        <w:pStyle w:val="Zkladntext"/>
        <w:spacing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Plnění Závazku veřejné služby prostřednictvím s</w:t>
      </w:r>
      <w:r w:rsidR="00537E5D" w:rsidRPr="00247869">
        <w:rPr>
          <w:rFonts w:ascii="Times New Roman" w:hAnsi="Times New Roman" w:cs="Times New Roman"/>
          <w:b/>
          <w:sz w:val="24"/>
          <w:szCs w:val="24"/>
        </w:rPr>
        <w:t>ubdodavatel</w:t>
      </w:r>
      <w:r w:rsidRPr="00247869">
        <w:rPr>
          <w:rFonts w:ascii="Times New Roman" w:hAnsi="Times New Roman" w:cs="Times New Roman"/>
          <w:b/>
          <w:sz w:val="24"/>
          <w:szCs w:val="24"/>
        </w:rPr>
        <w:t>ů</w:t>
      </w:r>
    </w:p>
    <w:p w14:paraId="23F4E24D" w14:textId="77777777" w:rsidR="004C6701" w:rsidRPr="00247869" w:rsidRDefault="004C6701" w:rsidP="00E70052">
      <w:pPr>
        <w:pStyle w:val="Zkladntext"/>
        <w:spacing w:line="240" w:lineRule="auto"/>
        <w:jc w:val="center"/>
        <w:rPr>
          <w:rFonts w:ascii="Times New Roman" w:hAnsi="Times New Roman" w:cs="Times New Roman"/>
          <w:b/>
          <w:sz w:val="24"/>
          <w:szCs w:val="24"/>
        </w:rPr>
      </w:pPr>
    </w:p>
    <w:p w14:paraId="049A71FA" w14:textId="77777777" w:rsidR="00537E5D" w:rsidRPr="00247869" w:rsidRDefault="00B435A2" w:rsidP="00737476">
      <w:pPr>
        <w:pStyle w:val="Odstavecseseznamem"/>
        <w:numPr>
          <w:ilvl w:val="1"/>
          <w:numId w:val="3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Dopravce</w:t>
      </w:r>
      <w:r w:rsidR="00537E5D" w:rsidRPr="00247869">
        <w:rPr>
          <w:rFonts w:ascii="Times New Roman" w:hAnsi="Times New Roman" w:cs="Times New Roman"/>
          <w:sz w:val="24"/>
          <w:szCs w:val="24"/>
        </w:rPr>
        <w:t xml:space="preserve"> je </w:t>
      </w:r>
      <w:proofErr w:type="spellStart"/>
      <w:r w:rsidR="00537E5D" w:rsidRPr="00247869">
        <w:rPr>
          <w:rFonts w:ascii="Times New Roman" w:hAnsi="Times New Roman" w:cs="Times New Roman"/>
          <w:sz w:val="24"/>
          <w:szCs w:val="24"/>
        </w:rPr>
        <w:t>oprávněn</w:t>
      </w:r>
      <w:proofErr w:type="spellEnd"/>
      <w:r w:rsidR="00537E5D" w:rsidRPr="00247869">
        <w:rPr>
          <w:rFonts w:ascii="Times New Roman" w:hAnsi="Times New Roman" w:cs="Times New Roman"/>
          <w:sz w:val="24"/>
          <w:szCs w:val="24"/>
        </w:rPr>
        <w:t xml:space="preserve"> zajistit předmět smlouvy prostřednictvím </w:t>
      </w:r>
      <w:proofErr w:type="spellStart"/>
      <w:r w:rsidRPr="00247869">
        <w:rPr>
          <w:rFonts w:ascii="Times New Roman" w:hAnsi="Times New Roman" w:cs="Times New Roman"/>
          <w:sz w:val="24"/>
          <w:szCs w:val="24"/>
        </w:rPr>
        <w:t>s</w:t>
      </w:r>
      <w:r w:rsidR="00537E5D" w:rsidRPr="00247869">
        <w:rPr>
          <w:rFonts w:ascii="Times New Roman" w:hAnsi="Times New Roman" w:cs="Times New Roman"/>
          <w:sz w:val="24"/>
          <w:szCs w:val="24"/>
        </w:rPr>
        <w:t>ubdodavatelu</w:t>
      </w:r>
      <w:proofErr w:type="spellEnd"/>
      <w:r w:rsidR="00537E5D" w:rsidRPr="00247869">
        <w:rPr>
          <w:rFonts w:ascii="Times New Roman" w:hAnsi="Times New Roman" w:cs="Times New Roman"/>
          <w:sz w:val="24"/>
          <w:szCs w:val="24"/>
        </w:rPr>
        <w:t xml:space="preserve">̊. Seznam všech </w:t>
      </w:r>
      <w:proofErr w:type="spellStart"/>
      <w:r w:rsidRPr="00247869">
        <w:rPr>
          <w:rFonts w:ascii="Times New Roman" w:hAnsi="Times New Roman" w:cs="Times New Roman"/>
          <w:sz w:val="24"/>
          <w:szCs w:val="24"/>
        </w:rPr>
        <w:t>s</w:t>
      </w:r>
      <w:r w:rsidR="00537E5D" w:rsidRPr="00247869">
        <w:rPr>
          <w:rFonts w:ascii="Times New Roman" w:hAnsi="Times New Roman" w:cs="Times New Roman"/>
          <w:sz w:val="24"/>
          <w:szCs w:val="24"/>
        </w:rPr>
        <w:t>ubdodavatelu</w:t>
      </w:r>
      <w:proofErr w:type="spellEnd"/>
      <w:r w:rsidR="00537E5D" w:rsidRPr="00247869">
        <w:rPr>
          <w:rFonts w:ascii="Times New Roman" w:hAnsi="Times New Roman" w:cs="Times New Roman"/>
          <w:sz w:val="24"/>
          <w:szCs w:val="24"/>
        </w:rPr>
        <w:t xml:space="preserve">̊, jejichž </w:t>
      </w:r>
      <w:proofErr w:type="spellStart"/>
      <w:r w:rsidR="00537E5D" w:rsidRPr="00247869">
        <w:rPr>
          <w:rFonts w:ascii="Times New Roman" w:hAnsi="Times New Roman" w:cs="Times New Roman"/>
          <w:sz w:val="24"/>
          <w:szCs w:val="24"/>
        </w:rPr>
        <w:t>prostřednictvím</w:t>
      </w:r>
      <w:proofErr w:type="spellEnd"/>
      <w:r w:rsidR="00537E5D" w:rsidRPr="00247869">
        <w:rPr>
          <w:rFonts w:ascii="Times New Roman" w:hAnsi="Times New Roman" w:cs="Times New Roman"/>
          <w:sz w:val="24"/>
          <w:szCs w:val="24"/>
        </w:rPr>
        <w:t xml:space="preserve"> bude </w:t>
      </w:r>
      <w:r w:rsidRPr="00247869">
        <w:rPr>
          <w:rFonts w:ascii="Times New Roman" w:hAnsi="Times New Roman" w:cs="Times New Roman"/>
          <w:sz w:val="24"/>
          <w:szCs w:val="24"/>
        </w:rPr>
        <w:t>Dopravce</w:t>
      </w:r>
      <w:r w:rsidR="00537E5D" w:rsidRPr="00247869">
        <w:rPr>
          <w:rFonts w:ascii="Times New Roman" w:hAnsi="Times New Roman" w:cs="Times New Roman"/>
          <w:sz w:val="24"/>
          <w:szCs w:val="24"/>
        </w:rPr>
        <w:t xml:space="preserve"> plnit </w:t>
      </w:r>
      <w:r w:rsidRPr="00247869">
        <w:rPr>
          <w:rFonts w:ascii="Times New Roman" w:hAnsi="Times New Roman" w:cs="Times New Roman"/>
          <w:sz w:val="24"/>
          <w:szCs w:val="24"/>
        </w:rPr>
        <w:t>Závazek veřejné služby</w:t>
      </w:r>
      <w:r w:rsidR="00537E5D" w:rsidRPr="00247869">
        <w:rPr>
          <w:rFonts w:ascii="Times New Roman" w:hAnsi="Times New Roman" w:cs="Times New Roman"/>
          <w:sz w:val="24"/>
          <w:szCs w:val="24"/>
        </w:rPr>
        <w:t xml:space="preserve">, </w:t>
      </w:r>
      <w:proofErr w:type="spellStart"/>
      <w:r w:rsidR="00537E5D" w:rsidRPr="00247869">
        <w:rPr>
          <w:rFonts w:ascii="Times New Roman" w:hAnsi="Times New Roman" w:cs="Times New Roman"/>
          <w:sz w:val="24"/>
          <w:szCs w:val="24"/>
        </w:rPr>
        <w:t>tvoří</w:t>
      </w:r>
      <w:proofErr w:type="spellEnd"/>
      <w:r w:rsidR="00537E5D" w:rsidRPr="00247869">
        <w:rPr>
          <w:rFonts w:ascii="Times New Roman" w:hAnsi="Times New Roman" w:cs="Times New Roman"/>
          <w:sz w:val="24"/>
          <w:szCs w:val="24"/>
        </w:rPr>
        <w:t xml:space="preserve"> </w:t>
      </w:r>
      <w:proofErr w:type="spellStart"/>
      <w:r w:rsidR="00537E5D" w:rsidRPr="00247869">
        <w:rPr>
          <w:rFonts w:ascii="Times New Roman" w:hAnsi="Times New Roman" w:cs="Times New Roman"/>
          <w:sz w:val="24"/>
          <w:szCs w:val="24"/>
        </w:rPr>
        <w:t>přílohu</w:t>
      </w:r>
      <w:proofErr w:type="spellEnd"/>
      <w:r w:rsidR="00537E5D" w:rsidRPr="00247869">
        <w:rPr>
          <w:rFonts w:ascii="Times New Roman" w:hAnsi="Times New Roman" w:cs="Times New Roman"/>
          <w:sz w:val="24"/>
          <w:szCs w:val="24"/>
        </w:rPr>
        <w:t xml:space="preserve"> č. </w:t>
      </w:r>
      <w:r w:rsidR="004E13A9" w:rsidRPr="00247869">
        <w:rPr>
          <w:rFonts w:ascii="Times New Roman" w:hAnsi="Times New Roman" w:cs="Times New Roman"/>
          <w:sz w:val="24"/>
          <w:szCs w:val="24"/>
        </w:rPr>
        <w:t>3</w:t>
      </w:r>
      <w:r w:rsidR="00537E5D" w:rsidRPr="00247869">
        <w:rPr>
          <w:rFonts w:ascii="Times New Roman" w:hAnsi="Times New Roman" w:cs="Times New Roman"/>
          <w:sz w:val="24"/>
          <w:szCs w:val="24"/>
        </w:rPr>
        <w:t xml:space="preserve"> této smlouvy. Za výsledek </w:t>
      </w:r>
      <w:proofErr w:type="spellStart"/>
      <w:r w:rsidR="00537E5D" w:rsidRPr="00247869">
        <w:rPr>
          <w:rFonts w:ascii="Times New Roman" w:hAnsi="Times New Roman" w:cs="Times New Roman"/>
          <w:sz w:val="24"/>
          <w:szCs w:val="24"/>
        </w:rPr>
        <w:t>činnosti</w:t>
      </w:r>
      <w:proofErr w:type="spellEnd"/>
      <w:r w:rsidR="00537E5D" w:rsidRPr="00247869">
        <w:rPr>
          <w:rFonts w:ascii="Times New Roman" w:hAnsi="Times New Roman" w:cs="Times New Roman"/>
          <w:sz w:val="24"/>
          <w:szCs w:val="24"/>
        </w:rPr>
        <w:t xml:space="preserve"> </w:t>
      </w:r>
      <w:proofErr w:type="spellStart"/>
      <w:r w:rsidRPr="00247869">
        <w:rPr>
          <w:rFonts w:ascii="Times New Roman" w:hAnsi="Times New Roman" w:cs="Times New Roman"/>
          <w:sz w:val="24"/>
          <w:szCs w:val="24"/>
        </w:rPr>
        <w:t>s</w:t>
      </w:r>
      <w:r w:rsidR="00537E5D" w:rsidRPr="00247869">
        <w:rPr>
          <w:rFonts w:ascii="Times New Roman" w:hAnsi="Times New Roman" w:cs="Times New Roman"/>
          <w:sz w:val="24"/>
          <w:szCs w:val="24"/>
        </w:rPr>
        <w:t>ubdodavatelu</w:t>
      </w:r>
      <w:proofErr w:type="spellEnd"/>
      <w:r w:rsidR="00537E5D" w:rsidRPr="00247869">
        <w:rPr>
          <w:rFonts w:ascii="Times New Roman" w:hAnsi="Times New Roman" w:cs="Times New Roman"/>
          <w:sz w:val="24"/>
          <w:szCs w:val="24"/>
        </w:rPr>
        <w:t xml:space="preserve">̊ odpovídá </w:t>
      </w:r>
      <w:r w:rsidRPr="00247869">
        <w:rPr>
          <w:rFonts w:ascii="Times New Roman" w:hAnsi="Times New Roman" w:cs="Times New Roman"/>
          <w:sz w:val="24"/>
          <w:szCs w:val="24"/>
        </w:rPr>
        <w:t>Dopravce</w:t>
      </w:r>
      <w:r w:rsidR="00537E5D" w:rsidRPr="00247869">
        <w:rPr>
          <w:rFonts w:ascii="Times New Roman" w:hAnsi="Times New Roman" w:cs="Times New Roman"/>
          <w:sz w:val="24"/>
          <w:szCs w:val="24"/>
        </w:rPr>
        <w:t xml:space="preserve"> </w:t>
      </w:r>
      <w:proofErr w:type="spellStart"/>
      <w:r w:rsidR="00537E5D" w:rsidRPr="00247869">
        <w:rPr>
          <w:rFonts w:ascii="Times New Roman" w:hAnsi="Times New Roman" w:cs="Times New Roman"/>
          <w:sz w:val="24"/>
          <w:szCs w:val="24"/>
        </w:rPr>
        <w:t>stejne</w:t>
      </w:r>
      <w:proofErr w:type="spellEnd"/>
      <w:r w:rsidR="00537E5D" w:rsidRPr="00247869">
        <w:rPr>
          <w:rFonts w:ascii="Times New Roman" w:hAnsi="Times New Roman" w:cs="Times New Roman"/>
          <w:sz w:val="24"/>
          <w:szCs w:val="24"/>
        </w:rPr>
        <w:t>̌, jako by jej provedl sám. Jakákoli smluvní úprava mezi Dopravcem a</w:t>
      </w:r>
      <w:r w:rsidRPr="00247869">
        <w:rPr>
          <w:rFonts w:ascii="Times New Roman" w:hAnsi="Times New Roman" w:cs="Times New Roman"/>
          <w:sz w:val="24"/>
          <w:szCs w:val="24"/>
        </w:rPr>
        <w:t> </w:t>
      </w:r>
      <w:r w:rsidR="00537E5D" w:rsidRPr="00247869">
        <w:rPr>
          <w:rFonts w:ascii="Times New Roman" w:hAnsi="Times New Roman" w:cs="Times New Roman"/>
          <w:sz w:val="24"/>
          <w:szCs w:val="24"/>
        </w:rPr>
        <w:t xml:space="preserve">jeho </w:t>
      </w:r>
      <w:r w:rsidRPr="00247869">
        <w:rPr>
          <w:rFonts w:ascii="Times New Roman" w:hAnsi="Times New Roman" w:cs="Times New Roman"/>
          <w:sz w:val="24"/>
          <w:szCs w:val="24"/>
        </w:rPr>
        <w:t>s</w:t>
      </w:r>
      <w:r w:rsidR="00537E5D" w:rsidRPr="00247869">
        <w:rPr>
          <w:rFonts w:ascii="Times New Roman" w:hAnsi="Times New Roman" w:cs="Times New Roman"/>
          <w:sz w:val="24"/>
          <w:szCs w:val="24"/>
        </w:rPr>
        <w:t xml:space="preserve">ubdodavateli nemá žádný vliv na práva a povinnosti Dopravce podle této smlouvy </w:t>
      </w:r>
      <w:proofErr w:type="spellStart"/>
      <w:r w:rsidR="00537E5D" w:rsidRPr="00247869">
        <w:rPr>
          <w:rFonts w:ascii="Times New Roman" w:hAnsi="Times New Roman" w:cs="Times New Roman"/>
          <w:sz w:val="24"/>
          <w:szCs w:val="24"/>
        </w:rPr>
        <w:t>či</w:t>
      </w:r>
      <w:proofErr w:type="spellEnd"/>
      <w:r w:rsidR="00537E5D" w:rsidRPr="00247869">
        <w:rPr>
          <w:rFonts w:ascii="Times New Roman" w:hAnsi="Times New Roman" w:cs="Times New Roman"/>
          <w:sz w:val="24"/>
          <w:szCs w:val="24"/>
        </w:rPr>
        <w:t xml:space="preserve"> s touto smlouvou spojená, s výjimkami podle této smlouvy. Dopravce není </w:t>
      </w:r>
      <w:proofErr w:type="spellStart"/>
      <w:r w:rsidR="00537E5D" w:rsidRPr="00247869">
        <w:rPr>
          <w:rFonts w:ascii="Times New Roman" w:hAnsi="Times New Roman" w:cs="Times New Roman"/>
          <w:sz w:val="24"/>
          <w:szCs w:val="24"/>
        </w:rPr>
        <w:t>oprávněn</w:t>
      </w:r>
      <w:proofErr w:type="spellEnd"/>
      <w:r w:rsidR="00537E5D" w:rsidRPr="00247869">
        <w:rPr>
          <w:rFonts w:ascii="Times New Roman" w:hAnsi="Times New Roman" w:cs="Times New Roman"/>
          <w:sz w:val="24"/>
          <w:szCs w:val="24"/>
        </w:rPr>
        <w:t xml:space="preserve"> </w:t>
      </w:r>
      <w:r w:rsidRPr="00247869">
        <w:rPr>
          <w:rFonts w:ascii="Times New Roman" w:hAnsi="Times New Roman" w:cs="Times New Roman"/>
          <w:sz w:val="24"/>
          <w:szCs w:val="24"/>
        </w:rPr>
        <w:t>s</w:t>
      </w:r>
      <w:r w:rsidR="00537E5D" w:rsidRPr="00247869">
        <w:rPr>
          <w:rFonts w:ascii="Times New Roman" w:hAnsi="Times New Roman" w:cs="Times New Roman"/>
          <w:sz w:val="24"/>
          <w:szCs w:val="24"/>
        </w:rPr>
        <w:t xml:space="preserve">ubdodavatele bez </w:t>
      </w:r>
      <w:proofErr w:type="spellStart"/>
      <w:r w:rsidR="00537E5D" w:rsidRPr="00247869">
        <w:rPr>
          <w:rFonts w:ascii="Times New Roman" w:hAnsi="Times New Roman" w:cs="Times New Roman"/>
          <w:sz w:val="24"/>
          <w:szCs w:val="24"/>
        </w:rPr>
        <w:t>předchozího</w:t>
      </w:r>
      <w:proofErr w:type="spellEnd"/>
      <w:r w:rsidR="00537E5D" w:rsidRPr="00247869">
        <w:rPr>
          <w:rFonts w:ascii="Times New Roman" w:hAnsi="Times New Roman" w:cs="Times New Roman"/>
          <w:sz w:val="24"/>
          <w:szCs w:val="24"/>
        </w:rPr>
        <w:t xml:space="preserve"> písemného souhlasu Kraje po dobu plnění předmětu smlouvy </w:t>
      </w:r>
      <w:proofErr w:type="spellStart"/>
      <w:r w:rsidR="00537E5D" w:rsidRPr="00247869">
        <w:rPr>
          <w:rFonts w:ascii="Times New Roman" w:hAnsi="Times New Roman" w:cs="Times New Roman"/>
          <w:sz w:val="24"/>
          <w:szCs w:val="24"/>
        </w:rPr>
        <w:t>změnit</w:t>
      </w:r>
      <w:proofErr w:type="spellEnd"/>
      <w:r w:rsidR="00537E5D" w:rsidRPr="00247869">
        <w:rPr>
          <w:rFonts w:ascii="Times New Roman" w:hAnsi="Times New Roman" w:cs="Times New Roman"/>
          <w:sz w:val="24"/>
          <w:szCs w:val="24"/>
        </w:rPr>
        <w:t>.</w:t>
      </w:r>
    </w:p>
    <w:p w14:paraId="34133AAB" w14:textId="24A3BEEA" w:rsidR="00537E5D" w:rsidRPr="00247869" w:rsidRDefault="004E13A9" w:rsidP="00737476">
      <w:pPr>
        <w:pStyle w:val="Odstavecseseznamem"/>
        <w:numPr>
          <w:ilvl w:val="1"/>
          <w:numId w:val="33"/>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Dopravce</w:t>
      </w:r>
      <w:r w:rsidR="00537E5D" w:rsidRPr="00247869">
        <w:rPr>
          <w:rFonts w:ascii="Times New Roman" w:hAnsi="Times New Roman" w:cs="Times New Roman"/>
          <w:sz w:val="24"/>
          <w:szCs w:val="24"/>
        </w:rPr>
        <w:t xml:space="preserve"> je oprávněn změnit subdodavatele a odchýlit se tak od obsahu přílohy č. </w:t>
      </w:r>
      <w:r w:rsidRPr="00247869">
        <w:rPr>
          <w:rFonts w:ascii="Times New Roman" w:hAnsi="Times New Roman" w:cs="Times New Roman"/>
          <w:sz w:val="24"/>
          <w:szCs w:val="24"/>
        </w:rPr>
        <w:t>3</w:t>
      </w:r>
      <w:r w:rsidR="00537E5D" w:rsidRPr="00247869">
        <w:rPr>
          <w:rFonts w:ascii="Times New Roman" w:hAnsi="Times New Roman" w:cs="Times New Roman"/>
          <w:sz w:val="24"/>
          <w:szCs w:val="24"/>
        </w:rPr>
        <w:t xml:space="preserve"> </w:t>
      </w:r>
      <w:r w:rsidRPr="00247869">
        <w:rPr>
          <w:rFonts w:ascii="Times New Roman" w:hAnsi="Times New Roman" w:cs="Times New Roman"/>
          <w:sz w:val="24"/>
          <w:szCs w:val="24"/>
        </w:rPr>
        <w:t>s</w:t>
      </w:r>
      <w:r w:rsidR="00537E5D" w:rsidRPr="00247869">
        <w:rPr>
          <w:rFonts w:ascii="Times New Roman" w:hAnsi="Times New Roman" w:cs="Times New Roman"/>
          <w:sz w:val="24"/>
          <w:szCs w:val="24"/>
        </w:rPr>
        <w:t>mlouvy pouze na základě předchozího písemného souhlasu Kraje. Dopravce se zavazuje pro účely změny subdodavatele písemně informovat Kraj o svém záměru, přičemž obsahem takové informace musí být identifikace původního subdodavatele</w:t>
      </w:r>
      <w:r w:rsidR="00B435A2" w:rsidRPr="00247869">
        <w:rPr>
          <w:rFonts w:ascii="Times New Roman" w:hAnsi="Times New Roman" w:cs="Times New Roman"/>
          <w:sz w:val="24"/>
          <w:szCs w:val="24"/>
        </w:rPr>
        <w:t xml:space="preserve"> a</w:t>
      </w:r>
      <w:r w:rsidR="00D52597">
        <w:rPr>
          <w:rFonts w:ascii="Times New Roman" w:hAnsi="Times New Roman" w:cs="Times New Roman"/>
          <w:sz w:val="24"/>
          <w:szCs w:val="24"/>
        </w:rPr>
        <w:t> </w:t>
      </w:r>
      <w:r w:rsidR="00537E5D" w:rsidRPr="00247869">
        <w:rPr>
          <w:rFonts w:ascii="Times New Roman" w:hAnsi="Times New Roman" w:cs="Times New Roman"/>
          <w:sz w:val="24"/>
          <w:szCs w:val="24"/>
        </w:rPr>
        <w:t xml:space="preserve">identifikace nového subdodavatele. Dopravce je v rámci takové informace povinen předložit Kraji všechny dokumenty, které byly vyžadovány v zadávací dokumentaci k prokázání kvalifikace subdodavatele. Kraj se zavazuje písemně se vyjádřit k písemnému záměru Dopravce nejpozději do třiceti (30) kalendářních dnů od doručení takového záměru. Kraj není povinen změnu subdodavatele povolit. Povolí-li Kraj změnu subdodavatele, platí, že souhlasný projev Kraje se změnou subdodavatele mění příslušné přílohy </w:t>
      </w:r>
      <w:r w:rsidR="00B435A2" w:rsidRPr="00247869">
        <w:rPr>
          <w:rFonts w:ascii="Times New Roman" w:hAnsi="Times New Roman" w:cs="Times New Roman"/>
          <w:sz w:val="24"/>
          <w:szCs w:val="24"/>
        </w:rPr>
        <w:t>s</w:t>
      </w:r>
      <w:r w:rsidR="00537E5D" w:rsidRPr="00247869">
        <w:rPr>
          <w:rFonts w:ascii="Times New Roman" w:hAnsi="Times New Roman" w:cs="Times New Roman"/>
          <w:sz w:val="24"/>
          <w:szCs w:val="24"/>
        </w:rPr>
        <w:t>mlouvy v rozsahu změny subdodavatele ke dni doručení souhlasného projevu Kraje s takovou změnou Dopravci.</w:t>
      </w:r>
    </w:p>
    <w:p w14:paraId="08D2B0A1" w14:textId="77777777" w:rsidR="00244C54" w:rsidRPr="00247869" w:rsidRDefault="00244C54" w:rsidP="00390C13">
      <w:pPr>
        <w:pStyle w:val="Zkladntext"/>
        <w:spacing w:line="240" w:lineRule="auto"/>
        <w:jc w:val="both"/>
        <w:rPr>
          <w:rFonts w:ascii="Times New Roman" w:hAnsi="Times New Roman" w:cs="Times New Roman"/>
          <w:sz w:val="24"/>
          <w:szCs w:val="24"/>
        </w:rPr>
      </w:pPr>
    </w:p>
    <w:p w14:paraId="15CEC936" w14:textId="77777777" w:rsidR="00182ACC" w:rsidRPr="00247869" w:rsidRDefault="00182ACC" w:rsidP="00182ACC">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V</w:t>
      </w:r>
      <w:r w:rsidR="00537E5D" w:rsidRPr="00247869">
        <w:rPr>
          <w:rFonts w:ascii="Times New Roman" w:hAnsi="Times New Roman" w:cs="Times New Roman"/>
          <w:b/>
          <w:sz w:val="24"/>
          <w:szCs w:val="24"/>
        </w:rPr>
        <w:t>I</w:t>
      </w:r>
      <w:r w:rsidRPr="00247869">
        <w:rPr>
          <w:rFonts w:ascii="Times New Roman" w:hAnsi="Times New Roman" w:cs="Times New Roman"/>
          <w:b/>
          <w:sz w:val="24"/>
          <w:szCs w:val="24"/>
        </w:rPr>
        <w:t>I.</w:t>
      </w:r>
    </w:p>
    <w:p w14:paraId="3909E35A" w14:textId="77777777" w:rsidR="00182ACC" w:rsidRPr="00247869" w:rsidRDefault="00182ACC" w:rsidP="00390C13">
      <w:pPr>
        <w:pStyle w:val="Zkladntext"/>
        <w:spacing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Kontrola poskytování služeb</w:t>
      </w:r>
    </w:p>
    <w:p w14:paraId="4B63B927" w14:textId="77777777" w:rsidR="004C6701" w:rsidRPr="00247869" w:rsidRDefault="004C6701" w:rsidP="00390C13">
      <w:pPr>
        <w:pStyle w:val="Zkladntext"/>
        <w:spacing w:line="240" w:lineRule="auto"/>
        <w:jc w:val="center"/>
        <w:rPr>
          <w:rFonts w:ascii="Times New Roman" w:hAnsi="Times New Roman" w:cs="Times New Roman"/>
          <w:sz w:val="24"/>
          <w:szCs w:val="24"/>
        </w:rPr>
      </w:pPr>
    </w:p>
    <w:p w14:paraId="4BC2F59E" w14:textId="594A92FB" w:rsidR="00182ACC" w:rsidRPr="00247869" w:rsidRDefault="00182ACC" w:rsidP="00737476">
      <w:pPr>
        <w:pStyle w:val="Odstavecseseznamem"/>
        <w:numPr>
          <w:ilvl w:val="1"/>
          <w:numId w:val="34"/>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Dopravce je povinen umožnit příslušným orgánům Kraje provedení průběžné a následné kontroly hospodaření s veřejnými prostředky, jejich použití k účelu, který je v souladu s touto smlouvou a předložit při kontrole všechny potřebné účetní a jiné doklady</w:t>
      </w:r>
      <w:r w:rsidR="00D52597">
        <w:rPr>
          <w:rFonts w:ascii="Times New Roman" w:hAnsi="Times New Roman" w:cs="Times New Roman"/>
          <w:sz w:val="24"/>
          <w:szCs w:val="24"/>
        </w:rPr>
        <w:t>, a </w:t>
      </w:r>
      <w:r w:rsidR="00B435A2" w:rsidRPr="00247869">
        <w:rPr>
          <w:rFonts w:ascii="Times New Roman" w:hAnsi="Times New Roman" w:cs="Times New Roman"/>
          <w:sz w:val="24"/>
          <w:szCs w:val="24"/>
        </w:rPr>
        <w:t xml:space="preserve">obdobně zavázat i své subdodavatele. </w:t>
      </w:r>
    </w:p>
    <w:p w14:paraId="1155902F" w14:textId="3590FF8B" w:rsidR="00E845BE" w:rsidRPr="00247869" w:rsidRDefault="00E845BE" w:rsidP="00737476">
      <w:pPr>
        <w:pStyle w:val="Odstavecseseznamem"/>
        <w:numPr>
          <w:ilvl w:val="1"/>
          <w:numId w:val="34"/>
        </w:numPr>
        <w:spacing w:after="120" w:line="240" w:lineRule="auto"/>
        <w:ind w:left="567" w:hanging="567"/>
        <w:contextualSpacing w:val="0"/>
        <w:jc w:val="both"/>
        <w:rPr>
          <w:rFonts w:ascii="Times New Roman" w:hAnsi="Times New Roman" w:cs="Times New Roman"/>
          <w:spacing w:val="-5"/>
          <w:sz w:val="24"/>
          <w:szCs w:val="24"/>
        </w:rPr>
      </w:pPr>
      <w:r w:rsidRPr="00247869">
        <w:rPr>
          <w:rFonts w:ascii="Times New Roman" w:hAnsi="Times New Roman" w:cs="Times New Roman"/>
          <w:sz w:val="24"/>
          <w:szCs w:val="24"/>
        </w:rPr>
        <w:t xml:space="preserve">Spolu s vyúčtováním </w:t>
      </w:r>
      <w:r w:rsidR="00A16EB5" w:rsidRPr="00247869">
        <w:rPr>
          <w:rFonts w:ascii="Times New Roman" w:hAnsi="Times New Roman" w:cs="Times New Roman"/>
          <w:sz w:val="24"/>
          <w:szCs w:val="24"/>
        </w:rPr>
        <w:t>po</w:t>
      </w:r>
      <w:r w:rsidRPr="00247869">
        <w:rPr>
          <w:rFonts w:ascii="Times New Roman" w:hAnsi="Times New Roman" w:cs="Times New Roman"/>
          <w:sz w:val="24"/>
          <w:szCs w:val="24"/>
        </w:rPr>
        <w:t xml:space="preserve">dle </w:t>
      </w:r>
      <w:r w:rsidR="00C9275A" w:rsidRPr="00247869">
        <w:rPr>
          <w:rFonts w:ascii="Times New Roman" w:hAnsi="Times New Roman" w:cs="Times New Roman"/>
          <w:sz w:val="24"/>
          <w:szCs w:val="24"/>
        </w:rPr>
        <w:t>odst. 8</w:t>
      </w:r>
      <w:r w:rsidR="00A16EB5" w:rsidRPr="00247869">
        <w:rPr>
          <w:rFonts w:ascii="Times New Roman" w:hAnsi="Times New Roman" w:cs="Times New Roman"/>
          <w:sz w:val="24"/>
          <w:szCs w:val="24"/>
        </w:rPr>
        <w:t>.9</w:t>
      </w:r>
      <w:r w:rsidR="00A876B0" w:rsidRPr="00247869">
        <w:rPr>
          <w:rFonts w:ascii="Times New Roman" w:hAnsi="Times New Roman" w:cs="Times New Roman"/>
          <w:sz w:val="24"/>
          <w:szCs w:val="24"/>
        </w:rPr>
        <w:t xml:space="preserve"> </w:t>
      </w:r>
      <w:r w:rsidR="00C9275A" w:rsidRPr="00247869">
        <w:rPr>
          <w:rFonts w:ascii="Times New Roman" w:hAnsi="Times New Roman" w:cs="Times New Roman"/>
          <w:sz w:val="24"/>
          <w:szCs w:val="24"/>
        </w:rPr>
        <w:t xml:space="preserve">této </w:t>
      </w:r>
      <w:r w:rsidR="00A876B0" w:rsidRPr="00247869">
        <w:rPr>
          <w:rFonts w:ascii="Times New Roman" w:hAnsi="Times New Roman" w:cs="Times New Roman"/>
          <w:sz w:val="24"/>
          <w:szCs w:val="24"/>
        </w:rPr>
        <w:t>smlouvy budou Dopravcem K</w:t>
      </w:r>
      <w:r w:rsidRPr="00247869">
        <w:rPr>
          <w:rFonts w:ascii="Times New Roman" w:hAnsi="Times New Roman" w:cs="Times New Roman"/>
          <w:sz w:val="24"/>
          <w:szCs w:val="24"/>
        </w:rPr>
        <w:t xml:space="preserve">raji předkládány pravidelné </w:t>
      </w:r>
      <w:r w:rsidR="00A16EB5" w:rsidRPr="00247869">
        <w:rPr>
          <w:rFonts w:ascii="Times New Roman" w:hAnsi="Times New Roman" w:cs="Times New Roman"/>
          <w:sz w:val="24"/>
          <w:szCs w:val="24"/>
        </w:rPr>
        <w:t>roční</w:t>
      </w:r>
      <w:r w:rsidRPr="00247869">
        <w:rPr>
          <w:rFonts w:ascii="Times New Roman" w:hAnsi="Times New Roman" w:cs="Times New Roman"/>
          <w:sz w:val="24"/>
          <w:szCs w:val="24"/>
        </w:rPr>
        <w:t xml:space="preserve"> zprávy o rozvoji </w:t>
      </w:r>
      <w:r w:rsidR="00A876B0" w:rsidRPr="00247869">
        <w:rPr>
          <w:rFonts w:ascii="Times New Roman" w:hAnsi="Times New Roman" w:cs="Times New Roman"/>
          <w:sz w:val="24"/>
          <w:szCs w:val="24"/>
        </w:rPr>
        <w:t xml:space="preserve">Linky </w:t>
      </w:r>
      <w:r w:rsidRPr="00247869">
        <w:rPr>
          <w:rFonts w:ascii="Times New Roman" w:hAnsi="Times New Roman" w:cs="Times New Roman"/>
          <w:sz w:val="24"/>
          <w:szCs w:val="24"/>
        </w:rPr>
        <w:t>(</w:t>
      </w:r>
      <w:r w:rsidR="00A16EB5" w:rsidRPr="00247869">
        <w:rPr>
          <w:rFonts w:ascii="Times New Roman" w:hAnsi="Times New Roman" w:cs="Times New Roman"/>
          <w:sz w:val="24"/>
          <w:szCs w:val="24"/>
        </w:rPr>
        <w:t xml:space="preserve">vyhodnocení využívání Linky, </w:t>
      </w:r>
      <w:r w:rsidRPr="00247869">
        <w:rPr>
          <w:rFonts w:ascii="Times New Roman" w:hAnsi="Times New Roman" w:cs="Times New Roman"/>
          <w:sz w:val="24"/>
          <w:szCs w:val="24"/>
        </w:rPr>
        <w:t>hrubý obrat, t</w:t>
      </w:r>
      <w:r w:rsidRPr="00247869">
        <w:rPr>
          <w:rFonts w:ascii="Times New Roman" w:hAnsi="Times New Roman" w:cs="Times New Roman"/>
          <w:spacing w:val="1"/>
          <w:sz w:val="24"/>
          <w:szCs w:val="24"/>
        </w:rPr>
        <w:t xml:space="preserve">axy, </w:t>
      </w:r>
      <w:r w:rsidRPr="00247869">
        <w:rPr>
          <w:rFonts w:ascii="Times New Roman" w:hAnsi="Times New Roman" w:cs="Times New Roman"/>
          <w:sz w:val="24"/>
          <w:szCs w:val="24"/>
        </w:rPr>
        <w:t>počet</w:t>
      </w:r>
      <w:r w:rsidRPr="00247869">
        <w:rPr>
          <w:rFonts w:ascii="Times New Roman" w:hAnsi="Times New Roman" w:cs="Times New Roman"/>
          <w:spacing w:val="1"/>
          <w:sz w:val="24"/>
          <w:szCs w:val="24"/>
        </w:rPr>
        <w:t xml:space="preserve"> cestujících, průměrný čistý výnos)</w:t>
      </w:r>
      <w:r w:rsidRPr="00247869">
        <w:rPr>
          <w:rFonts w:ascii="Times New Roman" w:hAnsi="Times New Roman" w:cs="Times New Roman"/>
          <w:spacing w:val="5"/>
          <w:sz w:val="24"/>
          <w:szCs w:val="24"/>
        </w:rPr>
        <w:t>. Kraj j</w:t>
      </w:r>
      <w:r w:rsidR="00A876B0" w:rsidRPr="00247869">
        <w:rPr>
          <w:rFonts w:ascii="Times New Roman" w:hAnsi="Times New Roman" w:cs="Times New Roman"/>
          <w:spacing w:val="5"/>
          <w:sz w:val="24"/>
          <w:szCs w:val="24"/>
        </w:rPr>
        <w:t xml:space="preserve">e oprávněn nechat si na tyto </w:t>
      </w:r>
      <w:r w:rsidRPr="00247869">
        <w:rPr>
          <w:rFonts w:ascii="Times New Roman" w:hAnsi="Times New Roman" w:cs="Times New Roman"/>
          <w:spacing w:val="5"/>
          <w:sz w:val="24"/>
          <w:szCs w:val="24"/>
        </w:rPr>
        <w:t xml:space="preserve">zprávy vypracovat audit </w:t>
      </w:r>
      <w:r w:rsidRPr="00247869">
        <w:rPr>
          <w:rFonts w:ascii="Times New Roman" w:hAnsi="Times New Roman" w:cs="Times New Roman"/>
          <w:sz w:val="24"/>
          <w:szCs w:val="24"/>
        </w:rPr>
        <w:t>oprávněným účetním znalcem podle svého výběru a na své náklady.</w:t>
      </w:r>
    </w:p>
    <w:p w14:paraId="173C662E" w14:textId="6AD48071" w:rsidR="006B0414" w:rsidRPr="00247869" w:rsidRDefault="006B0414" w:rsidP="00737476">
      <w:pPr>
        <w:pStyle w:val="Odstavecseseznamem"/>
        <w:numPr>
          <w:ilvl w:val="1"/>
          <w:numId w:val="34"/>
        </w:numPr>
        <w:spacing w:after="120" w:line="240" w:lineRule="auto"/>
        <w:ind w:left="567" w:hanging="567"/>
        <w:contextualSpacing w:val="0"/>
        <w:jc w:val="both"/>
        <w:rPr>
          <w:rFonts w:ascii="Times New Roman" w:hAnsi="Times New Roman" w:cs="Times New Roman"/>
          <w:spacing w:val="-7"/>
          <w:sz w:val="24"/>
          <w:szCs w:val="24"/>
        </w:rPr>
      </w:pPr>
      <w:r w:rsidRPr="00247869">
        <w:rPr>
          <w:rFonts w:ascii="Times New Roman" w:hAnsi="Times New Roman" w:cs="Times New Roman"/>
          <w:spacing w:val="3"/>
          <w:sz w:val="24"/>
          <w:szCs w:val="24"/>
        </w:rPr>
        <w:t>Dopravce je povinen na žádost Kraje z důvodu kontroly hospodaření s veřejnými</w:t>
      </w:r>
      <w:r w:rsidRPr="00247869">
        <w:rPr>
          <w:rFonts w:ascii="Times New Roman" w:hAnsi="Times New Roman" w:cs="Times New Roman"/>
          <w:spacing w:val="3"/>
          <w:sz w:val="24"/>
          <w:szCs w:val="24"/>
        </w:rPr>
        <w:br/>
      </w:r>
      <w:r w:rsidRPr="00247869">
        <w:rPr>
          <w:rFonts w:ascii="Times New Roman" w:hAnsi="Times New Roman" w:cs="Times New Roman"/>
          <w:sz w:val="24"/>
          <w:szCs w:val="24"/>
        </w:rPr>
        <w:t xml:space="preserve">prostředky poskytnout veškerou součinnost pro ověření účelu použití Kompenzace </w:t>
      </w:r>
      <w:r w:rsidRPr="00247869">
        <w:rPr>
          <w:rFonts w:ascii="Times New Roman" w:hAnsi="Times New Roman" w:cs="Times New Roman"/>
          <w:sz w:val="24"/>
          <w:szCs w:val="24"/>
        </w:rPr>
        <w:lastRenderedPageBreak/>
        <w:t xml:space="preserve">v souladu </w:t>
      </w:r>
      <w:r w:rsidRPr="00247869">
        <w:rPr>
          <w:rFonts w:ascii="Times New Roman" w:hAnsi="Times New Roman" w:cs="Times New Roman"/>
          <w:spacing w:val="1"/>
          <w:sz w:val="24"/>
          <w:szCs w:val="24"/>
        </w:rPr>
        <w:t>s touto smlouvou, předložit mu všechny potřebné účetní a daňové doklady a</w:t>
      </w:r>
      <w:r w:rsidR="00A04DF5" w:rsidRPr="00247869">
        <w:rPr>
          <w:rFonts w:ascii="Times New Roman" w:hAnsi="Times New Roman" w:cs="Times New Roman"/>
          <w:spacing w:val="1"/>
          <w:sz w:val="24"/>
          <w:szCs w:val="24"/>
        </w:rPr>
        <w:t> </w:t>
      </w:r>
      <w:r w:rsidRPr="00247869">
        <w:rPr>
          <w:rFonts w:ascii="Times New Roman" w:hAnsi="Times New Roman" w:cs="Times New Roman"/>
          <w:spacing w:val="1"/>
          <w:sz w:val="24"/>
          <w:szCs w:val="24"/>
        </w:rPr>
        <w:t xml:space="preserve">umožnit mu </w:t>
      </w:r>
      <w:r w:rsidRPr="00247869">
        <w:rPr>
          <w:rFonts w:ascii="Times New Roman" w:hAnsi="Times New Roman" w:cs="Times New Roman"/>
          <w:sz w:val="24"/>
          <w:szCs w:val="24"/>
        </w:rPr>
        <w:t>pořídit si z nich fotokopie.</w:t>
      </w:r>
    </w:p>
    <w:p w14:paraId="0328C24A" w14:textId="77777777" w:rsidR="003C7932" w:rsidRPr="00247869" w:rsidRDefault="003C7932" w:rsidP="007C5934">
      <w:pPr>
        <w:spacing w:after="120" w:line="240" w:lineRule="auto"/>
        <w:jc w:val="center"/>
        <w:rPr>
          <w:rFonts w:ascii="Times New Roman" w:hAnsi="Times New Roman" w:cs="Times New Roman"/>
          <w:b/>
          <w:sz w:val="24"/>
          <w:szCs w:val="24"/>
        </w:rPr>
      </w:pPr>
    </w:p>
    <w:p w14:paraId="4DB2409D" w14:textId="77777777" w:rsidR="007C5934" w:rsidRPr="00247869" w:rsidRDefault="007C5934" w:rsidP="007C5934">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V</w:t>
      </w:r>
      <w:r w:rsidR="005A430F" w:rsidRPr="00247869">
        <w:rPr>
          <w:rFonts w:ascii="Times New Roman" w:hAnsi="Times New Roman" w:cs="Times New Roman"/>
          <w:b/>
          <w:sz w:val="24"/>
          <w:szCs w:val="24"/>
        </w:rPr>
        <w:t>I</w:t>
      </w:r>
      <w:r w:rsidR="00537E5D" w:rsidRPr="00247869">
        <w:rPr>
          <w:rFonts w:ascii="Times New Roman" w:hAnsi="Times New Roman" w:cs="Times New Roman"/>
          <w:b/>
          <w:sz w:val="24"/>
          <w:szCs w:val="24"/>
        </w:rPr>
        <w:t>I</w:t>
      </w:r>
      <w:r w:rsidRPr="00247869">
        <w:rPr>
          <w:rFonts w:ascii="Times New Roman" w:hAnsi="Times New Roman" w:cs="Times New Roman"/>
          <w:b/>
          <w:sz w:val="24"/>
          <w:szCs w:val="24"/>
        </w:rPr>
        <w:t>I.</w:t>
      </w:r>
    </w:p>
    <w:p w14:paraId="4A659590" w14:textId="77777777" w:rsidR="00FC351D" w:rsidRPr="00247869" w:rsidRDefault="007C5934" w:rsidP="007C5934">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 xml:space="preserve">Kompenzace </w:t>
      </w:r>
    </w:p>
    <w:p w14:paraId="36278D94" w14:textId="77777777" w:rsidR="008C5B12" w:rsidRPr="00247869" w:rsidRDefault="008C5B12" w:rsidP="007C5934">
      <w:pPr>
        <w:spacing w:after="120" w:line="240" w:lineRule="auto"/>
        <w:jc w:val="center"/>
        <w:rPr>
          <w:rFonts w:ascii="Times New Roman" w:hAnsi="Times New Roman" w:cs="Times New Roman"/>
          <w:b/>
          <w:sz w:val="24"/>
          <w:szCs w:val="24"/>
        </w:rPr>
      </w:pPr>
    </w:p>
    <w:p w14:paraId="266F3F8F" w14:textId="00C1B02D" w:rsidR="00A42CCC" w:rsidRPr="00247869" w:rsidRDefault="00A42CCC" w:rsidP="00737476">
      <w:pPr>
        <w:pStyle w:val="Odstavecseseznamem"/>
        <w:numPr>
          <w:ilvl w:val="1"/>
          <w:numId w:val="35"/>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Za zajištění provozu Lin</w:t>
      </w:r>
      <w:r w:rsidR="00A04DF5" w:rsidRPr="00247869">
        <w:rPr>
          <w:rFonts w:ascii="Times New Roman" w:hAnsi="Times New Roman" w:cs="Times New Roman"/>
          <w:sz w:val="24"/>
          <w:szCs w:val="24"/>
        </w:rPr>
        <w:t>ky</w:t>
      </w:r>
      <w:r w:rsidRPr="00247869">
        <w:rPr>
          <w:rFonts w:ascii="Times New Roman" w:hAnsi="Times New Roman" w:cs="Times New Roman"/>
          <w:sz w:val="24"/>
          <w:szCs w:val="24"/>
        </w:rPr>
        <w:t xml:space="preserve"> Dopravcem v rámci plnění Závazku veřejné služby v souladu s touto smlouvou se Kraj zavazuje </w:t>
      </w:r>
      <w:r w:rsidR="00A04DF5" w:rsidRPr="00247869">
        <w:rPr>
          <w:rFonts w:ascii="Times New Roman" w:hAnsi="Times New Roman" w:cs="Times New Roman"/>
          <w:sz w:val="24"/>
          <w:szCs w:val="24"/>
        </w:rPr>
        <w:t xml:space="preserve">hradit </w:t>
      </w:r>
      <w:r w:rsidRPr="00247869">
        <w:rPr>
          <w:rFonts w:ascii="Times New Roman" w:hAnsi="Times New Roman" w:cs="Times New Roman"/>
          <w:sz w:val="24"/>
          <w:szCs w:val="24"/>
        </w:rPr>
        <w:t>Dopravci</w:t>
      </w:r>
      <w:r w:rsidRPr="00247869">
        <w:rPr>
          <w:rFonts w:ascii="Times New Roman" w:hAnsi="Times New Roman" w:cs="Times New Roman"/>
          <w:spacing w:val="3"/>
          <w:sz w:val="24"/>
          <w:szCs w:val="24"/>
        </w:rPr>
        <w:t xml:space="preserve"> částku </w:t>
      </w:r>
      <w:r w:rsidR="00402374" w:rsidRPr="00247869">
        <w:rPr>
          <w:rFonts w:ascii="Times New Roman" w:hAnsi="Times New Roman" w:cs="Times New Roman"/>
          <w:spacing w:val="3"/>
          <w:sz w:val="24"/>
          <w:szCs w:val="24"/>
        </w:rPr>
        <w:t>odpovídající rozdílu</w:t>
      </w:r>
      <w:r w:rsidRPr="00247869">
        <w:rPr>
          <w:rFonts w:ascii="Times New Roman" w:hAnsi="Times New Roman" w:cs="Times New Roman"/>
          <w:spacing w:val="3"/>
          <w:sz w:val="24"/>
          <w:szCs w:val="24"/>
        </w:rPr>
        <w:t xml:space="preserve"> čistých nákladů</w:t>
      </w:r>
      <w:r w:rsidR="00402374" w:rsidRPr="00247869">
        <w:rPr>
          <w:rFonts w:ascii="Times New Roman" w:hAnsi="Times New Roman" w:cs="Times New Roman"/>
          <w:spacing w:val="3"/>
          <w:sz w:val="24"/>
          <w:szCs w:val="24"/>
        </w:rPr>
        <w:t xml:space="preserve"> (bez </w:t>
      </w:r>
      <w:r w:rsidR="00A04DF5" w:rsidRPr="00247869">
        <w:rPr>
          <w:rFonts w:ascii="Times New Roman" w:hAnsi="Times New Roman" w:cs="Times New Roman"/>
          <w:spacing w:val="3"/>
          <w:sz w:val="24"/>
          <w:szCs w:val="24"/>
        </w:rPr>
        <w:t>DPH</w:t>
      </w:r>
      <w:r w:rsidR="00402374" w:rsidRPr="00247869">
        <w:rPr>
          <w:rFonts w:ascii="Times New Roman" w:hAnsi="Times New Roman" w:cs="Times New Roman"/>
          <w:spacing w:val="3"/>
          <w:sz w:val="24"/>
          <w:szCs w:val="24"/>
        </w:rPr>
        <w:t>)</w:t>
      </w:r>
      <w:r w:rsidRPr="00247869">
        <w:rPr>
          <w:rFonts w:ascii="Times New Roman" w:hAnsi="Times New Roman" w:cs="Times New Roman"/>
          <w:spacing w:val="3"/>
          <w:sz w:val="24"/>
          <w:szCs w:val="24"/>
        </w:rPr>
        <w:t xml:space="preserve"> na plnění Závazku veřejné služby</w:t>
      </w:r>
      <w:r w:rsidR="00A04DF5" w:rsidRPr="00247869">
        <w:rPr>
          <w:rFonts w:ascii="Times New Roman" w:hAnsi="Times New Roman" w:cs="Times New Roman"/>
          <w:spacing w:val="3"/>
          <w:sz w:val="24"/>
          <w:szCs w:val="24"/>
        </w:rPr>
        <w:t>,</w:t>
      </w:r>
      <w:r w:rsidR="00402374" w:rsidRPr="00247869">
        <w:rPr>
          <w:rFonts w:ascii="Times New Roman" w:hAnsi="Times New Roman" w:cs="Times New Roman"/>
          <w:spacing w:val="3"/>
          <w:sz w:val="24"/>
          <w:szCs w:val="24"/>
        </w:rPr>
        <w:t xml:space="preserve"> včetně přiměřeného zisku</w:t>
      </w:r>
      <w:r w:rsidR="00A04DF5" w:rsidRPr="00247869">
        <w:rPr>
          <w:rFonts w:ascii="Times New Roman" w:hAnsi="Times New Roman" w:cs="Times New Roman"/>
          <w:spacing w:val="3"/>
          <w:sz w:val="24"/>
          <w:szCs w:val="24"/>
        </w:rPr>
        <w:t>,</w:t>
      </w:r>
      <w:r w:rsidR="00402374" w:rsidRPr="00247869">
        <w:rPr>
          <w:rFonts w:ascii="Times New Roman" w:hAnsi="Times New Roman" w:cs="Times New Roman"/>
          <w:spacing w:val="3"/>
          <w:sz w:val="24"/>
          <w:szCs w:val="24"/>
        </w:rPr>
        <w:t xml:space="preserve"> a</w:t>
      </w:r>
      <w:r w:rsidR="00A04DF5" w:rsidRPr="00247869">
        <w:rPr>
          <w:rFonts w:ascii="Times New Roman" w:hAnsi="Times New Roman" w:cs="Times New Roman"/>
          <w:spacing w:val="3"/>
          <w:sz w:val="24"/>
          <w:szCs w:val="24"/>
        </w:rPr>
        <w:t> </w:t>
      </w:r>
      <w:r w:rsidRPr="00247869">
        <w:rPr>
          <w:rFonts w:ascii="Times New Roman" w:hAnsi="Times New Roman" w:cs="Times New Roman"/>
          <w:spacing w:val="3"/>
          <w:sz w:val="24"/>
          <w:szCs w:val="24"/>
        </w:rPr>
        <w:t>příjm</w:t>
      </w:r>
      <w:r w:rsidR="00402374" w:rsidRPr="00247869">
        <w:rPr>
          <w:rFonts w:ascii="Times New Roman" w:hAnsi="Times New Roman" w:cs="Times New Roman"/>
          <w:spacing w:val="3"/>
          <w:sz w:val="24"/>
          <w:szCs w:val="24"/>
        </w:rPr>
        <w:t xml:space="preserve">ů (bez </w:t>
      </w:r>
      <w:r w:rsidR="00A04DF5" w:rsidRPr="00247869">
        <w:rPr>
          <w:rFonts w:ascii="Times New Roman" w:hAnsi="Times New Roman" w:cs="Times New Roman"/>
          <w:spacing w:val="3"/>
          <w:sz w:val="24"/>
          <w:szCs w:val="24"/>
        </w:rPr>
        <w:t>DPH</w:t>
      </w:r>
      <w:r w:rsidR="00402374" w:rsidRPr="00247869">
        <w:rPr>
          <w:rFonts w:ascii="Times New Roman" w:hAnsi="Times New Roman" w:cs="Times New Roman"/>
          <w:spacing w:val="3"/>
          <w:sz w:val="24"/>
          <w:szCs w:val="24"/>
        </w:rPr>
        <w:t>)</w:t>
      </w:r>
      <w:r w:rsidRPr="00247869">
        <w:rPr>
          <w:rFonts w:ascii="Times New Roman" w:hAnsi="Times New Roman" w:cs="Times New Roman"/>
          <w:spacing w:val="3"/>
          <w:sz w:val="24"/>
          <w:szCs w:val="24"/>
        </w:rPr>
        <w:t xml:space="preserve"> </w:t>
      </w:r>
      <w:r w:rsidR="00402374" w:rsidRPr="00247869">
        <w:rPr>
          <w:rFonts w:ascii="Times New Roman" w:hAnsi="Times New Roman" w:cs="Times New Roman"/>
          <w:spacing w:val="3"/>
          <w:sz w:val="24"/>
          <w:szCs w:val="24"/>
        </w:rPr>
        <w:t>D</w:t>
      </w:r>
      <w:r w:rsidRPr="00247869">
        <w:rPr>
          <w:rFonts w:ascii="Times New Roman" w:hAnsi="Times New Roman" w:cs="Times New Roman"/>
          <w:spacing w:val="3"/>
          <w:sz w:val="24"/>
          <w:szCs w:val="24"/>
        </w:rPr>
        <w:t xml:space="preserve">opravce </w:t>
      </w:r>
      <w:r w:rsidR="00402374" w:rsidRPr="00247869">
        <w:rPr>
          <w:rFonts w:ascii="Times New Roman" w:hAnsi="Times New Roman" w:cs="Times New Roman"/>
          <w:spacing w:val="3"/>
          <w:sz w:val="24"/>
          <w:szCs w:val="24"/>
        </w:rPr>
        <w:t xml:space="preserve">z plnění Závazku veřejné služby </w:t>
      </w:r>
      <w:r w:rsidRPr="00247869">
        <w:rPr>
          <w:rFonts w:ascii="Times New Roman" w:hAnsi="Times New Roman" w:cs="Times New Roman"/>
          <w:spacing w:val="3"/>
          <w:sz w:val="24"/>
          <w:szCs w:val="24"/>
        </w:rPr>
        <w:t>(dále jen „</w:t>
      </w:r>
      <w:r w:rsidRPr="00247869">
        <w:rPr>
          <w:rFonts w:ascii="Times New Roman" w:hAnsi="Times New Roman" w:cs="Times New Roman"/>
          <w:i/>
          <w:iCs/>
          <w:sz w:val="24"/>
          <w:szCs w:val="24"/>
          <w:u w:val="single"/>
        </w:rPr>
        <w:t>Kompenzace</w:t>
      </w:r>
      <w:r w:rsidRPr="00247869">
        <w:rPr>
          <w:rFonts w:ascii="Times New Roman" w:hAnsi="Times New Roman" w:cs="Times New Roman"/>
          <w:sz w:val="24"/>
          <w:szCs w:val="24"/>
        </w:rPr>
        <w:t>“) postupem vyplývajícím z této smlouvy.</w:t>
      </w:r>
    </w:p>
    <w:p w14:paraId="14E60DCB" w14:textId="05FE74D2" w:rsidR="002C4AE5" w:rsidRPr="00247869" w:rsidRDefault="002C4AE5" w:rsidP="00737476">
      <w:pPr>
        <w:pStyle w:val="Odstavecseseznamem"/>
        <w:numPr>
          <w:ilvl w:val="1"/>
          <w:numId w:val="35"/>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Celkový rozsah Kompenzac</w:t>
      </w:r>
      <w:r w:rsidR="00B73370" w:rsidRPr="00247869">
        <w:rPr>
          <w:rFonts w:ascii="Times New Roman" w:hAnsi="Times New Roman" w:cs="Times New Roman"/>
          <w:sz w:val="24"/>
          <w:szCs w:val="24"/>
        </w:rPr>
        <w:t>í</w:t>
      </w:r>
      <w:r w:rsidRPr="00247869">
        <w:rPr>
          <w:rFonts w:ascii="Times New Roman" w:hAnsi="Times New Roman" w:cs="Times New Roman"/>
          <w:sz w:val="24"/>
          <w:szCs w:val="24"/>
        </w:rPr>
        <w:t xml:space="preserve"> po dobu trvání Závazku veřejné služby v délce 4 let nepřekročí</w:t>
      </w:r>
      <w:r w:rsidR="00B73370" w:rsidRPr="00247869">
        <w:rPr>
          <w:rFonts w:ascii="Times New Roman" w:hAnsi="Times New Roman" w:cs="Times New Roman"/>
          <w:sz w:val="24"/>
          <w:szCs w:val="24"/>
        </w:rPr>
        <w:t xml:space="preserve"> za žádných okolností</w:t>
      </w:r>
      <w:r w:rsidRPr="00247869">
        <w:rPr>
          <w:rFonts w:ascii="Times New Roman" w:hAnsi="Times New Roman" w:cs="Times New Roman"/>
          <w:sz w:val="24"/>
          <w:szCs w:val="24"/>
        </w:rPr>
        <w:t xml:space="preserve"> částku nabídnutou Dopravcem v zadávacím řízení </w:t>
      </w:r>
      <w:r w:rsidR="00A04DF5" w:rsidRPr="00247869">
        <w:rPr>
          <w:rFonts w:ascii="Times New Roman" w:hAnsi="Times New Roman" w:cs="Times New Roman"/>
          <w:sz w:val="24"/>
          <w:szCs w:val="24"/>
        </w:rPr>
        <w:t>na Veřejnou zakázku</w:t>
      </w:r>
      <w:r w:rsidRPr="00247869">
        <w:rPr>
          <w:rFonts w:ascii="Times New Roman" w:hAnsi="Times New Roman" w:cs="Times New Roman"/>
          <w:sz w:val="24"/>
          <w:szCs w:val="24"/>
        </w:rPr>
        <w:t xml:space="preserve">, která činí </w:t>
      </w:r>
      <w:r w:rsidR="00390C13" w:rsidRPr="00247869">
        <w:rPr>
          <w:rFonts w:ascii="Times New Roman" w:hAnsi="Times New Roman" w:cs="Times New Roman"/>
          <w:sz w:val="24"/>
          <w:szCs w:val="24"/>
          <w:highlight w:val="yellow"/>
        </w:rPr>
        <w:t>[DOPLNÍ UCHAZEČ]</w:t>
      </w:r>
      <w:r w:rsidR="00390C13" w:rsidRPr="00247869">
        <w:rPr>
          <w:rFonts w:ascii="Times New Roman" w:hAnsi="Times New Roman" w:cs="Times New Roman"/>
          <w:sz w:val="24"/>
          <w:szCs w:val="24"/>
        </w:rPr>
        <w:t xml:space="preserve"> </w:t>
      </w:r>
      <w:r w:rsidR="00390C13" w:rsidRPr="00247869">
        <w:rPr>
          <w:rFonts w:ascii="Times New Roman" w:hAnsi="Times New Roman" w:cs="Times New Roman"/>
          <w:sz w:val="24"/>
          <w:szCs w:val="24"/>
          <w:highlight w:val="yellow"/>
        </w:rPr>
        <w:t>EUR.</w:t>
      </w:r>
      <w:r w:rsidR="00390C13" w:rsidRPr="00247869" w:rsidDel="00390C13">
        <w:rPr>
          <w:rFonts w:ascii="Times New Roman" w:hAnsi="Times New Roman" w:cs="Times New Roman"/>
          <w:sz w:val="24"/>
          <w:szCs w:val="24"/>
          <w:highlight w:val="yellow"/>
        </w:rPr>
        <w:t xml:space="preserve"> </w:t>
      </w:r>
    </w:p>
    <w:p w14:paraId="58ABEB1A" w14:textId="0DD43F6F" w:rsidR="00A42CCC" w:rsidRPr="00247869" w:rsidRDefault="00A42CCC" w:rsidP="00737476">
      <w:pPr>
        <w:pStyle w:val="Odstavecseseznamem"/>
        <w:numPr>
          <w:ilvl w:val="1"/>
          <w:numId w:val="35"/>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Maximální výše </w:t>
      </w:r>
      <w:r w:rsidR="004863D5" w:rsidRPr="00247869">
        <w:rPr>
          <w:rFonts w:ascii="Times New Roman" w:hAnsi="Times New Roman" w:cs="Times New Roman"/>
          <w:sz w:val="24"/>
          <w:szCs w:val="24"/>
        </w:rPr>
        <w:t xml:space="preserve">roční </w:t>
      </w:r>
      <w:r w:rsidR="00717687" w:rsidRPr="00247869">
        <w:rPr>
          <w:rFonts w:ascii="Times New Roman" w:hAnsi="Times New Roman" w:cs="Times New Roman"/>
          <w:sz w:val="24"/>
          <w:szCs w:val="24"/>
        </w:rPr>
        <w:t>K</w:t>
      </w:r>
      <w:r w:rsidRPr="00247869">
        <w:rPr>
          <w:rFonts w:ascii="Times New Roman" w:hAnsi="Times New Roman" w:cs="Times New Roman"/>
          <w:sz w:val="24"/>
          <w:szCs w:val="24"/>
        </w:rPr>
        <w:t>ompenzac</w:t>
      </w:r>
      <w:r w:rsidR="00717687" w:rsidRPr="00247869">
        <w:rPr>
          <w:rFonts w:ascii="Times New Roman" w:hAnsi="Times New Roman" w:cs="Times New Roman"/>
          <w:sz w:val="24"/>
          <w:szCs w:val="24"/>
        </w:rPr>
        <w:t>e</w:t>
      </w:r>
      <w:r w:rsidR="004863D5" w:rsidRPr="00247869">
        <w:rPr>
          <w:rFonts w:ascii="Times New Roman" w:hAnsi="Times New Roman" w:cs="Times New Roman"/>
          <w:sz w:val="24"/>
          <w:szCs w:val="24"/>
        </w:rPr>
        <w:t xml:space="preserve"> je </w:t>
      </w:r>
      <w:r w:rsidR="002C4AE5" w:rsidRPr="00247869">
        <w:rPr>
          <w:rFonts w:ascii="Times New Roman" w:hAnsi="Times New Roman" w:cs="Times New Roman"/>
          <w:sz w:val="24"/>
          <w:szCs w:val="24"/>
        </w:rPr>
        <w:t>určena pro jednot</w:t>
      </w:r>
      <w:r w:rsidR="004863D5" w:rsidRPr="00247869">
        <w:rPr>
          <w:rFonts w:ascii="Times New Roman" w:hAnsi="Times New Roman" w:cs="Times New Roman"/>
          <w:sz w:val="24"/>
          <w:szCs w:val="24"/>
        </w:rPr>
        <w:t>li</w:t>
      </w:r>
      <w:r w:rsidR="002C4AE5" w:rsidRPr="00247869">
        <w:rPr>
          <w:rFonts w:ascii="Times New Roman" w:hAnsi="Times New Roman" w:cs="Times New Roman"/>
          <w:sz w:val="24"/>
          <w:szCs w:val="24"/>
        </w:rPr>
        <w:t>vá</w:t>
      </w:r>
      <w:r w:rsidRPr="00247869">
        <w:rPr>
          <w:rFonts w:ascii="Times New Roman" w:hAnsi="Times New Roman" w:cs="Times New Roman"/>
          <w:sz w:val="24"/>
          <w:szCs w:val="24"/>
        </w:rPr>
        <w:t xml:space="preserve"> provozní období</w:t>
      </w:r>
      <w:r w:rsidR="00B73370" w:rsidRPr="00247869">
        <w:rPr>
          <w:rFonts w:ascii="Times New Roman" w:hAnsi="Times New Roman" w:cs="Times New Roman"/>
          <w:sz w:val="24"/>
          <w:szCs w:val="24"/>
        </w:rPr>
        <w:t xml:space="preserve"> na základě nabídky Dopravce</w:t>
      </w:r>
      <w:r w:rsidR="00C23776" w:rsidRPr="00247869">
        <w:rPr>
          <w:rFonts w:ascii="Times New Roman" w:hAnsi="Times New Roman" w:cs="Times New Roman"/>
          <w:sz w:val="24"/>
          <w:szCs w:val="24"/>
        </w:rPr>
        <w:t xml:space="preserve"> v zadávacím řízení na Veřejnou zakázku</w:t>
      </w:r>
      <w:r w:rsidRPr="00247869">
        <w:rPr>
          <w:rFonts w:ascii="Times New Roman" w:hAnsi="Times New Roman" w:cs="Times New Roman"/>
          <w:sz w:val="24"/>
          <w:szCs w:val="24"/>
        </w:rPr>
        <w:t xml:space="preserve">, a sice: </w:t>
      </w:r>
    </w:p>
    <w:p w14:paraId="566733CA" w14:textId="3C7506DC" w:rsidR="00390C13" w:rsidRPr="00247869" w:rsidRDefault="00390C13" w:rsidP="00E70052">
      <w:pPr>
        <w:pStyle w:val="Odstavecseseznamem"/>
        <w:spacing w:after="120" w:line="240" w:lineRule="auto"/>
        <w:ind w:left="567"/>
        <w:contextualSpacing w:val="0"/>
        <w:jc w:val="both"/>
        <w:rPr>
          <w:rFonts w:ascii="Times New Roman" w:hAnsi="Times New Roman" w:cs="Times New Roman"/>
          <w:sz w:val="24"/>
          <w:szCs w:val="24"/>
        </w:rPr>
      </w:pP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 xml:space="preserve"> </w:t>
      </w:r>
      <w:r w:rsidRPr="00247869">
        <w:rPr>
          <w:rFonts w:ascii="Times New Roman" w:hAnsi="Times New Roman" w:cs="Times New Roman"/>
          <w:sz w:val="24"/>
          <w:szCs w:val="24"/>
          <w:highlight w:val="yellow"/>
        </w:rPr>
        <w:t>EUR</w:t>
      </w:r>
      <w:r w:rsidR="001A0262" w:rsidRPr="00247869">
        <w:rPr>
          <w:rFonts w:ascii="Times New Roman" w:hAnsi="Times New Roman" w:cs="Times New Roman"/>
          <w:sz w:val="24"/>
          <w:szCs w:val="24"/>
        </w:rPr>
        <w:t xml:space="preserve"> </w:t>
      </w:r>
      <w:r w:rsidR="001A0262" w:rsidRPr="00247869">
        <w:rPr>
          <w:rFonts w:ascii="Times New Roman" w:hAnsi="Times New Roman" w:cs="Times New Roman"/>
          <w:sz w:val="24"/>
          <w:szCs w:val="24"/>
          <w:highlight w:val="yellow"/>
        </w:rPr>
        <w:t>[maximálně však 61.000.000,- Kč bez DPH]</w:t>
      </w:r>
      <w:r w:rsidRPr="00247869">
        <w:rPr>
          <w:rFonts w:ascii="Times New Roman" w:hAnsi="Times New Roman" w:cs="Times New Roman"/>
          <w:sz w:val="24"/>
          <w:szCs w:val="24"/>
        </w:rPr>
        <w:t xml:space="preserve"> pro první provozní období, jehož trvání je od 1. 10. 201</w:t>
      </w:r>
      <w:r w:rsidR="00C13229" w:rsidRPr="00247869">
        <w:rPr>
          <w:rFonts w:ascii="Times New Roman" w:hAnsi="Times New Roman" w:cs="Times New Roman"/>
          <w:sz w:val="24"/>
          <w:szCs w:val="24"/>
        </w:rPr>
        <w:t>6</w:t>
      </w:r>
      <w:r w:rsidRPr="00247869">
        <w:rPr>
          <w:rFonts w:ascii="Times New Roman" w:hAnsi="Times New Roman" w:cs="Times New Roman"/>
          <w:sz w:val="24"/>
          <w:szCs w:val="24"/>
        </w:rPr>
        <w:t xml:space="preserve"> do 30. 9. 201</w:t>
      </w:r>
      <w:r w:rsidR="00C13229" w:rsidRPr="00247869">
        <w:rPr>
          <w:rFonts w:ascii="Times New Roman" w:hAnsi="Times New Roman" w:cs="Times New Roman"/>
          <w:sz w:val="24"/>
          <w:szCs w:val="24"/>
        </w:rPr>
        <w:t>7</w:t>
      </w:r>
      <w:r w:rsidRPr="00247869">
        <w:rPr>
          <w:rFonts w:ascii="Times New Roman" w:hAnsi="Times New Roman" w:cs="Times New Roman"/>
          <w:sz w:val="24"/>
          <w:szCs w:val="24"/>
        </w:rPr>
        <w:t xml:space="preserve"> včetně; </w:t>
      </w:r>
    </w:p>
    <w:p w14:paraId="503AA313" w14:textId="1E24D906" w:rsidR="00390C13" w:rsidRPr="00247869" w:rsidRDefault="00390C13" w:rsidP="00E70052">
      <w:pPr>
        <w:pStyle w:val="Odstavecseseznamem"/>
        <w:spacing w:after="120" w:line="240" w:lineRule="auto"/>
        <w:ind w:left="567"/>
        <w:contextualSpacing w:val="0"/>
        <w:jc w:val="both"/>
        <w:rPr>
          <w:rFonts w:ascii="Times New Roman" w:hAnsi="Times New Roman" w:cs="Times New Roman"/>
          <w:sz w:val="24"/>
          <w:szCs w:val="24"/>
        </w:rPr>
      </w:pP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 xml:space="preserve"> </w:t>
      </w:r>
      <w:r w:rsidRPr="00247869">
        <w:rPr>
          <w:rFonts w:ascii="Times New Roman" w:hAnsi="Times New Roman" w:cs="Times New Roman"/>
          <w:sz w:val="24"/>
          <w:szCs w:val="24"/>
          <w:highlight w:val="yellow"/>
        </w:rPr>
        <w:t>EUR</w:t>
      </w:r>
      <w:r w:rsidR="001A0262" w:rsidRPr="00247869">
        <w:rPr>
          <w:rFonts w:ascii="Times New Roman" w:hAnsi="Times New Roman" w:cs="Times New Roman"/>
          <w:sz w:val="24"/>
          <w:szCs w:val="24"/>
        </w:rPr>
        <w:t xml:space="preserve"> </w:t>
      </w:r>
      <w:r w:rsidR="001A0262" w:rsidRPr="00247869">
        <w:rPr>
          <w:rFonts w:ascii="Times New Roman" w:hAnsi="Times New Roman" w:cs="Times New Roman"/>
          <w:sz w:val="24"/>
          <w:szCs w:val="24"/>
          <w:highlight w:val="yellow"/>
        </w:rPr>
        <w:t>[maximálně však 61.000.000,- Kč bez DPH]</w:t>
      </w:r>
      <w:r w:rsidRPr="00247869">
        <w:rPr>
          <w:rFonts w:ascii="Times New Roman" w:hAnsi="Times New Roman" w:cs="Times New Roman"/>
          <w:sz w:val="24"/>
          <w:szCs w:val="24"/>
        </w:rPr>
        <w:t xml:space="preserve"> pro druhé provozní období, jehož trvání je od 1. 10. 201</w:t>
      </w:r>
      <w:r w:rsidR="00C13229" w:rsidRPr="00247869">
        <w:rPr>
          <w:rFonts w:ascii="Times New Roman" w:hAnsi="Times New Roman" w:cs="Times New Roman"/>
          <w:sz w:val="24"/>
          <w:szCs w:val="24"/>
        </w:rPr>
        <w:t>7</w:t>
      </w:r>
      <w:r w:rsidRPr="00247869">
        <w:rPr>
          <w:rFonts w:ascii="Times New Roman" w:hAnsi="Times New Roman" w:cs="Times New Roman"/>
          <w:sz w:val="24"/>
          <w:szCs w:val="24"/>
        </w:rPr>
        <w:t xml:space="preserve"> do 30. 9. 201</w:t>
      </w:r>
      <w:r w:rsidR="00C13229" w:rsidRPr="00247869">
        <w:rPr>
          <w:rFonts w:ascii="Times New Roman" w:hAnsi="Times New Roman" w:cs="Times New Roman"/>
          <w:sz w:val="24"/>
          <w:szCs w:val="24"/>
        </w:rPr>
        <w:t>8</w:t>
      </w:r>
      <w:r w:rsidRPr="00247869">
        <w:rPr>
          <w:rFonts w:ascii="Times New Roman" w:hAnsi="Times New Roman" w:cs="Times New Roman"/>
          <w:sz w:val="24"/>
          <w:szCs w:val="24"/>
        </w:rPr>
        <w:t xml:space="preserve"> včetně; </w:t>
      </w:r>
    </w:p>
    <w:p w14:paraId="748EEFCF" w14:textId="3D1A903C" w:rsidR="00390C13" w:rsidRPr="00247869" w:rsidRDefault="00390C13" w:rsidP="00E70052">
      <w:pPr>
        <w:pStyle w:val="Odstavecseseznamem"/>
        <w:spacing w:after="120" w:line="240" w:lineRule="auto"/>
        <w:ind w:left="567"/>
        <w:contextualSpacing w:val="0"/>
        <w:jc w:val="both"/>
        <w:rPr>
          <w:rFonts w:ascii="Times New Roman" w:hAnsi="Times New Roman" w:cs="Times New Roman"/>
          <w:sz w:val="24"/>
          <w:szCs w:val="24"/>
        </w:rPr>
      </w:pP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 xml:space="preserve"> </w:t>
      </w:r>
      <w:r w:rsidRPr="00247869">
        <w:rPr>
          <w:rFonts w:ascii="Times New Roman" w:hAnsi="Times New Roman" w:cs="Times New Roman"/>
          <w:sz w:val="24"/>
          <w:szCs w:val="24"/>
          <w:highlight w:val="yellow"/>
        </w:rPr>
        <w:t>EUR</w:t>
      </w:r>
      <w:r w:rsidR="001A0262" w:rsidRPr="00247869">
        <w:rPr>
          <w:rFonts w:ascii="Times New Roman" w:hAnsi="Times New Roman" w:cs="Times New Roman"/>
          <w:sz w:val="24"/>
          <w:szCs w:val="24"/>
        </w:rPr>
        <w:t xml:space="preserve"> </w:t>
      </w:r>
      <w:r w:rsidR="001A0262" w:rsidRPr="00247869">
        <w:rPr>
          <w:rFonts w:ascii="Times New Roman" w:hAnsi="Times New Roman" w:cs="Times New Roman"/>
          <w:sz w:val="24"/>
          <w:szCs w:val="24"/>
          <w:highlight w:val="yellow"/>
        </w:rPr>
        <w:t>[maximálně však 61.000.000,- Kč bez DPH]</w:t>
      </w:r>
      <w:r w:rsidRPr="00247869">
        <w:rPr>
          <w:rFonts w:ascii="Times New Roman" w:hAnsi="Times New Roman" w:cs="Times New Roman"/>
          <w:sz w:val="24"/>
          <w:szCs w:val="24"/>
        </w:rPr>
        <w:t xml:space="preserve"> pro třetí provozní období, jehož trvání je od 1. 10. 201</w:t>
      </w:r>
      <w:r w:rsidR="00C13229" w:rsidRPr="00247869">
        <w:rPr>
          <w:rFonts w:ascii="Times New Roman" w:hAnsi="Times New Roman" w:cs="Times New Roman"/>
          <w:sz w:val="24"/>
          <w:szCs w:val="24"/>
        </w:rPr>
        <w:t>8</w:t>
      </w:r>
      <w:r w:rsidRPr="00247869">
        <w:rPr>
          <w:rFonts w:ascii="Times New Roman" w:hAnsi="Times New Roman" w:cs="Times New Roman"/>
          <w:sz w:val="24"/>
          <w:szCs w:val="24"/>
        </w:rPr>
        <w:t xml:space="preserve"> do 30. 9. 201</w:t>
      </w:r>
      <w:r w:rsidR="00C13229" w:rsidRPr="00247869">
        <w:rPr>
          <w:rFonts w:ascii="Times New Roman" w:hAnsi="Times New Roman" w:cs="Times New Roman"/>
          <w:sz w:val="24"/>
          <w:szCs w:val="24"/>
        </w:rPr>
        <w:t>9</w:t>
      </w:r>
      <w:r w:rsidRPr="00247869">
        <w:rPr>
          <w:rFonts w:ascii="Times New Roman" w:hAnsi="Times New Roman" w:cs="Times New Roman"/>
          <w:sz w:val="24"/>
          <w:szCs w:val="24"/>
        </w:rPr>
        <w:t xml:space="preserve"> včetně;</w:t>
      </w:r>
    </w:p>
    <w:p w14:paraId="36F72398" w14:textId="3468FE10" w:rsidR="00390C13" w:rsidRPr="00247869" w:rsidRDefault="00390C13" w:rsidP="00390C13">
      <w:pPr>
        <w:pStyle w:val="Odstavecseseznamem"/>
        <w:spacing w:after="120" w:line="240" w:lineRule="auto"/>
        <w:ind w:left="567"/>
        <w:contextualSpacing w:val="0"/>
        <w:jc w:val="both"/>
        <w:rPr>
          <w:rFonts w:ascii="Times New Roman" w:hAnsi="Times New Roman" w:cs="Times New Roman"/>
          <w:sz w:val="24"/>
          <w:szCs w:val="24"/>
        </w:rPr>
      </w:pP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 xml:space="preserve"> </w:t>
      </w:r>
      <w:r w:rsidRPr="00247869">
        <w:rPr>
          <w:rFonts w:ascii="Times New Roman" w:hAnsi="Times New Roman" w:cs="Times New Roman"/>
          <w:sz w:val="24"/>
          <w:szCs w:val="24"/>
          <w:highlight w:val="yellow"/>
        </w:rPr>
        <w:t>EUR</w:t>
      </w:r>
      <w:r w:rsidR="001A0262" w:rsidRPr="00247869">
        <w:rPr>
          <w:rFonts w:ascii="Times New Roman" w:hAnsi="Times New Roman" w:cs="Times New Roman"/>
          <w:sz w:val="24"/>
          <w:szCs w:val="24"/>
        </w:rPr>
        <w:t xml:space="preserve"> </w:t>
      </w:r>
      <w:r w:rsidR="001A0262" w:rsidRPr="00247869">
        <w:rPr>
          <w:rFonts w:ascii="Times New Roman" w:hAnsi="Times New Roman" w:cs="Times New Roman"/>
          <w:sz w:val="24"/>
          <w:szCs w:val="24"/>
          <w:highlight w:val="yellow"/>
        </w:rPr>
        <w:t>[maximálně však 61.000.000,- Kč bez DPH]</w:t>
      </w:r>
      <w:r w:rsidRPr="00247869">
        <w:rPr>
          <w:rFonts w:ascii="Times New Roman" w:hAnsi="Times New Roman" w:cs="Times New Roman"/>
          <w:bCs/>
          <w:sz w:val="24"/>
          <w:szCs w:val="24"/>
        </w:rPr>
        <w:t xml:space="preserve"> </w:t>
      </w:r>
      <w:r w:rsidRPr="00247869">
        <w:rPr>
          <w:rFonts w:ascii="Times New Roman" w:hAnsi="Times New Roman" w:cs="Times New Roman"/>
          <w:sz w:val="24"/>
          <w:szCs w:val="24"/>
        </w:rPr>
        <w:t>pro čtvrté provozní období, jehož trvání je 1. 10. 201</w:t>
      </w:r>
      <w:r w:rsidR="00C13229" w:rsidRPr="00247869">
        <w:rPr>
          <w:rFonts w:ascii="Times New Roman" w:hAnsi="Times New Roman" w:cs="Times New Roman"/>
          <w:sz w:val="24"/>
          <w:szCs w:val="24"/>
        </w:rPr>
        <w:t>9</w:t>
      </w:r>
      <w:r w:rsidRPr="00247869">
        <w:rPr>
          <w:rFonts w:ascii="Times New Roman" w:hAnsi="Times New Roman" w:cs="Times New Roman"/>
          <w:sz w:val="24"/>
          <w:szCs w:val="24"/>
        </w:rPr>
        <w:t xml:space="preserve"> do 30. 9. 20</w:t>
      </w:r>
      <w:r w:rsidR="00C13229" w:rsidRPr="00247869">
        <w:rPr>
          <w:rFonts w:ascii="Times New Roman" w:hAnsi="Times New Roman" w:cs="Times New Roman"/>
          <w:sz w:val="24"/>
          <w:szCs w:val="24"/>
        </w:rPr>
        <w:t>20</w:t>
      </w:r>
      <w:r w:rsidRPr="00247869">
        <w:rPr>
          <w:rFonts w:ascii="Times New Roman" w:hAnsi="Times New Roman" w:cs="Times New Roman"/>
          <w:sz w:val="24"/>
          <w:szCs w:val="24"/>
        </w:rPr>
        <w:t xml:space="preserve"> včetně.</w:t>
      </w:r>
      <w:r w:rsidR="00A42CCC" w:rsidRPr="00247869">
        <w:rPr>
          <w:rFonts w:ascii="Times New Roman" w:hAnsi="Times New Roman" w:cs="Times New Roman"/>
          <w:sz w:val="24"/>
          <w:szCs w:val="24"/>
        </w:rPr>
        <w:t xml:space="preserve">   </w:t>
      </w:r>
    </w:p>
    <w:p w14:paraId="421D5D87" w14:textId="02A5196E" w:rsidR="00A42CCC" w:rsidRPr="00247869" w:rsidRDefault="00390C13" w:rsidP="00390C13">
      <w:pPr>
        <w:pStyle w:val="Odstavecseseznamem"/>
        <w:spacing w:after="120" w:line="240" w:lineRule="auto"/>
        <w:ind w:left="567"/>
        <w:contextualSpacing w:val="0"/>
        <w:jc w:val="both"/>
        <w:rPr>
          <w:rFonts w:ascii="Times New Roman" w:hAnsi="Times New Roman" w:cs="Times New Roman"/>
          <w:sz w:val="24"/>
          <w:szCs w:val="24"/>
        </w:rPr>
      </w:pPr>
      <w:r w:rsidRPr="00247869">
        <w:rPr>
          <w:rFonts w:ascii="Times New Roman" w:hAnsi="Times New Roman" w:cs="Times New Roman"/>
          <w:sz w:val="24"/>
        </w:rPr>
        <w:t>Předpokládané datum zahájení plnění Závazku veřejné služby Dopravcem</w:t>
      </w:r>
      <w:r w:rsidR="00A42CCC" w:rsidRPr="00247869">
        <w:rPr>
          <w:rFonts w:ascii="Times New Roman" w:hAnsi="Times New Roman" w:cs="Times New Roman"/>
          <w:sz w:val="28"/>
          <w:szCs w:val="24"/>
        </w:rPr>
        <w:t xml:space="preserve"> </w:t>
      </w:r>
      <w:r w:rsidRPr="00247869">
        <w:rPr>
          <w:rFonts w:ascii="Times New Roman" w:hAnsi="Times New Roman" w:cs="Times New Roman"/>
          <w:sz w:val="24"/>
          <w:szCs w:val="24"/>
        </w:rPr>
        <w:t>je 1. 10. 2016. Bude-li tato smlouva uzavřena po tomto datu, bude maximální výše roční Kompenzace za první provozní období přiměřeně ponížena</w:t>
      </w:r>
      <w:r w:rsidR="00C23776" w:rsidRPr="00247869">
        <w:rPr>
          <w:rFonts w:ascii="Times New Roman" w:hAnsi="Times New Roman" w:cs="Times New Roman"/>
          <w:sz w:val="24"/>
          <w:szCs w:val="24"/>
        </w:rPr>
        <w:t>, a to o č</w:t>
      </w:r>
      <w:r w:rsidR="00D52597">
        <w:rPr>
          <w:rFonts w:ascii="Times New Roman" w:hAnsi="Times New Roman" w:cs="Times New Roman"/>
          <w:sz w:val="24"/>
          <w:szCs w:val="24"/>
        </w:rPr>
        <w:t>ástku připadající na </w:t>
      </w:r>
      <w:r w:rsidR="004006E0" w:rsidRPr="00247869">
        <w:rPr>
          <w:rFonts w:ascii="Times New Roman" w:hAnsi="Times New Roman" w:cs="Times New Roman"/>
          <w:sz w:val="24"/>
          <w:szCs w:val="24"/>
        </w:rPr>
        <w:t>období od 1. 10. 201</w:t>
      </w:r>
      <w:r w:rsidR="00C13229" w:rsidRPr="00247869">
        <w:rPr>
          <w:rFonts w:ascii="Times New Roman" w:hAnsi="Times New Roman" w:cs="Times New Roman"/>
          <w:sz w:val="24"/>
          <w:szCs w:val="24"/>
        </w:rPr>
        <w:t>6</w:t>
      </w:r>
      <w:r w:rsidR="004006E0" w:rsidRPr="00247869">
        <w:rPr>
          <w:rFonts w:ascii="Times New Roman" w:hAnsi="Times New Roman" w:cs="Times New Roman"/>
          <w:sz w:val="24"/>
          <w:szCs w:val="24"/>
        </w:rPr>
        <w:t xml:space="preserve"> do uzavření smlouvy. </w:t>
      </w:r>
      <w:r w:rsidR="00C23776" w:rsidRPr="00247869">
        <w:rPr>
          <w:rFonts w:ascii="Times New Roman" w:hAnsi="Times New Roman" w:cs="Times New Roman"/>
          <w:sz w:val="24"/>
          <w:szCs w:val="24"/>
        </w:rPr>
        <w:t xml:space="preserve"> </w:t>
      </w:r>
      <w:r w:rsidR="00860314" w:rsidRPr="00247869">
        <w:rPr>
          <w:rFonts w:ascii="Times New Roman" w:hAnsi="Times New Roman" w:cs="Times New Roman"/>
          <w:sz w:val="24"/>
          <w:szCs w:val="24"/>
        </w:rPr>
        <w:t>O stejnou částku bude ponížena celková výše Kompenzací podle odst. 8.2 této smlouvy.</w:t>
      </w:r>
    </w:p>
    <w:p w14:paraId="7B99DFAD" w14:textId="0D921446" w:rsidR="001E3740" w:rsidRPr="00247869" w:rsidRDefault="001E3740" w:rsidP="00737476">
      <w:pPr>
        <w:pStyle w:val="Odstavecseseznamem"/>
        <w:numPr>
          <w:ilvl w:val="1"/>
          <w:numId w:val="35"/>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Skutečná výše Kompenzace bude za každé provozní období určena zpětně. </w:t>
      </w:r>
    </w:p>
    <w:p w14:paraId="5926F5AB" w14:textId="382066BF" w:rsidR="00553670" w:rsidRPr="00247869" w:rsidRDefault="0002061A" w:rsidP="00737476">
      <w:pPr>
        <w:pStyle w:val="Odstavecseseznamem"/>
        <w:numPr>
          <w:ilvl w:val="1"/>
          <w:numId w:val="35"/>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Skutečná výše </w:t>
      </w:r>
      <w:r w:rsidR="00635D4A" w:rsidRPr="00247869">
        <w:rPr>
          <w:rFonts w:ascii="Times New Roman" w:hAnsi="Times New Roman" w:cs="Times New Roman"/>
          <w:sz w:val="24"/>
          <w:szCs w:val="24"/>
        </w:rPr>
        <w:t>Kompenzace</w:t>
      </w:r>
      <w:r w:rsidRPr="00247869">
        <w:rPr>
          <w:rFonts w:ascii="Times New Roman" w:hAnsi="Times New Roman" w:cs="Times New Roman"/>
          <w:sz w:val="24"/>
          <w:szCs w:val="24"/>
        </w:rPr>
        <w:t xml:space="preserve"> </w:t>
      </w:r>
      <w:r w:rsidR="00635D4A" w:rsidRPr="00247869">
        <w:rPr>
          <w:rFonts w:ascii="Times New Roman" w:hAnsi="Times New Roman" w:cs="Times New Roman"/>
          <w:sz w:val="24"/>
          <w:szCs w:val="24"/>
        </w:rPr>
        <w:t xml:space="preserve">nesmí přesáhnout to, co je nutné pro pokrytí provozních nákladů dopravce s tím, že </w:t>
      </w:r>
      <w:r w:rsidR="00635D4A" w:rsidRPr="00247869">
        <w:rPr>
          <w:rFonts w:ascii="Times New Roman" w:hAnsi="Times New Roman" w:cs="Times New Roman"/>
          <w:spacing w:val="6"/>
          <w:sz w:val="24"/>
          <w:szCs w:val="24"/>
        </w:rPr>
        <w:t>bude zohledňovat provozní výnosy z jednotlivých letů a</w:t>
      </w:r>
      <w:r w:rsidR="00A04DF5" w:rsidRPr="00247869">
        <w:rPr>
          <w:rFonts w:ascii="Times New Roman" w:hAnsi="Times New Roman" w:cs="Times New Roman"/>
          <w:spacing w:val="6"/>
          <w:sz w:val="24"/>
          <w:szCs w:val="24"/>
        </w:rPr>
        <w:t> </w:t>
      </w:r>
      <w:r w:rsidR="00635D4A" w:rsidRPr="00247869">
        <w:rPr>
          <w:rFonts w:ascii="Times New Roman" w:hAnsi="Times New Roman" w:cs="Times New Roman"/>
          <w:spacing w:val="6"/>
          <w:sz w:val="24"/>
          <w:szCs w:val="24"/>
        </w:rPr>
        <w:t xml:space="preserve">přiměřený zisk. </w:t>
      </w:r>
    </w:p>
    <w:p w14:paraId="3DFA659F" w14:textId="13732A79" w:rsidR="002D4210" w:rsidRPr="00247869" w:rsidRDefault="00635D4A" w:rsidP="00737476">
      <w:pPr>
        <w:pStyle w:val="Odstavecseseznamem"/>
        <w:numPr>
          <w:ilvl w:val="1"/>
          <w:numId w:val="35"/>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Uznatelnými náklady Dopravce jsou výlučně provozní náklady účelně vynaložené při</w:t>
      </w:r>
      <w:r w:rsidR="004006E0" w:rsidRPr="00247869">
        <w:rPr>
          <w:rFonts w:ascii="Times New Roman" w:hAnsi="Times New Roman" w:cs="Times New Roman"/>
          <w:sz w:val="24"/>
          <w:szCs w:val="24"/>
        </w:rPr>
        <w:t> </w:t>
      </w:r>
      <w:r w:rsidRPr="00247869">
        <w:rPr>
          <w:rFonts w:ascii="Times New Roman" w:hAnsi="Times New Roman" w:cs="Times New Roman"/>
          <w:sz w:val="24"/>
          <w:szCs w:val="24"/>
        </w:rPr>
        <w:t>plnění Závazku veřejné služby v souladu s touto smlouvou</w:t>
      </w:r>
      <w:r w:rsidR="002D4210" w:rsidRPr="00247869">
        <w:rPr>
          <w:rFonts w:ascii="Times New Roman" w:hAnsi="Times New Roman" w:cs="Times New Roman"/>
          <w:sz w:val="24"/>
          <w:szCs w:val="24"/>
        </w:rPr>
        <w:t>, které jsou:</w:t>
      </w:r>
    </w:p>
    <w:p w14:paraId="4A1966D8" w14:textId="77777777" w:rsidR="002D4210" w:rsidRPr="00247869" w:rsidRDefault="002D4210" w:rsidP="00737476">
      <w:pPr>
        <w:pStyle w:val="Odstavecseseznamem"/>
        <w:numPr>
          <w:ilvl w:val="0"/>
          <w:numId w:val="25"/>
        </w:numPr>
        <w:spacing w:after="120" w:line="240" w:lineRule="auto"/>
        <w:contextualSpacing w:val="0"/>
        <w:jc w:val="both"/>
        <w:rPr>
          <w:rFonts w:ascii="Times New Roman" w:hAnsi="Times New Roman" w:cs="Times New Roman"/>
          <w:sz w:val="24"/>
          <w:szCs w:val="24"/>
        </w:rPr>
      </w:pPr>
      <w:r w:rsidRPr="00247869">
        <w:rPr>
          <w:rFonts w:ascii="Times New Roman" w:hAnsi="Times New Roman" w:cs="Times New Roman"/>
          <w:sz w:val="24"/>
          <w:szCs w:val="24"/>
        </w:rPr>
        <w:t>prokazatelně zaúčtované,</w:t>
      </w:r>
    </w:p>
    <w:p w14:paraId="4B8B3D64" w14:textId="23597E48" w:rsidR="002D4210" w:rsidRPr="00247869" w:rsidRDefault="002D4210" w:rsidP="00737476">
      <w:pPr>
        <w:pStyle w:val="Odstavecseseznamem"/>
        <w:numPr>
          <w:ilvl w:val="0"/>
          <w:numId w:val="25"/>
        </w:numPr>
        <w:spacing w:after="120" w:line="240" w:lineRule="auto"/>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uvedeny </w:t>
      </w:r>
      <w:r w:rsidR="004006E0" w:rsidRPr="00247869">
        <w:rPr>
          <w:rFonts w:ascii="Times New Roman" w:hAnsi="Times New Roman" w:cs="Times New Roman"/>
          <w:sz w:val="24"/>
          <w:szCs w:val="24"/>
        </w:rPr>
        <w:t xml:space="preserve">na listu </w:t>
      </w:r>
      <w:r w:rsidR="00F17A1C" w:rsidRPr="00247869">
        <w:rPr>
          <w:rFonts w:ascii="Times New Roman" w:hAnsi="Times New Roman" w:cs="Times New Roman"/>
          <w:sz w:val="24"/>
          <w:szCs w:val="24"/>
        </w:rPr>
        <w:t xml:space="preserve">nazvaném </w:t>
      </w:r>
      <w:r w:rsidR="004006E0" w:rsidRPr="00247869">
        <w:rPr>
          <w:rFonts w:ascii="Times New Roman" w:hAnsi="Times New Roman" w:cs="Times New Roman"/>
          <w:sz w:val="24"/>
          <w:szCs w:val="24"/>
        </w:rPr>
        <w:t>„</w:t>
      </w:r>
      <w:r w:rsidR="00F17A1C" w:rsidRPr="00247869">
        <w:rPr>
          <w:rFonts w:ascii="Times New Roman" w:hAnsi="Times New Roman" w:cs="Times New Roman"/>
          <w:sz w:val="24"/>
          <w:szCs w:val="24"/>
        </w:rPr>
        <w:t>Tabulka kalkulace nabídkové ceny</w:t>
      </w:r>
      <w:r w:rsidR="004006E0" w:rsidRPr="00247869">
        <w:rPr>
          <w:rFonts w:ascii="Times New Roman" w:hAnsi="Times New Roman" w:cs="Times New Roman"/>
          <w:sz w:val="24"/>
          <w:szCs w:val="24"/>
        </w:rPr>
        <w:t xml:space="preserve">“ </w:t>
      </w:r>
      <w:r w:rsidR="00F17A1C" w:rsidRPr="00247869">
        <w:rPr>
          <w:rFonts w:ascii="Times New Roman" w:hAnsi="Times New Roman" w:cs="Times New Roman"/>
          <w:sz w:val="24"/>
          <w:szCs w:val="24"/>
        </w:rPr>
        <w:t xml:space="preserve">a </w:t>
      </w:r>
      <w:r w:rsidR="004006E0" w:rsidRPr="00247869">
        <w:rPr>
          <w:rFonts w:ascii="Times New Roman" w:hAnsi="Times New Roman" w:cs="Times New Roman"/>
          <w:sz w:val="24"/>
          <w:szCs w:val="24"/>
        </w:rPr>
        <w:t xml:space="preserve">obsaženém </w:t>
      </w:r>
      <w:r w:rsidRPr="00247869">
        <w:rPr>
          <w:rFonts w:ascii="Times New Roman" w:hAnsi="Times New Roman" w:cs="Times New Roman"/>
          <w:sz w:val="24"/>
          <w:szCs w:val="24"/>
        </w:rPr>
        <w:t>v nabídce Dopravce</w:t>
      </w:r>
      <w:r w:rsidR="004006E0" w:rsidRPr="00247869">
        <w:rPr>
          <w:rFonts w:ascii="Times New Roman" w:hAnsi="Times New Roman" w:cs="Times New Roman"/>
          <w:sz w:val="24"/>
          <w:szCs w:val="24"/>
        </w:rPr>
        <w:t xml:space="preserve">, která je přílohou </w:t>
      </w:r>
      <w:r w:rsidRPr="00247869">
        <w:rPr>
          <w:rFonts w:ascii="Times New Roman" w:hAnsi="Times New Roman" w:cs="Times New Roman"/>
          <w:sz w:val="24"/>
          <w:szCs w:val="24"/>
        </w:rPr>
        <w:t xml:space="preserve">č. </w:t>
      </w:r>
      <w:r w:rsidR="004E13A9" w:rsidRPr="00247869">
        <w:rPr>
          <w:rFonts w:ascii="Times New Roman" w:hAnsi="Times New Roman" w:cs="Times New Roman"/>
          <w:sz w:val="24"/>
          <w:szCs w:val="24"/>
        </w:rPr>
        <w:t>4</w:t>
      </w:r>
      <w:r w:rsidRPr="00247869">
        <w:rPr>
          <w:rFonts w:ascii="Times New Roman" w:hAnsi="Times New Roman" w:cs="Times New Roman"/>
          <w:sz w:val="24"/>
          <w:szCs w:val="24"/>
        </w:rPr>
        <w:t xml:space="preserve"> této smlouvy</w:t>
      </w:r>
      <w:r w:rsidR="004006E0" w:rsidRPr="00247869">
        <w:rPr>
          <w:rFonts w:ascii="Times New Roman" w:hAnsi="Times New Roman" w:cs="Times New Roman"/>
          <w:sz w:val="24"/>
          <w:szCs w:val="24"/>
        </w:rPr>
        <w:t xml:space="preserve"> (dále jen </w:t>
      </w:r>
      <w:r w:rsidR="004006E0" w:rsidRPr="00247869">
        <w:rPr>
          <w:rFonts w:ascii="Times New Roman" w:hAnsi="Times New Roman" w:cs="Times New Roman"/>
          <w:sz w:val="24"/>
          <w:szCs w:val="24"/>
          <w:u w:val="single"/>
        </w:rPr>
        <w:t>„</w:t>
      </w:r>
      <w:r w:rsidR="00F17A1C" w:rsidRPr="00247869">
        <w:rPr>
          <w:rFonts w:ascii="Times New Roman" w:hAnsi="Times New Roman" w:cs="Times New Roman"/>
          <w:sz w:val="24"/>
          <w:szCs w:val="24"/>
          <w:u w:val="single"/>
        </w:rPr>
        <w:t>Tabulka kalkulace nabídkové ceny</w:t>
      </w:r>
      <w:r w:rsidR="004006E0" w:rsidRPr="00247869">
        <w:rPr>
          <w:rFonts w:ascii="Times New Roman" w:hAnsi="Times New Roman" w:cs="Times New Roman"/>
          <w:sz w:val="24"/>
          <w:szCs w:val="24"/>
          <w:u w:val="single"/>
        </w:rPr>
        <w:t>“</w:t>
      </w:r>
      <w:r w:rsidR="004006E0" w:rsidRPr="00247869">
        <w:rPr>
          <w:rFonts w:ascii="Times New Roman" w:hAnsi="Times New Roman" w:cs="Times New Roman"/>
          <w:sz w:val="24"/>
          <w:szCs w:val="24"/>
        </w:rPr>
        <w:t>)</w:t>
      </w:r>
      <w:r w:rsidRPr="00247869">
        <w:rPr>
          <w:rFonts w:ascii="Times New Roman" w:hAnsi="Times New Roman" w:cs="Times New Roman"/>
          <w:sz w:val="24"/>
          <w:szCs w:val="24"/>
        </w:rPr>
        <w:t xml:space="preserve"> a</w:t>
      </w:r>
    </w:p>
    <w:p w14:paraId="37BF05C3" w14:textId="44024F02" w:rsidR="002D4210" w:rsidRPr="00247869" w:rsidRDefault="002D4210" w:rsidP="00737476">
      <w:pPr>
        <w:pStyle w:val="Odstavecseseznamem"/>
        <w:numPr>
          <w:ilvl w:val="0"/>
          <w:numId w:val="25"/>
        </w:numPr>
        <w:spacing w:after="120" w:line="240" w:lineRule="auto"/>
        <w:ind w:left="1066" w:hanging="357"/>
        <w:contextualSpacing w:val="0"/>
        <w:jc w:val="both"/>
        <w:rPr>
          <w:rFonts w:ascii="Times New Roman" w:hAnsi="Times New Roman" w:cs="Times New Roman"/>
          <w:sz w:val="24"/>
          <w:szCs w:val="24"/>
        </w:rPr>
      </w:pPr>
      <w:r w:rsidRPr="00247869">
        <w:rPr>
          <w:rFonts w:ascii="Times New Roman" w:hAnsi="Times New Roman" w:cs="Times New Roman"/>
          <w:sz w:val="24"/>
          <w:szCs w:val="24"/>
        </w:rPr>
        <w:t>stanoveny v souladu s příslušnými ustanoveními Sdělení Komise o použití pravidel Evropské unie v oblasti státní podpory na vyrovnávací platbu udělenou za</w:t>
      </w:r>
      <w:r w:rsidR="004006E0" w:rsidRPr="00247869">
        <w:rPr>
          <w:rFonts w:ascii="Times New Roman" w:hAnsi="Times New Roman" w:cs="Times New Roman"/>
          <w:sz w:val="24"/>
          <w:szCs w:val="24"/>
        </w:rPr>
        <w:t> </w:t>
      </w:r>
      <w:r w:rsidRPr="00247869">
        <w:rPr>
          <w:rFonts w:ascii="Times New Roman" w:hAnsi="Times New Roman" w:cs="Times New Roman"/>
          <w:sz w:val="24"/>
          <w:szCs w:val="24"/>
        </w:rPr>
        <w:t xml:space="preserve">poskytování služeb obecného hospodářského zájmu </w:t>
      </w:r>
      <w:r w:rsidR="00EC4A86" w:rsidRPr="00247869">
        <w:rPr>
          <w:rFonts w:ascii="Times New Roman" w:hAnsi="Times New Roman" w:cs="Times New Roman"/>
          <w:sz w:val="24"/>
          <w:szCs w:val="24"/>
        </w:rPr>
        <w:t xml:space="preserve">(2012/C </w:t>
      </w:r>
      <w:proofErr w:type="gramStart"/>
      <w:r w:rsidR="00EC4A86" w:rsidRPr="00247869">
        <w:rPr>
          <w:rFonts w:ascii="Times New Roman" w:hAnsi="Times New Roman" w:cs="Times New Roman"/>
          <w:sz w:val="24"/>
          <w:szCs w:val="24"/>
        </w:rPr>
        <w:t xml:space="preserve">8/02) </w:t>
      </w:r>
      <w:r w:rsidRPr="00247869">
        <w:rPr>
          <w:rFonts w:ascii="Times New Roman" w:hAnsi="Times New Roman" w:cs="Times New Roman"/>
          <w:sz w:val="24"/>
          <w:szCs w:val="24"/>
        </w:rPr>
        <w:t>(dále</w:t>
      </w:r>
      <w:proofErr w:type="gramEnd"/>
      <w:r w:rsidRPr="00247869">
        <w:rPr>
          <w:rFonts w:ascii="Times New Roman" w:hAnsi="Times New Roman" w:cs="Times New Roman"/>
          <w:sz w:val="24"/>
          <w:szCs w:val="24"/>
        </w:rPr>
        <w:t xml:space="preserve"> jen </w:t>
      </w:r>
      <w:r w:rsidRPr="00247869">
        <w:rPr>
          <w:rFonts w:ascii="Times New Roman" w:hAnsi="Times New Roman" w:cs="Times New Roman"/>
          <w:sz w:val="24"/>
          <w:szCs w:val="24"/>
        </w:rPr>
        <w:lastRenderedPageBreak/>
        <w:t>„</w:t>
      </w:r>
      <w:r w:rsidRPr="00247869">
        <w:rPr>
          <w:rFonts w:ascii="Times New Roman" w:hAnsi="Times New Roman" w:cs="Times New Roman"/>
          <w:sz w:val="24"/>
          <w:szCs w:val="24"/>
          <w:u w:val="single"/>
        </w:rPr>
        <w:t>Sdělení</w:t>
      </w:r>
      <w:r w:rsidRPr="00247869">
        <w:rPr>
          <w:rFonts w:ascii="Times New Roman" w:hAnsi="Times New Roman" w:cs="Times New Roman"/>
          <w:sz w:val="24"/>
          <w:szCs w:val="24"/>
        </w:rPr>
        <w:t xml:space="preserve">“) a </w:t>
      </w:r>
      <w:r w:rsidR="00EC4A86" w:rsidRPr="00247869">
        <w:rPr>
          <w:rFonts w:ascii="Times New Roman" w:hAnsi="Times New Roman" w:cs="Times New Roman"/>
          <w:sz w:val="24"/>
          <w:szCs w:val="24"/>
        </w:rPr>
        <w:t>Rámce</w:t>
      </w:r>
      <w:r w:rsidRPr="00247869">
        <w:rPr>
          <w:rFonts w:ascii="Times New Roman" w:hAnsi="Times New Roman" w:cs="Times New Roman"/>
          <w:sz w:val="24"/>
          <w:szCs w:val="24"/>
        </w:rPr>
        <w:t xml:space="preserve"> Evropské unie pro státní podporu ve formě vyrovnávací platby za závazek veřejné služby</w:t>
      </w:r>
      <w:r w:rsidR="00EC4A86" w:rsidRPr="00247869">
        <w:rPr>
          <w:rFonts w:ascii="Times New Roman" w:hAnsi="Times New Roman" w:cs="Times New Roman"/>
          <w:sz w:val="24"/>
          <w:szCs w:val="24"/>
        </w:rPr>
        <w:t xml:space="preserve"> (2012/C 8/03) (dále jen „</w:t>
      </w:r>
      <w:r w:rsidR="00EC4A86" w:rsidRPr="00247869">
        <w:rPr>
          <w:rFonts w:ascii="Times New Roman" w:hAnsi="Times New Roman" w:cs="Times New Roman"/>
          <w:sz w:val="24"/>
          <w:szCs w:val="24"/>
          <w:u w:val="single"/>
        </w:rPr>
        <w:t>Rámec</w:t>
      </w:r>
      <w:r w:rsidR="00EC4A86" w:rsidRPr="00247869">
        <w:rPr>
          <w:rFonts w:ascii="Times New Roman" w:hAnsi="Times New Roman" w:cs="Times New Roman"/>
          <w:sz w:val="24"/>
          <w:szCs w:val="24"/>
        </w:rPr>
        <w:t>“).</w:t>
      </w:r>
    </w:p>
    <w:p w14:paraId="364CDAEA" w14:textId="77777777" w:rsidR="00EC4A86" w:rsidRPr="00247869" w:rsidRDefault="00635D4A" w:rsidP="00E70052">
      <w:pPr>
        <w:pStyle w:val="Odstavecseseznamem"/>
        <w:spacing w:after="120" w:line="240" w:lineRule="auto"/>
        <w:ind w:left="567"/>
        <w:contextualSpacing w:val="0"/>
        <w:jc w:val="both"/>
        <w:rPr>
          <w:rFonts w:ascii="Times New Roman" w:hAnsi="Times New Roman" w:cs="Times New Roman"/>
          <w:sz w:val="24"/>
          <w:szCs w:val="24"/>
        </w:rPr>
      </w:pPr>
      <w:r w:rsidRPr="00247869">
        <w:rPr>
          <w:rFonts w:ascii="Times New Roman" w:hAnsi="Times New Roman" w:cs="Times New Roman"/>
          <w:sz w:val="24"/>
          <w:szCs w:val="24"/>
        </w:rPr>
        <w:t>DPH není uznatelný náklad.</w:t>
      </w:r>
      <w:r w:rsidR="00B73370" w:rsidRPr="00247869">
        <w:rPr>
          <w:rFonts w:ascii="Times New Roman" w:hAnsi="Times New Roman" w:cs="Times New Roman"/>
          <w:sz w:val="24"/>
          <w:szCs w:val="24"/>
        </w:rPr>
        <w:t xml:space="preserve"> </w:t>
      </w:r>
    </w:p>
    <w:p w14:paraId="3D770B04" w14:textId="77777777" w:rsidR="00EC4A86" w:rsidRPr="00247869" w:rsidRDefault="00EC4A86" w:rsidP="00737476">
      <w:pPr>
        <w:pStyle w:val="Odstavecseseznamem"/>
        <w:numPr>
          <w:ilvl w:val="1"/>
          <w:numId w:val="35"/>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Výše přiměřeného zisku musí být vypočítána v souladu s příslušnými ustanoveními Sdělení a Rámce.</w:t>
      </w:r>
    </w:p>
    <w:p w14:paraId="4616F646" w14:textId="19C4CBA8" w:rsidR="00635D4A" w:rsidRPr="00247869" w:rsidRDefault="00B73370" w:rsidP="00737476">
      <w:pPr>
        <w:pStyle w:val="Odstavecseseznamem"/>
        <w:numPr>
          <w:ilvl w:val="1"/>
          <w:numId w:val="35"/>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Za žádných okolností nesmí Dopravce žádat o částku Kompenzace přesahující příslušnou horní mez stanovenou v</w:t>
      </w:r>
      <w:r w:rsidR="00860314" w:rsidRPr="00247869">
        <w:rPr>
          <w:rFonts w:ascii="Times New Roman" w:hAnsi="Times New Roman" w:cs="Times New Roman"/>
          <w:sz w:val="24"/>
          <w:szCs w:val="24"/>
        </w:rPr>
        <w:t> odst.</w:t>
      </w:r>
      <w:r w:rsidR="00F17A1C" w:rsidRPr="00247869">
        <w:rPr>
          <w:rFonts w:ascii="Times New Roman" w:hAnsi="Times New Roman" w:cs="Times New Roman"/>
          <w:sz w:val="24"/>
          <w:szCs w:val="24"/>
        </w:rPr>
        <w:t xml:space="preserve"> 8</w:t>
      </w:r>
      <w:r w:rsidRPr="00247869">
        <w:rPr>
          <w:rFonts w:ascii="Times New Roman" w:hAnsi="Times New Roman" w:cs="Times New Roman"/>
          <w:sz w:val="24"/>
          <w:szCs w:val="24"/>
        </w:rPr>
        <w:t>.3 této smlouvy.</w:t>
      </w:r>
    </w:p>
    <w:p w14:paraId="79F2C394" w14:textId="2DC5B816" w:rsidR="00196BCD" w:rsidRPr="00247869" w:rsidRDefault="00B73370" w:rsidP="00737476">
      <w:pPr>
        <w:pStyle w:val="Odstavecseseznamem"/>
        <w:numPr>
          <w:ilvl w:val="1"/>
          <w:numId w:val="35"/>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Skutečnou výši Kompenzace za každé provozní období </w:t>
      </w:r>
      <w:r w:rsidR="00F549DC" w:rsidRPr="00247869">
        <w:rPr>
          <w:rFonts w:ascii="Times New Roman" w:hAnsi="Times New Roman" w:cs="Times New Roman"/>
          <w:sz w:val="24"/>
          <w:szCs w:val="24"/>
        </w:rPr>
        <w:t>vyúčtuje</w:t>
      </w:r>
      <w:r w:rsidRPr="00247869">
        <w:rPr>
          <w:rFonts w:ascii="Times New Roman" w:hAnsi="Times New Roman" w:cs="Times New Roman"/>
          <w:sz w:val="24"/>
          <w:szCs w:val="24"/>
        </w:rPr>
        <w:t xml:space="preserve"> Dopravce </w:t>
      </w:r>
      <w:r w:rsidR="00134D5A" w:rsidRPr="00247869">
        <w:rPr>
          <w:rFonts w:ascii="Times New Roman" w:hAnsi="Times New Roman" w:cs="Times New Roman"/>
          <w:sz w:val="24"/>
          <w:szCs w:val="24"/>
        </w:rPr>
        <w:t xml:space="preserve">do 3 měsíců </w:t>
      </w:r>
      <w:r w:rsidR="00F549DC" w:rsidRPr="00247869">
        <w:rPr>
          <w:rFonts w:ascii="Times New Roman" w:hAnsi="Times New Roman" w:cs="Times New Roman"/>
          <w:sz w:val="24"/>
          <w:szCs w:val="24"/>
        </w:rPr>
        <w:t xml:space="preserve">po skončení příslušného provozního období. </w:t>
      </w:r>
      <w:r w:rsidR="00196BCD" w:rsidRPr="00247869">
        <w:rPr>
          <w:rFonts w:ascii="Times New Roman" w:hAnsi="Times New Roman" w:cs="Times New Roman"/>
          <w:sz w:val="24"/>
          <w:szCs w:val="24"/>
        </w:rPr>
        <w:t>Součástí vyúčtování Dopravce musí být</w:t>
      </w:r>
      <w:r w:rsidR="00F17A1C" w:rsidRPr="00247869">
        <w:rPr>
          <w:rFonts w:ascii="Times New Roman" w:hAnsi="Times New Roman" w:cs="Times New Roman"/>
          <w:sz w:val="24"/>
          <w:szCs w:val="24"/>
        </w:rPr>
        <w:t>:</w:t>
      </w:r>
      <w:r w:rsidRPr="00247869">
        <w:rPr>
          <w:rFonts w:ascii="Times New Roman" w:hAnsi="Times New Roman" w:cs="Times New Roman"/>
          <w:sz w:val="24"/>
          <w:szCs w:val="24"/>
        </w:rPr>
        <w:t xml:space="preserve"> </w:t>
      </w:r>
    </w:p>
    <w:p w14:paraId="7145F109" w14:textId="5D1AF65A" w:rsidR="00196BCD" w:rsidRPr="00247869" w:rsidRDefault="00F549DC" w:rsidP="00737476">
      <w:pPr>
        <w:pStyle w:val="Odstavecseseznamem"/>
        <w:numPr>
          <w:ilvl w:val="0"/>
          <w:numId w:val="24"/>
        </w:numPr>
        <w:spacing w:after="120" w:line="240" w:lineRule="auto"/>
        <w:contextualSpacing w:val="0"/>
        <w:jc w:val="both"/>
        <w:rPr>
          <w:rFonts w:ascii="Times New Roman" w:hAnsi="Times New Roman" w:cs="Times New Roman"/>
          <w:sz w:val="24"/>
          <w:szCs w:val="24"/>
        </w:rPr>
      </w:pPr>
      <w:r w:rsidRPr="00247869">
        <w:rPr>
          <w:rFonts w:ascii="Times New Roman" w:hAnsi="Times New Roman" w:cs="Times New Roman"/>
          <w:sz w:val="24"/>
          <w:szCs w:val="24"/>
        </w:rPr>
        <w:t>vnitropodnikov</w:t>
      </w:r>
      <w:r w:rsidR="00196BCD" w:rsidRPr="00247869">
        <w:rPr>
          <w:rFonts w:ascii="Times New Roman" w:hAnsi="Times New Roman" w:cs="Times New Roman"/>
          <w:sz w:val="24"/>
          <w:szCs w:val="24"/>
        </w:rPr>
        <w:t>é</w:t>
      </w:r>
      <w:r w:rsidR="0080023F" w:rsidRPr="00247869">
        <w:rPr>
          <w:rFonts w:ascii="Times New Roman" w:hAnsi="Times New Roman" w:cs="Times New Roman"/>
          <w:sz w:val="24"/>
          <w:szCs w:val="24"/>
        </w:rPr>
        <w:t xml:space="preserve"> (analytické)</w:t>
      </w:r>
      <w:r w:rsidRPr="00247869">
        <w:rPr>
          <w:rFonts w:ascii="Times New Roman" w:hAnsi="Times New Roman" w:cs="Times New Roman"/>
          <w:sz w:val="24"/>
          <w:szCs w:val="24"/>
        </w:rPr>
        <w:t xml:space="preserve"> účty </w:t>
      </w:r>
      <w:r w:rsidR="00F17A1C" w:rsidRPr="00247869">
        <w:rPr>
          <w:rFonts w:ascii="Times New Roman" w:hAnsi="Times New Roman" w:cs="Times New Roman"/>
          <w:sz w:val="24"/>
          <w:szCs w:val="24"/>
        </w:rPr>
        <w:t>Dopravce</w:t>
      </w:r>
      <w:r w:rsidRPr="00247869">
        <w:rPr>
          <w:rFonts w:ascii="Times New Roman" w:hAnsi="Times New Roman" w:cs="Times New Roman"/>
          <w:sz w:val="24"/>
          <w:szCs w:val="24"/>
        </w:rPr>
        <w:t>, týkající se Linky, potvrzen</w:t>
      </w:r>
      <w:r w:rsidR="00196BCD" w:rsidRPr="00247869">
        <w:rPr>
          <w:rFonts w:ascii="Times New Roman" w:hAnsi="Times New Roman" w:cs="Times New Roman"/>
          <w:sz w:val="24"/>
          <w:szCs w:val="24"/>
        </w:rPr>
        <w:t>é</w:t>
      </w:r>
      <w:r w:rsidRPr="00247869">
        <w:rPr>
          <w:rFonts w:ascii="Times New Roman" w:hAnsi="Times New Roman" w:cs="Times New Roman"/>
          <w:sz w:val="24"/>
          <w:szCs w:val="24"/>
        </w:rPr>
        <w:t xml:space="preserve"> účetním auditorem (nebo osobou vykonávající odpovídající funkci v příslušné zemi Evropské unie, do jejíž působnosti dopravce spadá)</w:t>
      </w:r>
      <w:r w:rsidR="0080023F" w:rsidRPr="00247869">
        <w:rPr>
          <w:rFonts w:ascii="Times New Roman" w:hAnsi="Times New Roman" w:cs="Times New Roman"/>
          <w:sz w:val="24"/>
          <w:szCs w:val="24"/>
        </w:rPr>
        <w:t>,</w:t>
      </w:r>
    </w:p>
    <w:p w14:paraId="233CD23E" w14:textId="450EEEC3" w:rsidR="00196BCD" w:rsidRPr="00247869" w:rsidRDefault="005E0229" w:rsidP="00737476">
      <w:pPr>
        <w:pStyle w:val="Odstavecseseznamem"/>
        <w:numPr>
          <w:ilvl w:val="0"/>
          <w:numId w:val="24"/>
        </w:numPr>
        <w:spacing w:after="120" w:line="240" w:lineRule="auto"/>
        <w:ind w:left="924" w:hanging="357"/>
        <w:contextualSpacing w:val="0"/>
        <w:jc w:val="both"/>
        <w:rPr>
          <w:rFonts w:ascii="Times New Roman" w:hAnsi="Times New Roman" w:cs="Times New Roman"/>
          <w:sz w:val="24"/>
          <w:szCs w:val="24"/>
        </w:rPr>
      </w:pPr>
      <w:r w:rsidRPr="00247869">
        <w:rPr>
          <w:rFonts w:ascii="Times New Roman" w:hAnsi="Times New Roman" w:cs="Times New Roman"/>
          <w:sz w:val="24"/>
          <w:szCs w:val="24"/>
        </w:rPr>
        <w:t>tabulk</w:t>
      </w:r>
      <w:r w:rsidR="00196BCD" w:rsidRPr="00247869">
        <w:rPr>
          <w:rFonts w:ascii="Times New Roman" w:hAnsi="Times New Roman" w:cs="Times New Roman"/>
          <w:sz w:val="24"/>
          <w:szCs w:val="24"/>
        </w:rPr>
        <w:t>a</w:t>
      </w:r>
      <w:r w:rsidRPr="00247869">
        <w:rPr>
          <w:rFonts w:ascii="Times New Roman" w:hAnsi="Times New Roman" w:cs="Times New Roman"/>
          <w:sz w:val="24"/>
          <w:szCs w:val="24"/>
        </w:rPr>
        <w:t xml:space="preserve"> shrnující skutečné uznatelné náklady, přiměřený zisk a výnosy z plnění Závazku veřejné služby</w:t>
      </w:r>
      <w:r w:rsidR="00F17A1C" w:rsidRPr="00247869">
        <w:rPr>
          <w:rFonts w:ascii="Times New Roman" w:hAnsi="Times New Roman" w:cs="Times New Roman"/>
          <w:sz w:val="24"/>
          <w:szCs w:val="24"/>
        </w:rPr>
        <w:t>, př</w:t>
      </w:r>
      <w:r w:rsidR="00196BCD" w:rsidRPr="00247869">
        <w:rPr>
          <w:rFonts w:ascii="Times New Roman" w:hAnsi="Times New Roman" w:cs="Times New Roman"/>
          <w:sz w:val="24"/>
          <w:szCs w:val="24"/>
        </w:rPr>
        <w:t>ičemž Dopravce použije strukturu</w:t>
      </w:r>
      <w:r w:rsidR="00F17A1C" w:rsidRPr="00247869">
        <w:rPr>
          <w:rFonts w:ascii="Times New Roman" w:hAnsi="Times New Roman" w:cs="Times New Roman"/>
          <w:sz w:val="24"/>
          <w:szCs w:val="24"/>
        </w:rPr>
        <w:t xml:space="preserve"> Tabulky kalkulace nabídkové ceny</w:t>
      </w:r>
      <w:r w:rsidR="0080023F" w:rsidRPr="00247869">
        <w:rPr>
          <w:rFonts w:ascii="Times New Roman" w:hAnsi="Times New Roman" w:cs="Times New Roman"/>
          <w:sz w:val="24"/>
          <w:szCs w:val="24"/>
        </w:rPr>
        <w:t>, a</w:t>
      </w:r>
    </w:p>
    <w:p w14:paraId="68EA7C9D" w14:textId="10EF0468" w:rsidR="0080023F" w:rsidRPr="00247869" w:rsidRDefault="0080023F" w:rsidP="00737476">
      <w:pPr>
        <w:pStyle w:val="Odstavecseseznamem"/>
        <w:numPr>
          <w:ilvl w:val="0"/>
          <w:numId w:val="24"/>
        </w:numPr>
        <w:spacing w:after="120" w:line="240" w:lineRule="auto"/>
        <w:ind w:left="924" w:hanging="357"/>
        <w:contextualSpacing w:val="0"/>
        <w:jc w:val="both"/>
        <w:rPr>
          <w:rFonts w:ascii="Times New Roman" w:hAnsi="Times New Roman" w:cs="Times New Roman"/>
          <w:sz w:val="24"/>
          <w:szCs w:val="24"/>
        </w:rPr>
      </w:pPr>
      <w:r w:rsidRPr="00247869">
        <w:rPr>
          <w:rFonts w:ascii="Times New Roman" w:hAnsi="Times New Roman" w:cs="Times New Roman"/>
          <w:sz w:val="24"/>
          <w:szCs w:val="24"/>
        </w:rPr>
        <w:t>zpráva o plnění povinností Dopravce v souladu s odst. 5.1 této smlouvy s uvedením konkrétních případů nedodržení jednotlivých povinností (tj. počtu porušení).</w:t>
      </w:r>
    </w:p>
    <w:p w14:paraId="79D30844" w14:textId="1F927919" w:rsidR="009A414B" w:rsidRPr="00247869" w:rsidRDefault="00A42CCC" w:rsidP="00737476">
      <w:pPr>
        <w:pStyle w:val="Odstavecseseznamem"/>
        <w:numPr>
          <w:ilvl w:val="1"/>
          <w:numId w:val="35"/>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Na základě ročního finančního vyúčtování </w:t>
      </w:r>
      <w:r w:rsidR="00196BCD" w:rsidRPr="00247869">
        <w:rPr>
          <w:rFonts w:ascii="Times New Roman" w:hAnsi="Times New Roman" w:cs="Times New Roman"/>
          <w:sz w:val="24"/>
          <w:szCs w:val="24"/>
        </w:rPr>
        <w:t xml:space="preserve">podle </w:t>
      </w:r>
      <w:r w:rsidR="00860314" w:rsidRPr="00247869">
        <w:rPr>
          <w:rFonts w:ascii="Times New Roman" w:hAnsi="Times New Roman" w:cs="Times New Roman"/>
          <w:sz w:val="24"/>
          <w:szCs w:val="24"/>
        </w:rPr>
        <w:t>odst.</w:t>
      </w:r>
      <w:r w:rsidR="00196BCD" w:rsidRPr="00247869">
        <w:rPr>
          <w:rFonts w:ascii="Times New Roman" w:hAnsi="Times New Roman" w:cs="Times New Roman"/>
          <w:sz w:val="24"/>
          <w:szCs w:val="24"/>
        </w:rPr>
        <w:t xml:space="preserve"> 8.9</w:t>
      </w:r>
      <w:r w:rsidR="00860314" w:rsidRPr="00247869">
        <w:rPr>
          <w:rFonts w:ascii="Times New Roman" w:hAnsi="Times New Roman" w:cs="Times New Roman"/>
          <w:sz w:val="24"/>
          <w:szCs w:val="24"/>
        </w:rPr>
        <w:t xml:space="preserve"> této smlouvy</w:t>
      </w:r>
      <w:r w:rsidR="00196BCD" w:rsidRPr="00247869">
        <w:rPr>
          <w:rFonts w:ascii="Times New Roman" w:hAnsi="Times New Roman" w:cs="Times New Roman"/>
          <w:sz w:val="24"/>
          <w:szCs w:val="24"/>
        </w:rPr>
        <w:t xml:space="preserve"> Kraj přezkoumá </w:t>
      </w:r>
      <w:r w:rsidR="0060270A" w:rsidRPr="00247869">
        <w:rPr>
          <w:rFonts w:ascii="Times New Roman" w:hAnsi="Times New Roman" w:cs="Times New Roman"/>
          <w:sz w:val="24"/>
          <w:szCs w:val="24"/>
        </w:rPr>
        <w:t>výš</w:t>
      </w:r>
      <w:r w:rsidR="00196BCD" w:rsidRPr="00247869">
        <w:rPr>
          <w:rFonts w:ascii="Times New Roman" w:hAnsi="Times New Roman" w:cs="Times New Roman"/>
          <w:sz w:val="24"/>
          <w:szCs w:val="24"/>
        </w:rPr>
        <w:t>i</w:t>
      </w:r>
      <w:r w:rsidR="0060270A" w:rsidRPr="00247869">
        <w:rPr>
          <w:rFonts w:ascii="Times New Roman" w:hAnsi="Times New Roman" w:cs="Times New Roman"/>
          <w:sz w:val="24"/>
          <w:szCs w:val="24"/>
        </w:rPr>
        <w:t xml:space="preserve"> K</w:t>
      </w:r>
      <w:r w:rsidRPr="00247869">
        <w:rPr>
          <w:rFonts w:ascii="Times New Roman" w:hAnsi="Times New Roman" w:cs="Times New Roman"/>
          <w:sz w:val="24"/>
          <w:szCs w:val="24"/>
        </w:rPr>
        <w:t>ompenzace</w:t>
      </w:r>
      <w:r w:rsidR="00196BCD" w:rsidRPr="00247869">
        <w:rPr>
          <w:rFonts w:ascii="Times New Roman" w:hAnsi="Times New Roman" w:cs="Times New Roman"/>
          <w:sz w:val="24"/>
          <w:szCs w:val="24"/>
        </w:rPr>
        <w:t xml:space="preserve"> </w:t>
      </w:r>
      <w:r w:rsidR="00003DA6" w:rsidRPr="00247869">
        <w:rPr>
          <w:rFonts w:ascii="Times New Roman" w:hAnsi="Times New Roman" w:cs="Times New Roman"/>
          <w:sz w:val="24"/>
          <w:szCs w:val="24"/>
        </w:rPr>
        <w:t xml:space="preserve">uvedenou </w:t>
      </w:r>
      <w:r w:rsidR="00196BCD" w:rsidRPr="00247869">
        <w:rPr>
          <w:rFonts w:ascii="Times New Roman" w:hAnsi="Times New Roman" w:cs="Times New Roman"/>
          <w:sz w:val="24"/>
          <w:szCs w:val="24"/>
        </w:rPr>
        <w:t>ve vyúčtování</w:t>
      </w:r>
      <w:r w:rsidR="0060270A" w:rsidRPr="00247869">
        <w:rPr>
          <w:rFonts w:ascii="Times New Roman" w:hAnsi="Times New Roman" w:cs="Times New Roman"/>
          <w:sz w:val="24"/>
          <w:szCs w:val="24"/>
        </w:rPr>
        <w:t>.</w:t>
      </w:r>
      <w:r w:rsidR="009A414B" w:rsidRPr="00247869">
        <w:rPr>
          <w:rFonts w:ascii="Times New Roman" w:hAnsi="Times New Roman" w:cs="Times New Roman"/>
          <w:sz w:val="24"/>
          <w:szCs w:val="24"/>
        </w:rPr>
        <w:t xml:space="preserve"> </w:t>
      </w:r>
      <w:r w:rsidR="00CE6EB8" w:rsidRPr="00247869">
        <w:rPr>
          <w:rFonts w:ascii="Times New Roman" w:hAnsi="Times New Roman" w:cs="Times New Roman"/>
          <w:sz w:val="24"/>
          <w:szCs w:val="24"/>
        </w:rPr>
        <w:t xml:space="preserve">Náklady, které nejsou uznatelnými náklady podle </w:t>
      </w:r>
      <w:r w:rsidR="00EC4A86" w:rsidRPr="00247869">
        <w:rPr>
          <w:rFonts w:ascii="Times New Roman" w:hAnsi="Times New Roman" w:cs="Times New Roman"/>
          <w:sz w:val="24"/>
          <w:szCs w:val="24"/>
        </w:rPr>
        <w:t xml:space="preserve">odst. </w:t>
      </w:r>
      <w:r w:rsidR="00003DA6" w:rsidRPr="00247869">
        <w:rPr>
          <w:rFonts w:ascii="Times New Roman" w:hAnsi="Times New Roman" w:cs="Times New Roman"/>
          <w:sz w:val="24"/>
          <w:szCs w:val="24"/>
        </w:rPr>
        <w:t>8</w:t>
      </w:r>
      <w:r w:rsidR="00EC4A86" w:rsidRPr="00247869">
        <w:rPr>
          <w:rFonts w:ascii="Times New Roman" w:hAnsi="Times New Roman" w:cs="Times New Roman"/>
          <w:sz w:val="24"/>
          <w:szCs w:val="24"/>
        </w:rPr>
        <w:t xml:space="preserve">.6 a </w:t>
      </w:r>
      <w:r w:rsidR="00003DA6" w:rsidRPr="00247869">
        <w:rPr>
          <w:rFonts w:ascii="Times New Roman" w:hAnsi="Times New Roman" w:cs="Times New Roman"/>
          <w:sz w:val="24"/>
          <w:szCs w:val="24"/>
        </w:rPr>
        <w:t>8</w:t>
      </w:r>
      <w:r w:rsidR="00860314" w:rsidRPr="00247869">
        <w:rPr>
          <w:rFonts w:ascii="Times New Roman" w:hAnsi="Times New Roman" w:cs="Times New Roman"/>
          <w:sz w:val="24"/>
          <w:szCs w:val="24"/>
        </w:rPr>
        <w:t>.</w:t>
      </w:r>
      <w:r w:rsidR="00EC4A86" w:rsidRPr="00247869">
        <w:rPr>
          <w:rFonts w:ascii="Times New Roman" w:hAnsi="Times New Roman" w:cs="Times New Roman"/>
          <w:sz w:val="24"/>
          <w:szCs w:val="24"/>
        </w:rPr>
        <w:t xml:space="preserve">7 </w:t>
      </w:r>
      <w:r w:rsidR="00860314" w:rsidRPr="00247869">
        <w:rPr>
          <w:rFonts w:ascii="Times New Roman" w:hAnsi="Times New Roman" w:cs="Times New Roman"/>
          <w:sz w:val="24"/>
          <w:szCs w:val="24"/>
        </w:rPr>
        <w:t>této smlouvy</w:t>
      </w:r>
      <w:r w:rsidR="00CE6EB8" w:rsidRPr="00247869">
        <w:rPr>
          <w:rFonts w:ascii="Times New Roman" w:hAnsi="Times New Roman" w:cs="Times New Roman"/>
          <w:sz w:val="24"/>
          <w:szCs w:val="24"/>
        </w:rPr>
        <w:t>,</w:t>
      </w:r>
      <w:r w:rsidRPr="00247869">
        <w:rPr>
          <w:rFonts w:ascii="Times New Roman" w:hAnsi="Times New Roman" w:cs="Times New Roman"/>
          <w:sz w:val="24"/>
          <w:szCs w:val="24"/>
        </w:rPr>
        <w:t xml:space="preserve"> </w:t>
      </w:r>
      <w:r w:rsidR="00CE6EB8" w:rsidRPr="00247869">
        <w:rPr>
          <w:rFonts w:ascii="Times New Roman" w:hAnsi="Times New Roman" w:cs="Times New Roman"/>
          <w:sz w:val="24"/>
          <w:szCs w:val="24"/>
        </w:rPr>
        <w:t xml:space="preserve">nebudou zohledněny. </w:t>
      </w:r>
      <w:r w:rsidR="0060270A" w:rsidRPr="00247869">
        <w:rPr>
          <w:rFonts w:ascii="Times New Roman" w:hAnsi="Times New Roman" w:cs="Times New Roman"/>
          <w:sz w:val="24"/>
          <w:szCs w:val="24"/>
        </w:rPr>
        <w:t>Výše Kompenzace</w:t>
      </w:r>
      <w:r w:rsidRPr="00247869">
        <w:rPr>
          <w:rFonts w:ascii="Times New Roman" w:hAnsi="Times New Roman" w:cs="Times New Roman"/>
          <w:sz w:val="24"/>
          <w:szCs w:val="24"/>
        </w:rPr>
        <w:t xml:space="preserve"> </w:t>
      </w:r>
      <w:r w:rsidR="0060270A" w:rsidRPr="00247869">
        <w:rPr>
          <w:rFonts w:ascii="Times New Roman" w:hAnsi="Times New Roman" w:cs="Times New Roman"/>
          <w:sz w:val="24"/>
          <w:szCs w:val="24"/>
        </w:rPr>
        <w:t xml:space="preserve">bude Krajem </w:t>
      </w:r>
      <w:r w:rsidRPr="00247869">
        <w:rPr>
          <w:rFonts w:ascii="Times New Roman" w:hAnsi="Times New Roman" w:cs="Times New Roman"/>
          <w:sz w:val="24"/>
          <w:szCs w:val="24"/>
        </w:rPr>
        <w:t xml:space="preserve">v nezbytném případě snížena o srážky aplikované podle článku </w:t>
      </w:r>
      <w:r w:rsidR="00487D1B" w:rsidRPr="00247869">
        <w:rPr>
          <w:rFonts w:ascii="Times New Roman" w:hAnsi="Times New Roman" w:cs="Times New Roman"/>
          <w:sz w:val="24"/>
          <w:szCs w:val="24"/>
        </w:rPr>
        <w:t>IX</w:t>
      </w:r>
      <w:r w:rsidR="00860314" w:rsidRPr="00247869">
        <w:rPr>
          <w:rFonts w:ascii="Times New Roman" w:hAnsi="Times New Roman" w:cs="Times New Roman"/>
          <w:sz w:val="24"/>
          <w:szCs w:val="24"/>
        </w:rPr>
        <w:t xml:space="preserve"> této smlouvy</w:t>
      </w:r>
      <w:r w:rsidRPr="00247869">
        <w:rPr>
          <w:rFonts w:ascii="Times New Roman" w:hAnsi="Times New Roman" w:cs="Times New Roman"/>
          <w:sz w:val="24"/>
          <w:szCs w:val="24"/>
        </w:rPr>
        <w:t xml:space="preserve">. </w:t>
      </w:r>
    </w:p>
    <w:p w14:paraId="2FF1171C" w14:textId="0F24CC4B" w:rsidR="00A42CCC" w:rsidRPr="00247869" w:rsidRDefault="009A414B" w:rsidP="00737476">
      <w:pPr>
        <w:pStyle w:val="Odstavecseseznamem"/>
        <w:numPr>
          <w:ilvl w:val="1"/>
          <w:numId w:val="35"/>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P</w:t>
      </w:r>
      <w:r w:rsidR="00A42CCC" w:rsidRPr="00247869">
        <w:rPr>
          <w:rFonts w:ascii="Times New Roman" w:hAnsi="Times New Roman" w:cs="Times New Roman"/>
          <w:sz w:val="24"/>
          <w:szCs w:val="24"/>
        </w:rPr>
        <w:t>řezkoumání</w:t>
      </w:r>
      <w:r w:rsidRPr="00247869">
        <w:rPr>
          <w:rFonts w:ascii="Times New Roman" w:hAnsi="Times New Roman" w:cs="Times New Roman"/>
          <w:sz w:val="24"/>
          <w:szCs w:val="24"/>
        </w:rPr>
        <w:t xml:space="preserve"> vyúčtování podle </w:t>
      </w:r>
      <w:r w:rsidR="00860314" w:rsidRPr="00247869">
        <w:rPr>
          <w:rFonts w:ascii="Times New Roman" w:hAnsi="Times New Roman" w:cs="Times New Roman"/>
          <w:sz w:val="24"/>
          <w:szCs w:val="24"/>
        </w:rPr>
        <w:t xml:space="preserve">odst. </w:t>
      </w:r>
      <w:r w:rsidR="00003DA6" w:rsidRPr="00247869">
        <w:rPr>
          <w:rFonts w:ascii="Times New Roman" w:hAnsi="Times New Roman" w:cs="Times New Roman"/>
          <w:sz w:val="24"/>
          <w:szCs w:val="24"/>
        </w:rPr>
        <w:t>8</w:t>
      </w:r>
      <w:r w:rsidRPr="00247869">
        <w:rPr>
          <w:rFonts w:ascii="Times New Roman" w:hAnsi="Times New Roman" w:cs="Times New Roman"/>
          <w:sz w:val="24"/>
          <w:szCs w:val="24"/>
        </w:rPr>
        <w:t>.10</w:t>
      </w:r>
      <w:r w:rsidR="00860314" w:rsidRPr="00247869">
        <w:rPr>
          <w:rFonts w:ascii="Times New Roman" w:hAnsi="Times New Roman" w:cs="Times New Roman"/>
          <w:sz w:val="24"/>
          <w:szCs w:val="24"/>
        </w:rPr>
        <w:t xml:space="preserve"> této smlouvy</w:t>
      </w:r>
      <w:r w:rsidR="00A42CCC" w:rsidRPr="00247869">
        <w:rPr>
          <w:rFonts w:ascii="Times New Roman" w:hAnsi="Times New Roman" w:cs="Times New Roman"/>
          <w:sz w:val="24"/>
          <w:szCs w:val="24"/>
        </w:rPr>
        <w:t xml:space="preserve"> může</w:t>
      </w:r>
      <w:r w:rsidR="00003DA6" w:rsidRPr="00247869">
        <w:rPr>
          <w:rFonts w:ascii="Times New Roman" w:hAnsi="Times New Roman" w:cs="Times New Roman"/>
          <w:sz w:val="24"/>
          <w:szCs w:val="24"/>
        </w:rPr>
        <w:t xml:space="preserve"> v případě důvodných pochybností o správnosti údajů uváděných ve vyúčtování</w:t>
      </w:r>
      <w:r w:rsidR="00A42CCC" w:rsidRPr="00247869">
        <w:rPr>
          <w:rFonts w:ascii="Times New Roman" w:hAnsi="Times New Roman" w:cs="Times New Roman"/>
          <w:sz w:val="24"/>
          <w:szCs w:val="24"/>
        </w:rPr>
        <w:t xml:space="preserve"> vést k uskutečnění hloubkové finanční kontroly</w:t>
      </w:r>
      <w:r w:rsidR="0060270A" w:rsidRPr="00247869">
        <w:rPr>
          <w:rFonts w:ascii="Times New Roman" w:hAnsi="Times New Roman" w:cs="Times New Roman"/>
          <w:sz w:val="24"/>
          <w:szCs w:val="24"/>
        </w:rPr>
        <w:t xml:space="preserve"> související s plnění Závazku veřejné služby</w:t>
      </w:r>
      <w:r w:rsidR="00003DA6" w:rsidRPr="00247869">
        <w:rPr>
          <w:rFonts w:ascii="Times New Roman" w:hAnsi="Times New Roman" w:cs="Times New Roman"/>
          <w:sz w:val="24"/>
          <w:szCs w:val="24"/>
        </w:rPr>
        <w:t>.</w:t>
      </w:r>
      <w:r w:rsidR="00A42CCC" w:rsidRPr="00247869">
        <w:rPr>
          <w:rFonts w:ascii="Times New Roman" w:hAnsi="Times New Roman" w:cs="Times New Roman"/>
          <w:sz w:val="24"/>
          <w:szCs w:val="24"/>
        </w:rPr>
        <w:t xml:space="preserve"> </w:t>
      </w:r>
      <w:r w:rsidR="00003DA6" w:rsidRPr="00247869">
        <w:rPr>
          <w:rFonts w:ascii="Times New Roman" w:hAnsi="Times New Roman" w:cs="Times New Roman"/>
          <w:sz w:val="24"/>
          <w:szCs w:val="24"/>
        </w:rPr>
        <w:t xml:space="preserve">Kontrola </w:t>
      </w:r>
      <w:r w:rsidR="00A42CCC" w:rsidRPr="00247869">
        <w:rPr>
          <w:rFonts w:ascii="Times New Roman" w:hAnsi="Times New Roman" w:cs="Times New Roman"/>
          <w:sz w:val="24"/>
          <w:szCs w:val="24"/>
        </w:rPr>
        <w:t xml:space="preserve">se odehraje buď v sídle Kraje na základě </w:t>
      </w:r>
      <w:r w:rsidR="0060270A" w:rsidRPr="00247869">
        <w:rPr>
          <w:rFonts w:ascii="Times New Roman" w:hAnsi="Times New Roman" w:cs="Times New Roman"/>
          <w:sz w:val="24"/>
          <w:szCs w:val="24"/>
        </w:rPr>
        <w:t xml:space="preserve">Dopravcem </w:t>
      </w:r>
      <w:r w:rsidR="00A42CCC" w:rsidRPr="00247869">
        <w:rPr>
          <w:rFonts w:ascii="Times New Roman" w:hAnsi="Times New Roman" w:cs="Times New Roman"/>
          <w:sz w:val="24"/>
          <w:szCs w:val="24"/>
        </w:rPr>
        <w:t xml:space="preserve">poskytnutých příslušných dokumentů, nebo přímo v sídle Dopravce a bude prováděna </w:t>
      </w:r>
      <w:r w:rsidR="0060270A" w:rsidRPr="00247869">
        <w:rPr>
          <w:rFonts w:ascii="Times New Roman" w:hAnsi="Times New Roman" w:cs="Times New Roman"/>
          <w:sz w:val="24"/>
          <w:szCs w:val="24"/>
        </w:rPr>
        <w:t>osobami</w:t>
      </w:r>
      <w:r w:rsidR="00A42CCC" w:rsidRPr="00247869">
        <w:rPr>
          <w:rFonts w:ascii="Times New Roman" w:hAnsi="Times New Roman" w:cs="Times New Roman"/>
          <w:sz w:val="24"/>
          <w:szCs w:val="24"/>
        </w:rPr>
        <w:t xml:space="preserve"> určen</w:t>
      </w:r>
      <w:r w:rsidR="0060270A" w:rsidRPr="00247869">
        <w:rPr>
          <w:rFonts w:ascii="Times New Roman" w:hAnsi="Times New Roman" w:cs="Times New Roman"/>
          <w:sz w:val="24"/>
          <w:szCs w:val="24"/>
        </w:rPr>
        <w:t>ými</w:t>
      </w:r>
      <w:r w:rsidR="00A42CCC" w:rsidRPr="00247869">
        <w:rPr>
          <w:rFonts w:ascii="Times New Roman" w:hAnsi="Times New Roman" w:cs="Times New Roman"/>
          <w:sz w:val="24"/>
          <w:szCs w:val="24"/>
        </w:rPr>
        <w:t xml:space="preserve"> Krajem. </w:t>
      </w:r>
      <w:r w:rsidR="00C13229" w:rsidRPr="00247869">
        <w:rPr>
          <w:rFonts w:ascii="Times New Roman" w:hAnsi="Times New Roman" w:cs="Times New Roman"/>
          <w:sz w:val="24"/>
          <w:szCs w:val="24"/>
        </w:rPr>
        <w:t xml:space="preserve">Příslušnými dokumenty se rozumí veškeré Krajem vyžádané doklady a dokumenty prokazující výši </w:t>
      </w:r>
      <w:r w:rsidR="00D52597">
        <w:rPr>
          <w:rFonts w:ascii="Times New Roman" w:hAnsi="Times New Roman" w:cs="Times New Roman"/>
          <w:sz w:val="24"/>
          <w:szCs w:val="24"/>
        </w:rPr>
        <w:t>ve </w:t>
      </w:r>
      <w:r w:rsidR="00C13229" w:rsidRPr="00247869">
        <w:rPr>
          <w:rFonts w:ascii="Times New Roman" w:hAnsi="Times New Roman" w:cs="Times New Roman"/>
          <w:sz w:val="24"/>
          <w:szCs w:val="24"/>
        </w:rPr>
        <w:t>vyúčtování uváděných nákladů a výnosů.</w:t>
      </w:r>
      <w:r w:rsidR="00A42CCC" w:rsidRPr="00247869">
        <w:rPr>
          <w:rFonts w:ascii="Times New Roman" w:hAnsi="Times New Roman" w:cs="Times New Roman"/>
          <w:sz w:val="24"/>
          <w:szCs w:val="24"/>
        </w:rPr>
        <w:t xml:space="preserve"> </w:t>
      </w:r>
    </w:p>
    <w:p w14:paraId="4F105122" w14:textId="1503DBA9" w:rsidR="00CF5191" w:rsidRPr="00247869" w:rsidRDefault="00CF5191" w:rsidP="00737476">
      <w:pPr>
        <w:pStyle w:val="Odstavecseseznamem"/>
        <w:numPr>
          <w:ilvl w:val="1"/>
          <w:numId w:val="35"/>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O stanovení skutečné výše Kompenzace</w:t>
      </w:r>
      <w:r w:rsidR="0022079E" w:rsidRPr="00247869">
        <w:rPr>
          <w:rFonts w:ascii="Times New Roman" w:hAnsi="Times New Roman" w:cs="Times New Roman"/>
          <w:sz w:val="24"/>
          <w:szCs w:val="24"/>
        </w:rPr>
        <w:t>,</w:t>
      </w:r>
      <w:r w:rsidRPr="00247869">
        <w:rPr>
          <w:rFonts w:ascii="Times New Roman" w:hAnsi="Times New Roman" w:cs="Times New Roman"/>
          <w:sz w:val="24"/>
          <w:szCs w:val="24"/>
        </w:rPr>
        <w:t xml:space="preserve"> o přezkoumání </w:t>
      </w:r>
      <w:r w:rsidR="0022079E" w:rsidRPr="00247869">
        <w:rPr>
          <w:rFonts w:ascii="Times New Roman" w:hAnsi="Times New Roman" w:cs="Times New Roman"/>
          <w:sz w:val="24"/>
          <w:szCs w:val="24"/>
        </w:rPr>
        <w:t xml:space="preserve">vyúčtování podle </w:t>
      </w:r>
      <w:r w:rsidR="00860314" w:rsidRPr="00247869">
        <w:rPr>
          <w:rFonts w:ascii="Times New Roman" w:hAnsi="Times New Roman" w:cs="Times New Roman"/>
          <w:sz w:val="24"/>
          <w:szCs w:val="24"/>
        </w:rPr>
        <w:t>odst.</w:t>
      </w:r>
      <w:r w:rsidR="0022079E" w:rsidRPr="00247869">
        <w:rPr>
          <w:rFonts w:ascii="Times New Roman" w:hAnsi="Times New Roman" w:cs="Times New Roman"/>
          <w:sz w:val="24"/>
          <w:szCs w:val="24"/>
        </w:rPr>
        <w:t xml:space="preserve"> </w:t>
      </w:r>
      <w:r w:rsidR="00003DA6" w:rsidRPr="00247869">
        <w:rPr>
          <w:rFonts w:ascii="Times New Roman" w:hAnsi="Times New Roman" w:cs="Times New Roman"/>
          <w:sz w:val="24"/>
          <w:szCs w:val="24"/>
        </w:rPr>
        <w:t xml:space="preserve">8.10 </w:t>
      </w:r>
      <w:r w:rsidR="00860314" w:rsidRPr="00247869">
        <w:rPr>
          <w:rFonts w:ascii="Times New Roman" w:hAnsi="Times New Roman" w:cs="Times New Roman"/>
          <w:sz w:val="24"/>
          <w:szCs w:val="24"/>
        </w:rPr>
        <w:t xml:space="preserve">této smlouvy </w:t>
      </w:r>
      <w:r w:rsidR="00003DA6" w:rsidRPr="00247869">
        <w:rPr>
          <w:rFonts w:ascii="Times New Roman" w:hAnsi="Times New Roman" w:cs="Times New Roman"/>
          <w:sz w:val="24"/>
          <w:szCs w:val="24"/>
        </w:rPr>
        <w:t>a</w:t>
      </w:r>
      <w:r w:rsidR="0022079E" w:rsidRPr="00247869">
        <w:rPr>
          <w:rFonts w:ascii="Times New Roman" w:hAnsi="Times New Roman" w:cs="Times New Roman"/>
          <w:sz w:val="24"/>
          <w:szCs w:val="24"/>
        </w:rPr>
        <w:t> </w:t>
      </w:r>
      <w:r w:rsidR="00003DA6" w:rsidRPr="00247869">
        <w:rPr>
          <w:rFonts w:ascii="Times New Roman" w:hAnsi="Times New Roman" w:cs="Times New Roman"/>
          <w:sz w:val="24"/>
          <w:szCs w:val="24"/>
        </w:rPr>
        <w:t xml:space="preserve">případné </w:t>
      </w:r>
      <w:r w:rsidRPr="00247869">
        <w:rPr>
          <w:rFonts w:ascii="Times New Roman" w:hAnsi="Times New Roman" w:cs="Times New Roman"/>
          <w:sz w:val="24"/>
          <w:szCs w:val="24"/>
        </w:rPr>
        <w:t xml:space="preserve">kontrole </w:t>
      </w:r>
      <w:r w:rsidR="0022079E" w:rsidRPr="00247869">
        <w:rPr>
          <w:rFonts w:ascii="Times New Roman" w:hAnsi="Times New Roman" w:cs="Times New Roman"/>
          <w:sz w:val="24"/>
          <w:szCs w:val="24"/>
        </w:rPr>
        <w:t>podle čl. 8.11</w:t>
      </w:r>
      <w:r w:rsidR="00860314" w:rsidRPr="00247869">
        <w:rPr>
          <w:rFonts w:ascii="Times New Roman" w:hAnsi="Times New Roman" w:cs="Times New Roman"/>
          <w:sz w:val="24"/>
          <w:szCs w:val="24"/>
        </w:rPr>
        <w:t xml:space="preserve"> této smlouvy</w:t>
      </w:r>
      <w:r w:rsidR="0022079E" w:rsidRPr="00247869">
        <w:rPr>
          <w:rFonts w:ascii="Times New Roman" w:hAnsi="Times New Roman" w:cs="Times New Roman"/>
          <w:sz w:val="24"/>
          <w:szCs w:val="24"/>
        </w:rPr>
        <w:t xml:space="preserve"> </w:t>
      </w:r>
      <w:r w:rsidRPr="00247869">
        <w:rPr>
          <w:rFonts w:ascii="Times New Roman" w:hAnsi="Times New Roman" w:cs="Times New Roman"/>
          <w:sz w:val="24"/>
          <w:szCs w:val="24"/>
        </w:rPr>
        <w:t>sepíše Kraj protokol, který bude podepsán oběma smluvními stranami.</w:t>
      </w:r>
      <w:r w:rsidR="00476DB2" w:rsidRPr="00247869">
        <w:rPr>
          <w:rFonts w:ascii="Times New Roman" w:hAnsi="Times New Roman" w:cs="Times New Roman"/>
          <w:sz w:val="24"/>
          <w:szCs w:val="24"/>
        </w:rPr>
        <w:t xml:space="preserve"> </w:t>
      </w:r>
      <w:r w:rsidR="00CE6EB8" w:rsidRPr="00247869">
        <w:rPr>
          <w:rFonts w:ascii="Times New Roman" w:hAnsi="Times New Roman" w:cs="Times New Roman"/>
          <w:sz w:val="24"/>
          <w:szCs w:val="24"/>
        </w:rPr>
        <w:t xml:space="preserve">Kraj předloží Dopravci protokol podle předchozí věty k podpisu do 30 dnů ode dne, kdy Dopravce předloží Kraji vyúčtování a všechny nezbytné dokumenty podle odst. </w:t>
      </w:r>
      <w:r w:rsidR="0022079E" w:rsidRPr="00247869">
        <w:rPr>
          <w:rFonts w:ascii="Times New Roman" w:hAnsi="Times New Roman" w:cs="Times New Roman"/>
          <w:sz w:val="24"/>
          <w:szCs w:val="24"/>
        </w:rPr>
        <w:t>8</w:t>
      </w:r>
      <w:r w:rsidR="00CE6EB8" w:rsidRPr="00247869">
        <w:rPr>
          <w:rFonts w:ascii="Times New Roman" w:hAnsi="Times New Roman" w:cs="Times New Roman"/>
          <w:sz w:val="24"/>
          <w:szCs w:val="24"/>
        </w:rPr>
        <w:t>.9</w:t>
      </w:r>
      <w:r w:rsidR="00860314" w:rsidRPr="00247869">
        <w:rPr>
          <w:rFonts w:ascii="Times New Roman" w:hAnsi="Times New Roman" w:cs="Times New Roman"/>
          <w:sz w:val="24"/>
          <w:szCs w:val="24"/>
        </w:rPr>
        <w:t xml:space="preserve"> této smlouvy</w:t>
      </w:r>
      <w:r w:rsidR="00CE6EB8" w:rsidRPr="00247869">
        <w:rPr>
          <w:rFonts w:ascii="Times New Roman" w:hAnsi="Times New Roman" w:cs="Times New Roman"/>
          <w:sz w:val="24"/>
          <w:szCs w:val="24"/>
        </w:rPr>
        <w:t xml:space="preserve">. </w:t>
      </w:r>
      <w:r w:rsidR="004F228C" w:rsidRPr="00247869">
        <w:rPr>
          <w:rFonts w:ascii="Times New Roman" w:hAnsi="Times New Roman" w:cs="Times New Roman"/>
          <w:sz w:val="24"/>
          <w:szCs w:val="24"/>
        </w:rPr>
        <w:t xml:space="preserve">Lhůta podle předchozí věty neběží po dobu, kdy je </w:t>
      </w:r>
      <w:r w:rsidR="0026331C" w:rsidRPr="00247869">
        <w:rPr>
          <w:rFonts w:ascii="Times New Roman" w:hAnsi="Times New Roman" w:cs="Times New Roman"/>
          <w:sz w:val="24"/>
          <w:szCs w:val="24"/>
        </w:rPr>
        <w:t xml:space="preserve">Dopravce </w:t>
      </w:r>
      <w:r w:rsidR="004F228C" w:rsidRPr="00247869">
        <w:rPr>
          <w:rFonts w:ascii="Times New Roman" w:hAnsi="Times New Roman" w:cs="Times New Roman"/>
          <w:sz w:val="24"/>
          <w:szCs w:val="24"/>
        </w:rPr>
        <w:t xml:space="preserve">v prodlení s předložením </w:t>
      </w:r>
      <w:r w:rsidR="0026331C" w:rsidRPr="00247869">
        <w:rPr>
          <w:rFonts w:ascii="Times New Roman" w:hAnsi="Times New Roman" w:cs="Times New Roman"/>
          <w:sz w:val="24"/>
          <w:szCs w:val="24"/>
        </w:rPr>
        <w:t>všech potřebn</w:t>
      </w:r>
      <w:r w:rsidR="004F228C" w:rsidRPr="00247869">
        <w:rPr>
          <w:rFonts w:ascii="Times New Roman" w:hAnsi="Times New Roman" w:cs="Times New Roman"/>
          <w:sz w:val="24"/>
          <w:szCs w:val="24"/>
        </w:rPr>
        <w:t>ých</w:t>
      </w:r>
      <w:r w:rsidR="0026331C" w:rsidRPr="00247869">
        <w:rPr>
          <w:rFonts w:ascii="Times New Roman" w:hAnsi="Times New Roman" w:cs="Times New Roman"/>
          <w:sz w:val="24"/>
          <w:szCs w:val="24"/>
        </w:rPr>
        <w:t xml:space="preserve"> doklad</w:t>
      </w:r>
      <w:r w:rsidR="004F228C" w:rsidRPr="00247869">
        <w:rPr>
          <w:rFonts w:ascii="Times New Roman" w:hAnsi="Times New Roman" w:cs="Times New Roman"/>
          <w:sz w:val="24"/>
          <w:szCs w:val="24"/>
        </w:rPr>
        <w:t>ů</w:t>
      </w:r>
      <w:r w:rsidR="00D52597">
        <w:rPr>
          <w:rFonts w:ascii="Times New Roman" w:hAnsi="Times New Roman" w:cs="Times New Roman"/>
          <w:sz w:val="24"/>
          <w:szCs w:val="24"/>
        </w:rPr>
        <w:t xml:space="preserve"> a </w:t>
      </w:r>
      <w:r w:rsidR="0026331C" w:rsidRPr="00247869">
        <w:rPr>
          <w:rFonts w:ascii="Times New Roman" w:hAnsi="Times New Roman" w:cs="Times New Roman"/>
          <w:sz w:val="24"/>
          <w:szCs w:val="24"/>
        </w:rPr>
        <w:t>dokumen</w:t>
      </w:r>
      <w:r w:rsidR="004F228C" w:rsidRPr="00247869">
        <w:rPr>
          <w:rFonts w:ascii="Times New Roman" w:hAnsi="Times New Roman" w:cs="Times New Roman"/>
          <w:sz w:val="24"/>
          <w:szCs w:val="24"/>
        </w:rPr>
        <w:t>tů</w:t>
      </w:r>
      <w:r w:rsidR="0026331C" w:rsidRPr="00247869">
        <w:rPr>
          <w:rFonts w:ascii="Times New Roman" w:hAnsi="Times New Roman" w:cs="Times New Roman"/>
          <w:sz w:val="24"/>
          <w:szCs w:val="24"/>
        </w:rPr>
        <w:t xml:space="preserve"> podle odst. </w:t>
      </w:r>
      <w:r w:rsidR="0022079E" w:rsidRPr="00247869">
        <w:rPr>
          <w:rFonts w:ascii="Times New Roman" w:hAnsi="Times New Roman" w:cs="Times New Roman"/>
          <w:sz w:val="24"/>
          <w:szCs w:val="24"/>
        </w:rPr>
        <w:t>8</w:t>
      </w:r>
      <w:r w:rsidR="0026331C" w:rsidRPr="00247869">
        <w:rPr>
          <w:rFonts w:ascii="Times New Roman" w:hAnsi="Times New Roman" w:cs="Times New Roman"/>
          <w:sz w:val="24"/>
          <w:szCs w:val="24"/>
        </w:rPr>
        <w:t>.9</w:t>
      </w:r>
      <w:r w:rsidR="009B0327" w:rsidRPr="00247869">
        <w:rPr>
          <w:rFonts w:ascii="Times New Roman" w:hAnsi="Times New Roman" w:cs="Times New Roman"/>
          <w:sz w:val="24"/>
          <w:szCs w:val="24"/>
        </w:rPr>
        <w:t xml:space="preserve"> této smlouvy</w:t>
      </w:r>
      <w:r w:rsidR="00940200" w:rsidRPr="00247869">
        <w:rPr>
          <w:rFonts w:ascii="Times New Roman" w:hAnsi="Times New Roman" w:cs="Times New Roman"/>
          <w:sz w:val="24"/>
          <w:szCs w:val="24"/>
        </w:rPr>
        <w:t>,</w:t>
      </w:r>
      <w:r w:rsidR="004F228C" w:rsidRPr="00247869">
        <w:rPr>
          <w:rFonts w:ascii="Times New Roman" w:hAnsi="Times New Roman" w:cs="Times New Roman"/>
          <w:sz w:val="24"/>
          <w:szCs w:val="24"/>
        </w:rPr>
        <w:t xml:space="preserve"> </w:t>
      </w:r>
      <w:r w:rsidR="00940200" w:rsidRPr="00247869">
        <w:rPr>
          <w:rFonts w:ascii="Times New Roman" w:hAnsi="Times New Roman" w:cs="Times New Roman"/>
          <w:sz w:val="24"/>
          <w:szCs w:val="24"/>
        </w:rPr>
        <w:t>v průběhu provádění hloubkové finanční kontroly podle odst. 8.11</w:t>
      </w:r>
      <w:r w:rsidR="009B0327" w:rsidRPr="00247869">
        <w:rPr>
          <w:rFonts w:ascii="Times New Roman" w:hAnsi="Times New Roman" w:cs="Times New Roman"/>
          <w:sz w:val="24"/>
          <w:szCs w:val="24"/>
        </w:rPr>
        <w:t xml:space="preserve"> této smlouvy</w:t>
      </w:r>
      <w:r w:rsidR="00940200" w:rsidRPr="00247869">
        <w:rPr>
          <w:rFonts w:ascii="Times New Roman" w:hAnsi="Times New Roman" w:cs="Times New Roman"/>
          <w:sz w:val="24"/>
          <w:szCs w:val="24"/>
        </w:rPr>
        <w:t xml:space="preserve"> a doby </w:t>
      </w:r>
      <w:r w:rsidR="0026331C" w:rsidRPr="00247869">
        <w:rPr>
          <w:rFonts w:ascii="Times New Roman" w:hAnsi="Times New Roman" w:cs="Times New Roman"/>
          <w:sz w:val="24"/>
          <w:szCs w:val="24"/>
        </w:rPr>
        <w:t xml:space="preserve">30 dnů od </w:t>
      </w:r>
      <w:r w:rsidR="00940200" w:rsidRPr="00247869">
        <w:rPr>
          <w:rFonts w:ascii="Times New Roman" w:hAnsi="Times New Roman" w:cs="Times New Roman"/>
          <w:sz w:val="24"/>
          <w:szCs w:val="24"/>
        </w:rPr>
        <w:t xml:space="preserve">jejího </w:t>
      </w:r>
      <w:r w:rsidR="0026331C" w:rsidRPr="00247869">
        <w:rPr>
          <w:rFonts w:ascii="Times New Roman" w:hAnsi="Times New Roman" w:cs="Times New Roman"/>
          <w:sz w:val="24"/>
          <w:szCs w:val="24"/>
        </w:rPr>
        <w:t>skončení.</w:t>
      </w:r>
    </w:p>
    <w:p w14:paraId="27AEDD28" w14:textId="77777777" w:rsidR="00A42CCC" w:rsidRPr="00247869" w:rsidRDefault="00A42CCC" w:rsidP="00737476">
      <w:pPr>
        <w:pStyle w:val="Odstavecseseznamem"/>
        <w:numPr>
          <w:ilvl w:val="1"/>
          <w:numId w:val="35"/>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N</w:t>
      </w:r>
      <w:r w:rsidR="00553670" w:rsidRPr="00247869">
        <w:rPr>
          <w:rFonts w:ascii="Times New Roman" w:hAnsi="Times New Roman" w:cs="Times New Roman"/>
          <w:sz w:val="24"/>
          <w:szCs w:val="24"/>
        </w:rPr>
        <w:t>a vyplácenou Kompenzaci n</w:t>
      </w:r>
      <w:r w:rsidRPr="00247869">
        <w:rPr>
          <w:rFonts w:ascii="Times New Roman" w:hAnsi="Times New Roman" w:cs="Times New Roman"/>
          <w:sz w:val="24"/>
          <w:szCs w:val="24"/>
        </w:rPr>
        <w:t xml:space="preserve">elze aplikovat DPH. </w:t>
      </w:r>
    </w:p>
    <w:p w14:paraId="7A4C16A6" w14:textId="77777777" w:rsidR="00092BAD" w:rsidRPr="00247869" w:rsidRDefault="00092BAD" w:rsidP="00E70052">
      <w:pPr>
        <w:pStyle w:val="Odstavecseseznamem"/>
        <w:spacing w:after="120" w:line="240" w:lineRule="auto"/>
        <w:ind w:left="567"/>
        <w:contextualSpacing w:val="0"/>
        <w:jc w:val="both"/>
        <w:rPr>
          <w:rFonts w:ascii="Times New Roman" w:hAnsi="Times New Roman" w:cs="Times New Roman"/>
          <w:b/>
          <w:sz w:val="24"/>
          <w:szCs w:val="24"/>
        </w:rPr>
      </w:pPr>
    </w:p>
    <w:p w14:paraId="6094F566" w14:textId="77777777" w:rsidR="00487D1B" w:rsidRPr="00247869" w:rsidRDefault="00F842BB" w:rsidP="00E70052">
      <w:pPr>
        <w:pStyle w:val="Odstavecseseznamem"/>
        <w:spacing w:after="120" w:line="240" w:lineRule="auto"/>
        <w:ind w:left="567"/>
        <w:contextualSpacing w:val="0"/>
        <w:jc w:val="both"/>
        <w:rPr>
          <w:rFonts w:ascii="Times New Roman" w:hAnsi="Times New Roman" w:cs="Times New Roman"/>
          <w:b/>
          <w:sz w:val="24"/>
          <w:szCs w:val="24"/>
        </w:rPr>
      </w:pPr>
      <w:r w:rsidRPr="00247869">
        <w:rPr>
          <w:rFonts w:ascii="Times New Roman" w:hAnsi="Times New Roman" w:cs="Times New Roman"/>
          <w:b/>
          <w:sz w:val="24"/>
          <w:szCs w:val="24"/>
        </w:rPr>
        <w:t>Zálohy</w:t>
      </w:r>
    </w:p>
    <w:p w14:paraId="3D063A4F" w14:textId="1F46AC9B" w:rsidR="00283535" w:rsidRPr="00247869" w:rsidRDefault="00A42CCC" w:rsidP="00737476">
      <w:pPr>
        <w:pStyle w:val="Odstavecseseznamem"/>
        <w:numPr>
          <w:ilvl w:val="1"/>
          <w:numId w:val="35"/>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V každém provozním období </w:t>
      </w:r>
      <w:r w:rsidR="00487D1B" w:rsidRPr="00247869">
        <w:rPr>
          <w:rFonts w:ascii="Times New Roman" w:hAnsi="Times New Roman" w:cs="Times New Roman"/>
          <w:sz w:val="24"/>
          <w:szCs w:val="24"/>
        </w:rPr>
        <w:t>poskytne</w:t>
      </w:r>
      <w:r w:rsidRPr="00247869">
        <w:rPr>
          <w:rFonts w:ascii="Times New Roman" w:hAnsi="Times New Roman" w:cs="Times New Roman"/>
          <w:sz w:val="24"/>
          <w:szCs w:val="24"/>
        </w:rPr>
        <w:t xml:space="preserve"> Kraj</w:t>
      </w:r>
      <w:r w:rsidR="00283535" w:rsidRPr="00247869">
        <w:rPr>
          <w:rFonts w:ascii="Times New Roman" w:hAnsi="Times New Roman" w:cs="Times New Roman"/>
          <w:sz w:val="24"/>
          <w:szCs w:val="24"/>
        </w:rPr>
        <w:t xml:space="preserve"> Dopravci na jeho žádost</w:t>
      </w:r>
      <w:r w:rsidRPr="00247869">
        <w:rPr>
          <w:rFonts w:ascii="Times New Roman" w:hAnsi="Times New Roman" w:cs="Times New Roman"/>
          <w:sz w:val="24"/>
          <w:szCs w:val="24"/>
        </w:rPr>
        <w:t xml:space="preserve"> </w:t>
      </w:r>
      <w:r w:rsidR="00283535" w:rsidRPr="00247869">
        <w:rPr>
          <w:rFonts w:ascii="Times New Roman" w:hAnsi="Times New Roman" w:cs="Times New Roman"/>
          <w:sz w:val="24"/>
          <w:szCs w:val="24"/>
        </w:rPr>
        <w:t>dvě zálohové platby podle pravidel uvedených v této smlouvě.</w:t>
      </w:r>
      <w:r w:rsidR="00242C39" w:rsidRPr="00247869">
        <w:rPr>
          <w:rFonts w:ascii="Times New Roman" w:hAnsi="Times New Roman" w:cs="Times New Roman"/>
          <w:sz w:val="24"/>
          <w:szCs w:val="24"/>
        </w:rPr>
        <w:t xml:space="preserve"> Kraj zálohu neposkytne co do výše svého nároku na vrácení přeplatku Kompenzace podle odst. </w:t>
      </w:r>
      <w:r w:rsidR="00940200" w:rsidRPr="00247869">
        <w:rPr>
          <w:rFonts w:ascii="Times New Roman" w:hAnsi="Times New Roman" w:cs="Times New Roman"/>
          <w:sz w:val="24"/>
          <w:szCs w:val="24"/>
        </w:rPr>
        <w:t>8</w:t>
      </w:r>
      <w:r w:rsidR="00242C39" w:rsidRPr="00247869">
        <w:rPr>
          <w:rFonts w:ascii="Times New Roman" w:hAnsi="Times New Roman" w:cs="Times New Roman"/>
          <w:sz w:val="24"/>
          <w:szCs w:val="24"/>
        </w:rPr>
        <w:t>.</w:t>
      </w:r>
      <w:r w:rsidR="00A5473D" w:rsidRPr="00247869">
        <w:rPr>
          <w:rFonts w:ascii="Times New Roman" w:hAnsi="Times New Roman" w:cs="Times New Roman"/>
          <w:sz w:val="24"/>
          <w:szCs w:val="24"/>
        </w:rPr>
        <w:t>19</w:t>
      </w:r>
      <w:r w:rsidR="00242C39" w:rsidRPr="00247869">
        <w:rPr>
          <w:rFonts w:ascii="Times New Roman" w:hAnsi="Times New Roman" w:cs="Times New Roman"/>
          <w:sz w:val="24"/>
          <w:szCs w:val="24"/>
        </w:rPr>
        <w:t xml:space="preserve"> </w:t>
      </w:r>
      <w:r w:rsidR="009B0327" w:rsidRPr="00247869">
        <w:rPr>
          <w:rFonts w:ascii="Times New Roman" w:hAnsi="Times New Roman" w:cs="Times New Roman"/>
          <w:sz w:val="24"/>
          <w:szCs w:val="24"/>
        </w:rPr>
        <w:t>této smlouvy</w:t>
      </w:r>
      <w:r w:rsidR="00242C39" w:rsidRPr="00247869">
        <w:rPr>
          <w:rFonts w:ascii="Times New Roman" w:hAnsi="Times New Roman" w:cs="Times New Roman"/>
          <w:sz w:val="24"/>
          <w:szCs w:val="24"/>
        </w:rPr>
        <w:t>.</w:t>
      </w:r>
    </w:p>
    <w:p w14:paraId="64A7488C" w14:textId="6B3B3592" w:rsidR="00480721" w:rsidRPr="00247869" w:rsidRDefault="00283535" w:rsidP="00737476">
      <w:pPr>
        <w:pStyle w:val="Odstavecseseznamem"/>
        <w:numPr>
          <w:ilvl w:val="1"/>
          <w:numId w:val="35"/>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lastRenderedPageBreak/>
        <w:t>Dopravce může požadovat první zálohu</w:t>
      </w:r>
      <w:r w:rsidR="00A42CCC" w:rsidRPr="00247869">
        <w:rPr>
          <w:rFonts w:ascii="Times New Roman" w:hAnsi="Times New Roman" w:cs="Times New Roman"/>
          <w:sz w:val="24"/>
          <w:szCs w:val="24"/>
        </w:rPr>
        <w:t xml:space="preserve"> ve výši 30 % maximální výše </w:t>
      </w:r>
      <w:r w:rsidRPr="00247869">
        <w:rPr>
          <w:rFonts w:ascii="Times New Roman" w:hAnsi="Times New Roman" w:cs="Times New Roman"/>
          <w:sz w:val="24"/>
          <w:szCs w:val="24"/>
        </w:rPr>
        <w:t>roční Kompenzace za příslušné provozní období</w:t>
      </w:r>
      <w:r w:rsidR="00480721" w:rsidRPr="00247869">
        <w:rPr>
          <w:rFonts w:ascii="Times New Roman" w:hAnsi="Times New Roman" w:cs="Times New Roman"/>
          <w:sz w:val="24"/>
          <w:szCs w:val="24"/>
        </w:rPr>
        <w:t xml:space="preserve">, a to </w:t>
      </w:r>
      <w:r w:rsidR="00940200" w:rsidRPr="00247869">
        <w:rPr>
          <w:rFonts w:ascii="Times New Roman" w:hAnsi="Times New Roman" w:cs="Times New Roman"/>
          <w:sz w:val="24"/>
          <w:szCs w:val="24"/>
        </w:rPr>
        <w:t xml:space="preserve">nejdříve </w:t>
      </w:r>
      <w:r w:rsidR="00480721" w:rsidRPr="00247869">
        <w:rPr>
          <w:rFonts w:ascii="Times New Roman" w:hAnsi="Times New Roman" w:cs="Times New Roman"/>
          <w:sz w:val="24"/>
          <w:szCs w:val="24"/>
        </w:rPr>
        <w:t>po skončení třetího měsíce příslušného provozního období</w:t>
      </w:r>
      <w:r w:rsidR="00A42CCC" w:rsidRPr="00247869">
        <w:rPr>
          <w:rFonts w:ascii="Times New Roman" w:hAnsi="Times New Roman" w:cs="Times New Roman"/>
          <w:sz w:val="24"/>
          <w:szCs w:val="24"/>
        </w:rPr>
        <w:t xml:space="preserve">. </w:t>
      </w:r>
      <w:r w:rsidR="00480721" w:rsidRPr="00247869">
        <w:rPr>
          <w:rFonts w:ascii="Times New Roman" w:hAnsi="Times New Roman" w:cs="Times New Roman"/>
          <w:sz w:val="24"/>
          <w:szCs w:val="24"/>
        </w:rPr>
        <w:t xml:space="preserve">Dopravce může požadovat druhou zálohu ve výši 30 % maximální výše roční Kompenzace za příslušné provozní období, a to </w:t>
      </w:r>
      <w:r w:rsidR="00940200" w:rsidRPr="00247869">
        <w:rPr>
          <w:rFonts w:ascii="Times New Roman" w:hAnsi="Times New Roman" w:cs="Times New Roman"/>
          <w:sz w:val="24"/>
          <w:szCs w:val="24"/>
        </w:rPr>
        <w:t xml:space="preserve">nejdříve </w:t>
      </w:r>
      <w:r w:rsidR="00D52597">
        <w:rPr>
          <w:rFonts w:ascii="Times New Roman" w:hAnsi="Times New Roman" w:cs="Times New Roman"/>
          <w:sz w:val="24"/>
          <w:szCs w:val="24"/>
        </w:rPr>
        <w:t>po </w:t>
      </w:r>
      <w:r w:rsidR="00480721" w:rsidRPr="00247869">
        <w:rPr>
          <w:rFonts w:ascii="Times New Roman" w:hAnsi="Times New Roman" w:cs="Times New Roman"/>
          <w:sz w:val="24"/>
          <w:szCs w:val="24"/>
        </w:rPr>
        <w:t>skončení šestého měsíce příslušného provozního období.</w:t>
      </w:r>
    </w:p>
    <w:p w14:paraId="30416267" w14:textId="1AB87E38" w:rsidR="00A42CCC" w:rsidRPr="00247869" w:rsidRDefault="00A42CCC" w:rsidP="00737476">
      <w:pPr>
        <w:pStyle w:val="Odstavecseseznamem"/>
        <w:numPr>
          <w:ilvl w:val="1"/>
          <w:numId w:val="35"/>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Žádost dopravce musí obsahovat </w:t>
      </w:r>
      <w:r w:rsidR="00940200" w:rsidRPr="00247869">
        <w:rPr>
          <w:rFonts w:ascii="Times New Roman" w:hAnsi="Times New Roman" w:cs="Times New Roman"/>
          <w:sz w:val="24"/>
          <w:szCs w:val="24"/>
        </w:rPr>
        <w:t>odkaz</w:t>
      </w:r>
      <w:r w:rsidRPr="00247869">
        <w:rPr>
          <w:rFonts w:ascii="Times New Roman" w:hAnsi="Times New Roman" w:cs="Times New Roman"/>
          <w:sz w:val="24"/>
          <w:szCs w:val="24"/>
        </w:rPr>
        <w:t xml:space="preserve"> na </w:t>
      </w:r>
      <w:r w:rsidR="00480721" w:rsidRPr="00247869">
        <w:rPr>
          <w:rFonts w:ascii="Times New Roman" w:hAnsi="Times New Roman" w:cs="Times New Roman"/>
          <w:sz w:val="24"/>
          <w:szCs w:val="24"/>
        </w:rPr>
        <w:t>tuto</w:t>
      </w:r>
      <w:r w:rsidRPr="00247869">
        <w:rPr>
          <w:rFonts w:ascii="Times New Roman" w:hAnsi="Times New Roman" w:cs="Times New Roman"/>
          <w:sz w:val="24"/>
          <w:szCs w:val="24"/>
        </w:rPr>
        <w:t xml:space="preserve"> smlouvu a informace o počtu přepravených cestujících za </w:t>
      </w:r>
      <w:r w:rsidR="00480721" w:rsidRPr="00247869">
        <w:rPr>
          <w:rFonts w:ascii="Times New Roman" w:hAnsi="Times New Roman" w:cs="Times New Roman"/>
          <w:sz w:val="24"/>
          <w:szCs w:val="24"/>
        </w:rPr>
        <w:t xml:space="preserve">uplynulou část </w:t>
      </w:r>
      <w:r w:rsidRPr="00247869">
        <w:rPr>
          <w:rFonts w:ascii="Times New Roman" w:hAnsi="Times New Roman" w:cs="Times New Roman"/>
          <w:sz w:val="24"/>
          <w:szCs w:val="24"/>
        </w:rPr>
        <w:t>provozní</w:t>
      </w:r>
      <w:r w:rsidR="00480721" w:rsidRPr="00247869">
        <w:rPr>
          <w:rFonts w:ascii="Times New Roman" w:hAnsi="Times New Roman" w:cs="Times New Roman"/>
          <w:sz w:val="24"/>
          <w:szCs w:val="24"/>
        </w:rPr>
        <w:t>ho</w:t>
      </w:r>
      <w:r w:rsidRPr="00247869">
        <w:rPr>
          <w:rFonts w:ascii="Times New Roman" w:hAnsi="Times New Roman" w:cs="Times New Roman"/>
          <w:sz w:val="24"/>
          <w:szCs w:val="24"/>
        </w:rPr>
        <w:t xml:space="preserve"> období.   </w:t>
      </w:r>
    </w:p>
    <w:p w14:paraId="5768E0A2" w14:textId="32CEFBA4" w:rsidR="00F842BB" w:rsidRPr="00247869" w:rsidRDefault="00F842BB" w:rsidP="00737476">
      <w:pPr>
        <w:pStyle w:val="Odstavecseseznamem"/>
        <w:numPr>
          <w:ilvl w:val="1"/>
          <w:numId w:val="35"/>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Splatnost záloh podle odst. </w:t>
      </w:r>
      <w:r w:rsidR="00940200" w:rsidRPr="00247869">
        <w:rPr>
          <w:rFonts w:ascii="Times New Roman" w:hAnsi="Times New Roman" w:cs="Times New Roman"/>
          <w:sz w:val="24"/>
          <w:szCs w:val="24"/>
        </w:rPr>
        <w:t>8</w:t>
      </w:r>
      <w:r w:rsidRPr="00247869">
        <w:rPr>
          <w:rFonts w:ascii="Times New Roman" w:hAnsi="Times New Roman" w:cs="Times New Roman"/>
          <w:sz w:val="24"/>
          <w:szCs w:val="24"/>
        </w:rPr>
        <w:t>.1</w:t>
      </w:r>
      <w:r w:rsidR="009021C0" w:rsidRPr="00247869">
        <w:rPr>
          <w:rFonts w:ascii="Times New Roman" w:hAnsi="Times New Roman" w:cs="Times New Roman"/>
          <w:sz w:val="24"/>
          <w:szCs w:val="24"/>
        </w:rPr>
        <w:t>5</w:t>
      </w:r>
      <w:r w:rsidRPr="00247869">
        <w:rPr>
          <w:rFonts w:ascii="Times New Roman" w:hAnsi="Times New Roman" w:cs="Times New Roman"/>
          <w:sz w:val="24"/>
          <w:szCs w:val="24"/>
        </w:rPr>
        <w:t xml:space="preserve"> </w:t>
      </w:r>
      <w:r w:rsidR="009021C0" w:rsidRPr="00247869">
        <w:rPr>
          <w:rFonts w:ascii="Times New Roman" w:hAnsi="Times New Roman" w:cs="Times New Roman"/>
          <w:sz w:val="24"/>
          <w:szCs w:val="24"/>
        </w:rPr>
        <w:t>této smlouvy</w:t>
      </w:r>
      <w:r w:rsidRPr="00247869">
        <w:rPr>
          <w:rFonts w:ascii="Times New Roman" w:hAnsi="Times New Roman" w:cs="Times New Roman"/>
          <w:sz w:val="24"/>
          <w:szCs w:val="24"/>
        </w:rPr>
        <w:t xml:space="preserve"> je 30 dní od doručení žádosti Kraji</w:t>
      </w:r>
      <w:r w:rsidR="009021C0" w:rsidRPr="00247869">
        <w:rPr>
          <w:rFonts w:ascii="Times New Roman" w:hAnsi="Times New Roman" w:cs="Times New Roman"/>
          <w:sz w:val="24"/>
          <w:szCs w:val="24"/>
        </w:rPr>
        <w:t xml:space="preserve"> podle odst. 8.16 této smlouvy</w:t>
      </w:r>
      <w:r w:rsidRPr="00247869">
        <w:rPr>
          <w:rFonts w:ascii="Times New Roman" w:hAnsi="Times New Roman" w:cs="Times New Roman"/>
          <w:sz w:val="24"/>
          <w:szCs w:val="24"/>
        </w:rPr>
        <w:t>.</w:t>
      </w:r>
    </w:p>
    <w:p w14:paraId="6D7E912C" w14:textId="3FC72F4B" w:rsidR="00A42CCC" w:rsidRPr="00247869" w:rsidRDefault="00F842BB" w:rsidP="00737476">
      <w:pPr>
        <w:pStyle w:val="Odstavecseseznamem"/>
        <w:numPr>
          <w:ilvl w:val="1"/>
          <w:numId w:val="35"/>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Vyplyne-li z protokolu podle odst. </w:t>
      </w:r>
      <w:r w:rsidR="00940200" w:rsidRPr="00247869">
        <w:rPr>
          <w:rFonts w:ascii="Times New Roman" w:hAnsi="Times New Roman" w:cs="Times New Roman"/>
          <w:sz w:val="24"/>
          <w:szCs w:val="24"/>
        </w:rPr>
        <w:t>8</w:t>
      </w:r>
      <w:r w:rsidRPr="00247869">
        <w:rPr>
          <w:rFonts w:ascii="Times New Roman" w:hAnsi="Times New Roman" w:cs="Times New Roman"/>
          <w:sz w:val="24"/>
          <w:szCs w:val="24"/>
        </w:rPr>
        <w:t xml:space="preserve">.12 </w:t>
      </w:r>
      <w:r w:rsidR="009021C0" w:rsidRPr="00247869">
        <w:rPr>
          <w:rFonts w:ascii="Times New Roman" w:hAnsi="Times New Roman" w:cs="Times New Roman"/>
          <w:sz w:val="24"/>
          <w:szCs w:val="24"/>
        </w:rPr>
        <w:t>této smlouvy</w:t>
      </w:r>
      <w:r w:rsidRPr="00247869">
        <w:rPr>
          <w:rFonts w:ascii="Times New Roman" w:hAnsi="Times New Roman" w:cs="Times New Roman"/>
          <w:sz w:val="24"/>
          <w:szCs w:val="24"/>
        </w:rPr>
        <w:t xml:space="preserve">, že skutečná výše roční Kompenzace převyšuje souhrnnou výši záloh poskytnutých za příslušné provozní období, má Dopravce nárok na </w:t>
      </w:r>
      <w:r w:rsidR="00A5473D" w:rsidRPr="00247869">
        <w:rPr>
          <w:rFonts w:ascii="Times New Roman" w:hAnsi="Times New Roman" w:cs="Times New Roman"/>
          <w:sz w:val="24"/>
          <w:szCs w:val="24"/>
        </w:rPr>
        <w:t xml:space="preserve">doplatek. Doplatek je splatný do 30 dní od podpisu protokolu podle odst. </w:t>
      </w:r>
      <w:r w:rsidR="009021C0" w:rsidRPr="00247869">
        <w:rPr>
          <w:rFonts w:ascii="Times New Roman" w:hAnsi="Times New Roman" w:cs="Times New Roman"/>
          <w:sz w:val="24"/>
          <w:szCs w:val="24"/>
        </w:rPr>
        <w:t>8</w:t>
      </w:r>
      <w:r w:rsidR="00A5473D" w:rsidRPr="00247869">
        <w:rPr>
          <w:rFonts w:ascii="Times New Roman" w:hAnsi="Times New Roman" w:cs="Times New Roman"/>
          <w:sz w:val="24"/>
          <w:szCs w:val="24"/>
        </w:rPr>
        <w:t xml:space="preserve">.12 </w:t>
      </w:r>
      <w:r w:rsidR="009021C0" w:rsidRPr="00247869">
        <w:rPr>
          <w:rFonts w:ascii="Times New Roman" w:hAnsi="Times New Roman" w:cs="Times New Roman"/>
          <w:sz w:val="24"/>
          <w:szCs w:val="24"/>
        </w:rPr>
        <w:t>této smlouvy</w:t>
      </w:r>
      <w:r w:rsidR="00A5473D" w:rsidRPr="00247869">
        <w:rPr>
          <w:rFonts w:ascii="Times New Roman" w:hAnsi="Times New Roman" w:cs="Times New Roman"/>
          <w:sz w:val="24"/>
          <w:szCs w:val="24"/>
        </w:rPr>
        <w:t xml:space="preserve"> oběma smluvními stranami. </w:t>
      </w:r>
    </w:p>
    <w:p w14:paraId="2B943B86" w14:textId="5852B869" w:rsidR="00A16EB5" w:rsidRPr="00247869" w:rsidRDefault="00A5473D" w:rsidP="00737476">
      <w:pPr>
        <w:pStyle w:val="Odstavecseseznamem"/>
        <w:numPr>
          <w:ilvl w:val="1"/>
          <w:numId w:val="35"/>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Vyplyne-li z protokolu podle odst. </w:t>
      </w:r>
      <w:r w:rsidR="00940200" w:rsidRPr="00247869">
        <w:rPr>
          <w:rFonts w:ascii="Times New Roman" w:hAnsi="Times New Roman" w:cs="Times New Roman"/>
          <w:sz w:val="24"/>
          <w:szCs w:val="24"/>
        </w:rPr>
        <w:t>8</w:t>
      </w:r>
      <w:r w:rsidRPr="00247869">
        <w:rPr>
          <w:rFonts w:ascii="Times New Roman" w:hAnsi="Times New Roman" w:cs="Times New Roman"/>
          <w:sz w:val="24"/>
          <w:szCs w:val="24"/>
        </w:rPr>
        <w:t xml:space="preserve">.12 </w:t>
      </w:r>
      <w:r w:rsidR="009021C0" w:rsidRPr="00247869">
        <w:rPr>
          <w:rFonts w:ascii="Times New Roman" w:hAnsi="Times New Roman" w:cs="Times New Roman"/>
          <w:sz w:val="24"/>
          <w:szCs w:val="24"/>
        </w:rPr>
        <w:t>této smlouvy</w:t>
      </w:r>
      <w:r w:rsidRPr="00247869">
        <w:rPr>
          <w:rFonts w:ascii="Times New Roman" w:hAnsi="Times New Roman" w:cs="Times New Roman"/>
          <w:sz w:val="24"/>
          <w:szCs w:val="24"/>
        </w:rPr>
        <w:t>, že skutečná výše roční Kompenzace je nižší než souhrnná výše záloh poskytnutých za příslušné provozní období, má Kraj nárok na vrácení přeplatku ze záloh. Př</w:t>
      </w:r>
      <w:r w:rsidR="00D52597">
        <w:rPr>
          <w:rFonts w:ascii="Times New Roman" w:hAnsi="Times New Roman" w:cs="Times New Roman"/>
          <w:sz w:val="24"/>
          <w:szCs w:val="24"/>
        </w:rPr>
        <w:t>eplatek je splatný do 30 dní od </w:t>
      </w:r>
      <w:r w:rsidRPr="00247869">
        <w:rPr>
          <w:rFonts w:ascii="Times New Roman" w:hAnsi="Times New Roman" w:cs="Times New Roman"/>
          <w:sz w:val="24"/>
          <w:szCs w:val="24"/>
        </w:rPr>
        <w:t xml:space="preserve">předložení protokolu Dopravci k podpisu podle odst. </w:t>
      </w:r>
      <w:r w:rsidR="00940200" w:rsidRPr="00247869">
        <w:rPr>
          <w:rFonts w:ascii="Times New Roman" w:hAnsi="Times New Roman" w:cs="Times New Roman"/>
          <w:sz w:val="24"/>
          <w:szCs w:val="24"/>
        </w:rPr>
        <w:t>8</w:t>
      </w:r>
      <w:r w:rsidRPr="00247869">
        <w:rPr>
          <w:rFonts w:ascii="Times New Roman" w:hAnsi="Times New Roman" w:cs="Times New Roman"/>
          <w:sz w:val="24"/>
          <w:szCs w:val="24"/>
        </w:rPr>
        <w:t xml:space="preserve">.12 </w:t>
      </w:r>
      <w:r w:rsidR="009021C0" w:rsidRPr="00247869">
        <w:rPr>
          <w:rFonts w:ascii="Times New Roman" w:hAnsi="Times New Roman" w:cs="Times New Roman"/>
          <w:sz w:val="24"/>
          <w:szCs w:val="24"/>
        </w:rPr>
        <w:t>této smlouvy</w:t>
      </w:r>
      <w:r w:rsidRPr="00247869">
        <w:rPr>
          <w:rFonts w:ascii="Times New Roman" w:hAnsi="Times New Roman" w:cs="Times New Roman"/>
          <w:sz w:val="24"/>
          <w:szCs w:val="24"/>
        </w:rPr>
        <w:t>.</w:t>
      </w:r>
      <w:r w:rsidR="00A42CCC" w:rsidRPr="00247869">
        <w:rPr>
          <w:rFonts w:ascii="Times New Roman" w:hAnsi="Times New Roman" w:cs="Times New Roman"/>
          <w:sz w:val="24"/>
          <w:szCs w:val="24"/>
        </w:rPr>
        <w:t xml:space="preserve"> </w:t>
      </w:r>
    </w:p>
    <w:p w14:paraId="70BC44F1" w14:textId="13D965B7" w:rsidR="00242C39" w:rsidRPr="00247869" w:rsidRDefault="0026331C" w:rsidP="00737476">
      <w:pPr>
        <w:pStyle w:val="Odstavecseseznamem"/>
        <w:numPr>
          <w:ilvl w:val="1"/>
          <w:numId w:val="35"/>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Pokud Kraj </w:t>
      </w:r>
      <w:r w:rsidR="00242C39" w:rsidRPr="00247869">
        <w:rPr>
          <w:rFonts w:ascii="Times New Roman" w:hAnsi="Times New Roman" w:cs="Times New Roman"/>
          <w:spacing w:val="5"/>
          <w:sz w:val="24"/>
          <w:szCs w:val="24"/>
        </w:rPr>
        <w:t xml:space="preserve">kdykoliv v průběhu </w:t>
      </w:r>
      <w:r w:rsidR="00242C39" w:rsidRPr="00247869">
        <w:rPr>
          <w:rFonts w:ascii="Times New Roman" w:hAnsi="Times New Roman" w:cs="Times New Roman"/>
          <w:sz w:val="24"/>
          <w:szCs w:val="24"/>
        </w:rPr>
        <w:t>vyplácení</w:t>
      </w:r>
      <w:r w:rsidR="00242C39" w:rsidRPr="00247869">
        <w:rPr>
          <w:rFonts w:ascii="Times New Roman" w:hAnsi="Times New Roman" w:cs="Times New Roman"/>
          <w:spacing w:val="5"/>
          <w:sz w:val="24"/>
          <w:szCs w:val="24"/>
        </w:rPr>
        <w:t xml:space="preserve"> </w:t>
      </w:r>
      <w:r w:rsidR="00242C39" w:rsidRPr="00247869">
        <w:rPr>
          <w:rFonts w:ascii="Times New Roman" w:hAnsi="Times New Roman" w:cs="Times New Roman"/>
          <w:sz w:val="24"/>
          <w:szCs w:val="24"/>
        </w:rPr>
        <w:t>Kompenzace</w:t>
      </w:r>
      <w:r w:rsidR="00242C39" w:rsidRPr="00247869">
        <w:rPr>
          <w:rFonts w:ascii="Times New Roman" w:hAnsi="Times New Roman" w:cs="Times New Roman"/>
          <w:spacing w:val="5"/>
          <w:sz w:val="24"/>
          <w:szCs w:val="24"/>
        </w:rPr>
        <w:t xml:space="preserve"> a také při ročním nebo závěrečném vyúčtování</w:t>
      </w:r>
      <w:r w:rsidR="00A5473D" w:rsidRPr="00247869">
        <w:rPr>
          <w:rFonts w:ascii="Times New Roman" w:hAnsi="Times New Roman" w:cs="Times New Roman"/>
          <w:spacing w:val="5"/>
          <w:sz w:val="24"/>
          <w:szCs w:val="24"/>
        </w:rPr>
        <w:t xml:space="preserve"> nebo do 3 let od skončení účinnosti této smlouvy</w:t>
      </w:r>
      <w:r w:rsidRPr="00247869">
        <w:rPr>
          <w:rFonts w:ascii="Times New Roman" w:hAnsi="Times New Roman" w:cs="Times New Roman"/>
          <w:spacing w:val="5"/>
          <w:sz w:val="24"/>
          <w:szCs w:val="24"/>
        </w:rPr>
        <w:t xml:space="preserve"> zjistí přeplatek </w:t>
      </w:r>
      <w:r w:rsidRPr="00247869">
        <w:rPr>
          <w:rFonts w:ascii="Times New Roman" w:hAnsi="Times New Roman" w:cs="Times New Roman"/>
          <w:sz w:val="24"/>
          <w:szCs w:val="24"/>
        </w:rPr>
        <w:t>Kompenzace</w:t>
      </w:r>
      <w:r w:rsidR="00242C39" w:rsidRPr="00247869">
        <w:rPr>
          <w:rFonts w:ascii="Times New Roman" w:hAnsi="Times New Roman" w:cs="Times New Roman"/>
          <w:spacing w:val="5"/>
          <w:sz w:val="24"/>
          <w:szCs w:val="24"/>
        </w:rPr>
        <w:t>,</w:t>
      </w:r>
      <w:r w:rsidRPr="00247869">
        <w:rPr>
          <w:rFonts w:ascii="Times New Roman" w:hAnsi="Times New Roman" w:cs="Times New Roman"/>
          <w:spacing w:val="5"/>
          <w:sz w:val="24"/>
          <w:szCs w:val="24"/>
        </w:rPr>
        <w:t xml:space="preserve"> je Dopravce povinen</w:t>
      </w:r>
      <w:r w:rsidR="00242C39" w:rsidRPr="00247869">
        <w:rPr>
          <w:rFonts w:ascii="Times New Roman" w:hAnsi="Times New Roman" w:cs="Times New Roman"/>
          <w:spacing w:val="5"/>
          <w:sz w:val="24"/>
          <w:szCs w:val="24"/>
        </w:rPr>
        <w:t xml:space="preserve"> nejpozději do </w:t>
      </w:r>
      <w:r w:rsidRPr="00247869">
        <w:rPr>
          <w:rFonts w:ascii="Times New Roman" w:hAnsi="Times New Roman" w:cs="Times New Roman"/>
          <w:spacing w:val="5"/>
          <w:sz w:val="24"/>
          <w:szCs w:val="24"/>
        </w:rPr>
        <w:t>30</w:t>
      </w:r>
      <w:r w:rsidR="00242C39" w:rsidRPr="00247869">
        <w:rPr>
          <w:rFonts w:ascii="Times New Roman" w:hAnsi="Times New Roman" w:cs="Times New Roman"/>
          <w:spacing w:val="5"/>
          <w:sz w:val="24"/>
          <w:szCs w:val="24"/>
        </w:rPr>
        <w:t xml:space="preserve"> dn</w:t>
      </w:r>
      <w:r w:rsidR="009021C0" w:rsidRPr="00247869">
        <w:rPr>
          <w:rFonts w:ascii="Times New Roman" w:hAnsi="Times New Roman" w:cs="Times New Roman"/>
          <w:spacing w:val="5"/>
          <w:sz w:val="24"/>
          <w:szCs w:val="24"/>
        </w:rPr>
        <w:t>í</w:t>
      </w:r>
      <w:r w:rsidR="00242C39" w:rsidRPr="00247869">
        <w:rPr>
          <w:rFonts w:ascii="Times New Roman" w:hAnsi="Times New Roman" w:cs="Times New Roman"/>
          <w:spacing w:val="5"/>
          <w:sz w:val="24"/>
          <w:szCs w:val="24"/>
        </w:rPr>
        <w:t xml:space="preserve"> ode dne</w:t>
      </w:r>
      <w:r w:rsidRPr="00247869">
        <w:rPr>
          <w:rFonts w:ascii="Times New Roman" w:hAnsi="Times New Roman" w:cs="Times New Roman"/>
          <w:spacing w:val="5"/>
          <w:sz w:val="24"/>
          <w:szCs w:val="24"/>
        </w:rPr>
        <w:t xml:space="preserve"> doručení písemné výzvy Kraje</w:t>
      </w:r>
      <w:r w:rsidR="00242C39" w:rsidRPr="00247869">
        <w:rPr>
          <w:rFonts w:ascii="Times New Roman" w:hAnsi="Times New Roman" w:cs="Times New Roman"/>
          <w:spacing w:val="5"/>
          <w:sz w:val="24"/>
          <w:szCs w:val="24"/>
        </w:rPr>
        <w:t xml:space="preserve"> vrátit Kraji příslušný přeplatek pod sankcí smluvní </w:t>
      </w:r>
      <w:r w:rsidR="00D52597">
        <w:rPr>
          <w:rFonts w:ascii="Times New Roman" w:hAnsi="Times New Roman" w:cs="Times New Roman"/>
          <w:sz w:val="24"/>
          <w:szCs w:val="24"/>
        </w:rPr>
        <w:t>pokuty ve </w:t>
      </w:r>
      <w:r w:rsidR="00242C39" w:rsidRPr="00247869">
        <w:rPr>
          <w:rFonts w:ascii="Times New Roman" w:hAnsi="Times New Roman" w:cs="Times New Roman"/>
          <w:sz w:val="24"/>
          <w:szCs w:val="24"/>
        </w:rPr>
        <w:t>výši 1 promile denně z hodnoty přeplatku.</w:t>
      </w:r>
    </w:p>
    <w:p w14:paraId="01ADB369" w14:textId="77777777" w:rsidR="00487D1B" w:rsidRPr="00247869" w:rsidRDefault="00487D1B" w:rsidP="00E70052">
      <w:pPr>
        <w:pStyle w:val="Odstavecseseznamem"/>
        <w:spacing w:after="120" w:line="240" w:lineRule="auto"/>
        <w:ind w:left="567"/>
        <w:contextualSpacing w:val="0"/>
        <w:jc w:val="both"/>
        <w:rPr>
          <w:rFonts w:ascii="Times New Roman" w:hAnsi="Times New Roman" w:cs="Times New Roman"/>
          <w:b/>
          <w:sz w:val="24"/>
          <w:szCs w:val="24"/>
        </w:rPr>
      </w:pPr>
    </w:p>
    <w:p w14:paraId="49C8F46F" w14:textId="270FF69C" w:rsidR="00487D1B" w:rsidRPr="00247869" w:rsidRDefault="00A42CCC" w:rsidP="00E70052">
      <w:pPr>
        <w:pStyle w:val="Odstavecseseznamem"/>
        <w:spacing w:after="120" w:line="240" w:lineRule="auto"/>
        <w:ind w:left="567"/>
        <w:contextualSpacing w:val="0"/>
        <w:jc w:val="both"/>
        <w:rPr>
          <w:rFonts w:ascii="Times New Roman" w:hAnsi="Times New Roman" w:cs="Times New Roman"/>
          <w:b/>
          <w:sz w:val="24"/>
          <w:szCs w:val="24"/>
        </w:rPr>
      </w:pPr>
      <w:r w:rsidRPr="00247869">
        <w:rPr>
          <w:rFonts w:ascii="Times New Roman" w:hAnsi="Times New Roman" w:cs="Times New Roman"/>
          <w:b/>
          <w:sz w:val="24"/>
          <w:szCs w:val="24"/>
        </w:rPr>
        <w:t xml:space="preserve">Předkládání žádostí      </w:t>
      </w:r>
    </w:p>
    <w:p w14:paraId="3D56251C" w14:textId="77777777" w:rsidR="00A42CCC" w:rsidRPr="00247869" w:rsidRDefault="00A42CCC" w:rsidP="00737476">
      <w:pPr>
        <w:pStyle w:val="Odstavecseseznamem"/>
        <w:numPr>
          <w:ilvl w:val="1"/>
          <w:numId w:val="35"/>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Žádosti o platbu </w:t>
      </w:r>
      <w:r w:rsidR="00A16EB5" w:rsidRPr="00247869">
        <w:rPr>
          <w:rFonts w:ascii="Times New Roman" w:hAnsi="Times New Roman" w:cs="Times New Roman"/>
          <w:sz w:val="24"/>
          <w:szCs w:val="24"/>
        </w:rPr>
        <w:t>a</w:t>
      </w:r>
      <w:r w:rsidRPr="00247869">
        <w:rPr>
          <w:rFonts w:ascii="Times New Roman" w:hAnsi="Times New Roman" w:cs="Times New Roman"/>
          <w:sz w:val="24"/>
          <w:szCs w:val="24"/>
        </w:rPr>
        <w:t xml:space="preserve"> příslušné průkazní dokumenty a doklady musí být zaslány na adresu: </w:t>
      </w:r>
    </w:p>
    <w:p w14:paraId="2CDA7465" w14:textId="77777777" w:rsidR="00A42CCC" w:rsidRPr="00247869" w:rsidRDefault="00A42CCC" w:rsidP="00390C13">
      <w:pPr>
        <w:pStyle w:val="Odstavecseseznamem"/>
        <w:spacing w:after="120" w:line="240" w:lineRule="auto"/>
        <w:ind w:left="567"/>
        <w:jc w:val="both"/>
        <w:rPr>
          <w:rFonts w:ascii="Times New Roman" w:hAnsi="Times New Roman" w:cs="Times New Roman"/>
          <w:sz w:val="24"/>
          <w:szCs w:val="24"/>
        </w:rPr>
      </w:pPr>
      <w:r w:rsidRPr="00247869">
        <w:rPr>
          <w:rFonts w:ascii="Times New Roman" w:hAnsi="Times New Roman" w:cs="Times New Roman"/>
          <w:sz w:val="24"/>
          <w:szCs w:val="24"/>
        </w:rPr>
        <w:t>Moravskoslezský kraj, Krajský úřad</w:t>
      </w:r>
    </w:p>
    <w:p w14:paraId="53B01CA2" w14:textId="77777777" w:rsidR="00A42CCC" w:rsidRPr="00247869" w:rsidRDefault="00A42CCC" w:rsidP="00390C13">
      <w:pPr>
        <w:pStyle w:val="Odstavecseseznamem"/>
        <w:spacing w:after="120" w:line="240" w:lineRule="auto"/>
        <w:ind w:left="567"/>
        <w:jc w:val="both"/>
        <w:rPr>
          <w:rFonts w:ascii="Times New Roman" w:hAnsi="Times New Roman" w:cs="Times New Roman"/>
          <w:sz w:val="24"/>
          <w:szCs w:val="24"/>
        </w:rPr>
      </w:pPr>
      <w:r w:rsidRPr="00247869">
        <w:rPr>
          <w:rFonts w:ascii="Times New Roman" w:hAnsi="Times New Roman" w:cs="Times New Roman"/>
          <w:sz w:val="24"/>
          <w:szCs w:val="24"/>
        </w:rPr>
        <w:t>odbor dopravy</w:t>
      </w:r>
    </w:p>
    <w:p w14:paraId="264759CE" w14:textId="77777777" w:rsidR="00A42CCC" w:rsidRPr="00247869" w:rsidRDefault="00A42CCC" w:rsidP="00390C13">
      <w:pPr>
        <w:pStyle w:val="Odstavecseseznamem"/>
        <w:spacing w:after="120" w:line="240" w:lineRule="auto"/>
        <w:ind w:left="567"/>
        <w:jc w:val="both"/>
        <w:rPr>
          <w:rFonts w:ascii="Times New Roman" w:hAnsi="Times New Roman" w:cs="Times New Roman"/>
          <w:sz w:val="24"/>
          <w:szCs w:val="24"/>
        </w:rPr>
      </w:pPr>
      <w:r w:rsidRPr="00247869">
        <w:rPr>
          <w:rFonts w:ascii="Times New Roman" w:hAnsi="Times New Roman" w:cs="Times New Roman"/>
          <w:sz w:val="24"/>
          <w:szCs w:val="24"/>
        </w:rPr>
        <w:t>28. října 117</w:t>
      </w:r>
    </w:p>
    <w:p w14:paraId="1A4CFD58" w14:textId="77777777" w:rsidR="00A42CCC" w:rsidRPr="00247869" w:rsidRDefault="00A42CCC" w:rsidP="00390C13">
      <w:pPr>
        <w:pStyle w:val="Odstavecseseznamem"/>
        <w:spacing w:after="120" w:line="240" w:lineRule="auto"/>
        <w:ind w:left="567"/>
        <w:jc w:val="both"/>
        <w:rPr>
          <w:rFonts w:ascii="Times New Roman" w:hAnsi="Times New Roman" w:cs="Times New Roman"/>
          <w:sz w:val="24"/>
          <w:szCs w:val="24"/>
        </w:rPr>
      </w:pPr>
      <w:r w:rsidRPr="00247869">
        <w:rPr>
          <w:rFonts w:ascii="Times New Roman" w:hAnsi="Times New Roman" w:cs="Times New Roman"/>
          <w:sz w:val="24"/>
          <w:szCs w:val="24"/>
        </w:rPr>
        <w:t>702 18 Ostrava</w:t>
      </w:r>
    </w:p>
    <w:p w14:paraId="169FD3B7" w14:textId="77777777" w:rsidR="00A42CCC" w:rsidRPr="00247869" w:rsidRDefault="00A42CCC" w:rsidP="00390C13">
      <w:pPr>
        <w:pStyle w:val="Odstavecseseznamem"/>
        <w:spacing w:after="120" w:line="240" w:lineRule="auto"/>
        <w:ind w:left="567"/>
        <w:contextualSpacing w:val="0"/>
        <w:jc w:val="both"/>
        <w:rPr>
          <w:rFonts w:ascii="Times New Roman" w:hAnsi="Times New Roman" w:cs="Times New Roman"/>
          <w:sz w:val="24"/>
          <w:szCs w:val="24"/>
        </w:rPr>
      </w:pPr>
      <w:r w:rsidRPr="00247869">
        <w:rPr>
          <w:rFonts w:ascii="Times New Roman" w:hAnsi="Times New Roman" w:cs="Times New Roman"/>
          <w:sz w:val="24"/>
          <w:szCs w:val="24"/>
        </w:rPr>
        <w:t>Česká republika</w:t>
      </w:r>
    </w:p>
    <w:p w14:paraId="0C89D68B" w14:textId="77777777" w:rsidR="0026331C" w:rsidRPr="00247869" w:rsidRDefault="0026331C" w:rsidP="00390C13">
      <w:pPr>
        <w:pStyle w:val="Odstavecseseznamem"/>
        <w:spacing w:after="120" w:line="240" w:lineRule="auto"/>
        <w:ind w:left="567"/>
        <w:contextualSpacing w:val="0"/>
        <w:jc w:val="both"/>
        <w:rPr>
          <w:rFonts w:ascii="Times New Roman" w:hAnsi="Times New Roman" w:cs="Times New Roman"/>
          <w:sz w:val="24"/>
          <w:szCs w:val="24"/>
        </w:rPr>
      </w:pPr>
    </w:p>
    <w:p w14:paraId="1EF85BC7" w14:textId="1EE60B09" w:rsidR="00FF7058" w:rsidRPr="00247869" w:rsidRDefault="006F57EA" w:rsidP="00737476">
      <w:pPr>
        <w:pStyle w:val="Odstavecseseznamem"/>
        <w:numPr>
          <w:ilvl w:val="1"/>
          <w:numId w:val="35"/>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Smluvní strany</w:t>
      </w:r>
      <w:r w:rsidR="00246E7F" w:rsidRPr="00247869">
        <w:rPr>
          <w:rFonts w:ascii="Times New Roman" w:hAnsi="Times New Roman" w:cs="Times New Roman"/>
          <w:sz w:val="24"/>
          <w:szCs w:val="24"/>
        </w:rPr>
        <w:t xml:space="preserve"> berou na vědomí, že Kompenzace j</w:t>
      </w:r>
      <w:r w:rsidR="00D52597">
        <w:rPr>
          <w:rFonts w:ascii="Times New Roman" w:hAnsi="Times New Roman" w:cs="Times New Roman"/>
          <w:sz w:val="24"/>
          <w:szCs w:val="24"/>
        </w:rPr>
        <w:t>e poskytována plně v souladu se </w:t>
      </w:r>
      <w:r w:rsidR="00246E7F" w:rsidRPr="00247869">
        <w:rPr>
          <w:rFonts w:ascii="Times New Roman" w:hAnsi="Times New Roman" w:cs="Times New Roman"/>
          <w:sz w:val="24"/>
          <w:szCs w:val="24"/>
        </w:rPr>
        <w:t>Sdělením</w:t>
      </w:r>
      <w:r w:rsidR="002D4210" w:rsidRPr="00247869">
        <w:rPr>
          <w:rFonts w:ascii="Times New Roman" w:hAnsi="Times New Roman" w:cs="Times New Roman"/>
          <w:sz w:val="24"/>
          <w:szCs w:val="24"/>
        </w:rPr>
        <w:t xml:space="preserve"> a Rámcem</w:t>
      </w:r>
      <w:r w:rsidR="008136F1" w:rsidRPr="00247869">
        <w:rPr>
          <w:rFonts w:ascii="Times New Roman" w:hAnsi="Times New Roman" w:cs="Times New Roman"/>
          <w:sz w:val="24"/>
          <w:szCs w:val="24"/>
        </w:rPr>
        <w:t>.</w:t>
      </w:r>
    </w:p>
    <w:p w14:paraId="38E5AD7F" w14:textId="77777777" w:rsidR="004D42AA" w:rsidRPr="00247869" w:rsidRDefault="004D42AA" w:rsidP="00737476">
      <w:pPr>
        <w:pStyle w:val="Odstavecseseznamem"/>
        <w:numPr>
          <w:ilvl w:val="1"/>
          <w:numId w:val="35"/>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Dopravce se zavazuje použít finanční prostředky Kompenzace poskytnuté podle této smlouvy výlučně na úhradu prokazatelné ztráty vzniklé plněním Závazku veřejné služby v daném období. Finanční prostředky určené k úhradě prokazatelné ztráty, vzniklé plněním Závazku veřejné služby, nesmí být použity k jiným účelům. V případě porušení této povinnosti je Dopravce povinen do 30 dnů ode dne doručení písemné výzvy Kraje vrátit kraji finanční prostředky použité v rozporu s touto smlouvou.</w:t>
      </w:r>
    </w:p>
    <w:p w14:paraId="5E3DB08F" w14:textId="77777777" w:rsidR="001D35C9" w:rsidRPr="00247869" w:rsidRDefault="001D35C9" w:rsidP="001D35C9">
      <w:pPr>
        <w:spacing w:after="120" w:line="240" w:lineRule="auto"/>
        <w:jc w:val="both"/>
        <w:rPr>
          <w:rFonts w:ascii="Times New Roman" w:hAnsi="Times New Roman" w:cs="Times New Roman"/>
          <w:spacing w:val="5"/>
          <w:sz w:val="24"/>
          <w:szCs w:val="24"/>
        </w:rPr>
      </w:pPr>
    </w:p>
    <w:p w14:paraId="16017557" w14:textId="77777777" w:rsidR="0025718F" w:rsidRPr="00247869" w:rsidRDefault="00B13DAD" w:rsidP="0025718F">
      <w:pPr>
        <w:spacing w:after="120" w:line="240" w:lineRule="auto"/>
        <w:jc w:val="center"/>
        <w:rPr>
          <w:rFonts w:ascii="Times New Roman" w:hAnsi="Times New Roman" w:cs="Times New Roman"/>
          <w:b/>
          <w:spacing w:val="5"/>
          <w:sz w:val="24"/>
          <w:szCs w:val="24"/>
        </w:rPr>
      </w:pPr>
      <w:r w:rsidRPr="00247869">
        <w:rPr>
          <w:rFonts w:ascii="Times New Roman" w:hAnsi="Times New Roman" w:cs="Times New Roman"/>
          <w:b/>
          <w:spacing w:val="5"/>
          <w:sz w:val="24"/>
          <w:szCs w:val="24"/>
        </w:rPr>
        <w:t>IX</w:t>
      </w:r>
      <w:r w:rsidR="0025718F" w:rsidRPr="00247869">
        <w:rPr>
          <w:rFonts w:ascii="Times New Roman" w:hAnsi="Times New Roman" w:cs="Times New Roman"/>
          <w:b/>
          <w:spacing w:val="5"/>
          <w:sz w:val="24"/>
          <w:szCs w:val="24"/>
        </w:rPr>
        <w:t>.</w:t>
      </w:r>
    </w:p>
    <w:p w14:paraId="50FF481F" w14:textId="21731A93" w:rsidR="0025718F" w:rsidRPr="00247869" w:rsidRDefault="00B13DAD" w:rsidP="00390C13">
      <w:pPr>
        <w:spacing w:after="120" w:line="240" w:lineRule="auto"/>
        <w:jc w:val="center"/>
        <w:rPr>
          <w:rFonts w:ascii="Times New Roman" w:hAnsi="Times New Roman" w:cs="Times New Roman"/>
          <w:b/>
          <w:sz w:val="24"/>
          <w:szCs w:val="24"/>
        </w:rPr>
      </w:pPr>
      <w:r w:rsidRPr="00247869">
        <w:rPr>
          <w:rFonts w:ascii="Times New Roman" w:hAnsi="Times New Roman" w:cs="Times New Roman"/>
          <w:b/>
          <w:spacing w:val="5"/>
          <w:sz w:val="24"/>
          <w:szCs w:val="24"/>
        </w:rPr>
        <w:t>Sankce</w:t>
      </w:r>
      <w:r w:rsidR="0025718F" w:rsidRPr="00247869" w:rsidDel="0025718F">
        <w:rPr>
          <w:rFonts w:ascii="Times New Roman" w:hAnsi="Times New Roman" w:cs="Times New Roman"/>
          <w:b/>
          <w:sz w:val="24"/>
          <w:szCs w:val="24"/>
        </w:rPr>
        <w:t xml:space="preserve"> </w:t>
      </w:r>
      <w:r w:rsidR="00E941C7" w:rsidRPr="00247869">
        <w:rPr>
          <w:rFonts w:ascii="Times New Roman" w:hAnsi="Times New Roman" w:cs="Times New Roman"/>
          <w:b/>
          <w:sz w:val="24"/>
          <w:szCs w:val="24"/>
        </w:rPr>
        <w:t>a srážky</w:t>
      </w:r>
    </w:p>
    <w:p w14:paraId="6C7EABF8" w14:textId="77777777" w:rsidR="00EF7EC1" w:rsidRPr="00247869" w:rsidRDefault="00EF7EC1" w:rsidP="00390C13">
      <w:pPr>
        <w:spacing w:after="120" w:line="240" w:lineRule="auto"/>
        <w:jc w:val="both"/>
        <w:rPr>
          <w:rFonts w:ascii="Times New Roman" w:hAnsi="Times New Roman" w:cs="Times New Roman"/>
          <w:sz w:val="24"/>
          <w:szCs w:val="24"/>
        </w:rPr>
      </w:pPr>
    </w:p>
    <w:p w14:paraId="529839B6" w14:textId="0E2F33CC" w:rsidR="00B13DAD" w:rsidRPr="00247869" w:rsidRDefault="00CF5191" w:rsidP="00737476">
      <w:pPr>
        <w:pStyle w:val="Odstavecseseznamem"/>
        <w:numPr>
          <w:ilvl w:val="1"/>
          <w:numId w:val="36"/>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lastRenderedPageBreak/>
        <w:t>S</w:t>
      </w:r>
      <w:r w:rsidR="009A414B" w:rsidRPr="00247869">
        <w:rPr>
          <w:rFonts w:ascii="Times New Roman" w:hAnsi="Times New Roman" w:cs="Times New Roman"/>
          <w:sz w:val="24"/>
          <w:szCs w:val="24"/>
        </w:rPr>
        <w:t>ankce ve formě s</w:t>
      </w:r>
      <w:r w:rsidRPr="00247869">
        <w:rPr>
          <w:rFonts w:ascii="Times New Roman" w:hAnsi="Times New Roman" w:cs="Times New Roman"/>
          <w:sz w:val="24"/>
          <w:szCs w:val="24"/>
        </w:rPr>
        <w:t>ráž</w:t>
      </w:r>
      <w:r w:rsidR="009A414B" w:rsidRPr="00247869">
        <w:rPr>
          <w:rFonts w:ascii="Times New Roman" w:hAnsi="Times New Roman" w:cs="Times New Roman"/>
          <w:sz w:val="24"/>
          <w:szCs w:val="24"/>
        </w:rPr>
        <w:t>ek z Kompenzací</w:t>
      </w:r>
      <w:r w:rsidR="00B13DAD" w:rsidRPr="00247869">
        <w:rPr>
          <w:rFonts w:ascii="Times New Roman" w:hAnsi="Times New Roman" w:cs="Times New Roman"/>
          <w:sz w:val="24"/>
          <w:szCs w:val="24"/>
        </w:rPr>
        <w:t xml:space="preserve"> jsou uplatňovány na </w:t>
      </w:r>
      <w:r w:rsidR="009A414B" w:rsidRPr="00247869">
        <w:rPr>
          <w:rFonts w:ascii="Times New Roman" w:hAnsi="Times New Roman" w:cs="Times New Roman"/>
          <w:sz w:val="24"/>
          <w:szCs w:val="24"/>
        </w:rPr>
        <w:t xml:space="preserve">skutečnou </w:t>
      </w:r>
      <w:r w:rsidR="00F24B1B" w:rsidRPr="00247869">
        <w:rPr>
          <w:rFonts w:ascii="Times New Roman" w:hAnsi="Times New Roman" w:cs="Times New Roman"/>
          <w:sz w:val="24"/>
          <w:szCs w:val="24"/>
        </w:rPr>
        <w:t xml:space="preserve">výši Kompenzace za každé provozní období podle </w:t>
      </w:r>
      <w:r w:rsidR="009021C0" w:rsidRPr="00247869">
        <w:rPr>
          <w:rFonts w:ascii="Times New Roman" w:hAnsi="Times New Roman" w:cs="Times New Roman"/>
          <w:sz w:val="24"/>
          <w:szCs w:val="24"/>
        </w:rPr>
        <w:t>odst. 8.10 této smlouvy</w:t>
      </w:r>
      <w:r w:rsidR="00B13DAD" w:rsidRPr="00247869">
        <w:rPr>
          <w:rFonts w:ascii="Times New Roman" w:hAnsi="Times New Roman" w:cs="Times New Roman"/>
          <w:sz w:val="24"/>
          <w:szCs w:val="24"/>
        </w:rPr>
        <w:t xml:space="preserve">. Hodnoty </w:t>
      </w:r>
      <w:r w:rsidR="00C9273E" w:rsidRPr="00247869">
        <w:rPr>
          <w:rFonts w:ascii="Times New Roman" w:hAnsi="Times New Roman" w:cs="Times New Roman"/>
          <w:sz w:val="24"/>
          <w:szCs w:val="24"/>
        </w:rPr>
        <w:t>L</w:t>
      </w:r>
      <w:r w:rsidR="00B13DAD" w:rsidRPr="00247869">
        <w:rPr>
          <w:rFonts w:ascii="Times New Roman" w:hAnsi="Times New Roman" w:cs="Times New Roman"/>
          <w:sz w:val="24"/>
          <w:szCs w:val="24"/>
        </w:rPr>
        <w:t xml:space="preserve">’, </w:t>
      </w:r>
      <w:r w:rsidR="00C9273E" w:rsidRPr="00247869">
        <w:rPr>
          <w:rFonts w:ascii="Times New Roman" w:hAnsi="Times New Roman" w:cs="Times New Roman"/>
          <w:sz w:val="24"/>
          <w:szCs w:val="24"/>
        </w:rPr>
        <w:t>L</w:t>
      </w:r>
      <w:r w:rsidR="00B13DAD" w:rsidRPr="00247869">
        <w:rPr>
          <w:rFonts w:ascii="Times New Roman" w:hAnsi="Times New Roman" w:cs="Times New Roman"/>
          <w:sz w:val="24"/>
          <w:szCs w:val="24"/>
        </w:rPr>
        <w:t xml:space="preserve">, </w:t>
      </w:r>
      <w:r w:rsidR="00C9273E" w:rsidRPr="00247869">
        <w:rPr>
          <w:rFonts w:ascii="Times New Roman" w:hAnsi="Times New Roman" w:cs="Times New Roman"/>
          <w:sz w:val="24"/>
          <w:szCs w:val="24"/>
        </w:rPr>
        <w:t>D</w:t>
      </w:r>
      <w:r w:rsidR="00B13DAD" w:rsidRPr="00247869">
        <w:rPr>
          <w:rFonts w:ascii="Times New Roman" w:hAnsi="Times New Roman" w:cs="Times New Roman"/>
          <w:sz w:val="24"/>
          <w:szCs w:val="24"/>
        </w:rPr>
        <w:t xml:space="preserve">’, </w:t>
      </w:r>
      <w:r w:rsidR="00C9273E" w:rsidRPr="00247869">
        <w:rPr>
          <w:rFonts w:ascii="Times New Roman" w:hAnsi="Times New Roman" w:cs="Times New Roman"/>
          <w:sz w:val="24"/>
          <w:szCs w:val="24"/>
        </w:rPr>
        <w:t>D</w:t>
      </w:r>
      <w:r w:rsidR="00B13DAD" w:rsidRPr="00247869">
        <w:rPr>
          <w:rFonts w:ascii="Times New Roman" w:hAnsi="Times New Roman" w:cs="Times New Roman"/>
          <w:sz w:val="24"/>
          <w:szCs w:val="24"/>
        </w:rPr>
        <w:t xml:space="preserve">, A’ a </w:t>
      </w:r>
      <w:proofErr w:type="spellStart"/>
      <w:r w:rsidR="00B13DAD" w:rsidRPr="00247869">
        <w:rPr>
          <w:rFonts w:ascii="Times New Roman" w:hAnsi="Times New Roman" w:cs="Times New Roman"/>
          <w:sz w:val="24"/>
          <w:szCs w:val="24"/>
        </w:rPr>
        <w:t>A</w:t>
      </w:r>
      <w:proofErr w:type="spellEnd"/>
      <w:r w:rsidR="00B13DAD" w:rsidRPr="00247869">
        <w:rPr>
          <w:rFonts w:ascii="Times New Roman" w:hAnsi="Times New Roman" w:cs="Times New Roman"/>
          <w:sz w:val="24"/>
          <w:szCs w:val="24"/>
        </w:rPr>
        <w:t xml:space="preserve"> uvedené níže jsou stanoveny Krajem, a to na základě </w:t>
      </w:r>
      <w:r w:rsidR="00D52597">
        <w:rPr>
          <w:rFonts w:ascii="Times New Roman" w:hAnsi="Times New Roman" w:cs="Times New Roman"/>
          <w:sz w:val="24"/>
          <w:szCs w:val="24"/>
        </w:rPr>
        <w:t>údajů obsažených v </w:t>
      </w:r>
      <w:r w:rsidRPr="00247869">
        <w:rPr>
          <w:rFonts w:ascii="Times New Roman" w:hAnsi="Times New Roman" w:cs="Times New Roman"/>
          <w:sz w:val="24"/>
          <w:szCs w:val="24"/>
        </w:rPr>
        <w:t xml:space="preserve">protokolu podle </w:t>
      </w:r>
      <w:r w:rsidR="009021C0" w:rsidRPr="00247869">
        <w:rPr>
          <w:rFonts w:ascii="Times New Roman" w:hAnsi="Times New Roman" w:cs="Times New Roman"/>
          <w:sz w:val="24"/>
          <w:szCs w:val="24"/>
        </w:rPr>
        <w:t>odst. 8.12 této smlouvy</w:t>
      </w:r>
      <w:r w:rsidR="00B13DAD" w:rsidRPr="00247869">
        <w:rPr>
          <w:rFonts w:ascii="Times New Roman" w:hAnsi="Times New Roman" w:cs="Times New Roman"/>
          <w:sz w:val="24"/>
          <w:szCs w:val="24"/>
        </w:rPr>
        <w:t>.</w:t>
      </w:r>
      <w:r w:rsidR="003F155E" w:rsidRPr="00247869">
        <w:rPr>
          <w:rFonts w:ascii="Times New Roman" w:hAnsi="Times New Roman" w:cs="Times New Roman"/>
          <w:sz w:val="24"/>
          <w:szCs w:val="24"/>
        </w:rPr>
        <w:t xml:space="preserve"> Uplatnění sankcí podle tohoto článku nevylučuje, aby se Kraj na Dopravci domáhal náhrady škody.</w:t>
      </w:r>
    </w:p>
    <w:p w14:paraId="34EAD542" w14:textId="52CEF9C2" w:rsidR="00CF5191" w:rsidRPr="00247869" w:rsidRDefault="00097EC7" w:rsidP="00737476">
      <w:pPr>
        <w:pStyle w:val="Odstavecseseznamem"/>
        <w:numPr>
          <w:ilvl w:val="1"/>
          <w:numId w:val="36"/>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Nebude-li Dopravce provozovat Linku po dobu delší než jeden měsíc, mimo případy vyšší moci, je </w:t>
      </w:r>
      <w:r w:rsidR="00F24B1B" w:rsidRPr="00247869">
        <w:rPr>
          <w:rFonts w:ascii="Times New Roman" w:hAnsi="Times New Roman" w:cs="Times New Roman"/>
          <w:sz w:val="24"/>
          <w:szCs w:val="24"/>
        </w:rPr>
        <w:t xml:space="preserve">výše </w:t>
      </w:r>
      <w:r w:rsidRPr="00247869">
        <w:rPr>
          <w:rFonts w:ascii="Times New Roman" w:hAnsi="Times New Roman" w:cs="Times New Roman"/>
          <w:sz w:val="24"/>
          <w:szCs w:val="24"/>
        </w:rPr>
        <w:t>sankce</w:t>
      </w:r>
      <w:r w:rsidR="00694D4A" w:rsidRPr="00247869">
        <w:rPr>
          <w:rFonts w:ascii="Times New Roman" w:hAnsi="Times New Roman" w:cs="Times New Roman"/>
          <w:sz w:val="24"/>
          <w:szCs w:val="24"/>
        </w:rPr>
        <w:t>, o kterou bude snížena skutečná výše Kompenzace,</w:t>
      </w:r>
      <w:r w:rsidRPr="00247869">
        <w:rPr>
          <w:rFonts w:ascii="Times New Roman" w:hAnsi="Times New Roman" w:cs="Times New Roman"/>
          <w:sz w:val="24"/>
          <w:szCs w:val="24"/>
        </w:rPr>
        <w:t xml:space="preserve"> stanovena paušálně na polovinu maximální požadované </w:t>
      </w:r>
      <w:r w:rsidR="0048482C" w:rsidRPr="00247869">
        <w:rPr>
          <w:rFonts w:ascii="Times New Roman" w:hAnsi="Times New Roman" w:cs="Times New Roman"/>
          <w:sz w:val="24"/>
          <w:szCs w:val="24"/>
        </w:rPr>
        <w:t>K</w:t>
      </w:r>
      <w:r w:rsidRPr="00247869">
        <w:rPr>
          <w:rFonts w:ascii="Times New Roman" w:hAnsi="Times New Roman" w:cs="Times New Roman"/>
          <w:sz w:val="24"/>
          <w:szCs w:val="24"/>
        </w:rPr>
        <w:t xml:space="preserve">ompenzace za příslušné </w:t>
      </w:r>
      <w:r w:rsidR="0048482C" w:rsidRPr="00247869">
        <w:rPr>
          <w:rFonts w:ascii="Times New Roman" w:hAnsi="Times New Roman" w:cs="Times New Roman"/>
          <w:sz w:val="24"/>
          <w:szCs w:val="24"/>
        </w:rPr>
        <w:t>provozní období</w:t>
      </w:r>
      <w:r w:rsidRPr="00247869">
        <w:rPr>
          <w:rFonts w:ascii="Times New Roman" w:hAnsi="Times New Roman" w:cs="Times New Roman"/>
          <w:sz w:val="24"/>
          <w:szCs w:val="24"/>
        </w:rPr>
        <w:t>.</w:t>
      </w:r>
      <w:r w:rsidR="003E1AEE" w:rsidRPr="00247869">
        <w:rPr>
          <w:rFonts w:ascii="Times New Roman" w:hAnsi="Times New Roman" w:cs="Times New Roman"/>
          <w:sz w:val="24"/>
          <w:szCs w:val="24"/>
        </w:rPr>
        <w:t xml:space="preserve"> Tím není dotčen</w:t>
      </w:r>
      <w:r w:rsidR="00694D4A" w:rsidRPr="00247869">
        <w:rPr>
          <w:rFonts w:ascii="Times New Roman" w:hAnsi="Times New Roman" w:cs="Times New Roman"/>
          <w:sz w:val="24"/>
          <w:szCs w:val="24"/>
        </w:rPr>
        <w:t>a možnost</w:t>
      </w:r>
      <w:r w:rsidR="003E1AEE" w:rsidRPr="00247869">
        <w:rPr>
          <w:rFonts w:ascii="Times New Roman" w:hAnsi="Times New Roman" w:cs="Times New Roman"/>
          <w:sz w:val="24"/>
          <w:szCs w:val="24"/>
        </w:rPr>
        <w:t xml:space="preserve"> uložení jiných sankcí podle této smlouvy.</w:t>
      </w:r>
    </w:p>
    <w:p w14:paraId="30040C29" w14:textId="77777777" w:rsidR="0048482C" w:rsidRPr="00247869" w:rsidRDefault="0048482C" w:rsidP="00737476">
      <w:pPr>
        <w:pStyle w:val="Odstavecseseznamem"/>
        <w:numPr>
          <w:ilvl w:val="1"/>
          <w:numId w:val="36"/>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V případě, že </w:t>
      </w:r>
      <w:r w:rsidR="003E1AEE" w:rsidRPr="00247869">
        <w:rPr>
          <w:rFonts w:ascii="Times New Roman" w:hAnsi="Times New Roman" w:cs="Times New Roman"/>
          <w:sz w:val="24"/>
          <w:szCs w:val="24"/>
        </w:rPr>
        <w:t>D</w:t>
      </w:r>
      <w:r w:rsidRPr="00247869">
        <w:rPr>
          <w:rFonts w:ascii="Times New Roman" w:hAnsi="Times New Roman" w:cs="Times New Roman"/>
          <w:sz w:val="24"/>
          <w:szCs w:val="24"/>
        </w:rPr>
        <w:t xml:space="preserve">opravce nebude moci řádně provozovat Linku z důvodu působení vyšší moci, částka </w:t>
      </w:r>
      <w:r w:rsidR="003E1AEE" w:rsidRPr="00247869">
        <w:rPr>
          <w:rFonts w:ascii="Times New Roman" w:hAnsi="Times New Roman" w:cs="Times New Roman"/>
          <w:sz w:val="24"/>
          <w:szCs w:val="24"/>
        </w:rPr>
        <w:t>K</w:t>
      </w:r>
      <w:r w:rsidRPr="00247869">
        <w:rPr>
          <w:rFonts w:ascii="Times New Roman" w:hAnsi="Times New Roman" w:cs="Times New Roman"/>
          <w:sz w:val="24"/>
          <w:szCs w:val="24"/>
        </w:rPr>
        <w:t>ompenzace bude snížena v příslušném poměru k neuskutečněným letům.</w:t>
      </w:r>
    </w:p>
    <w:p w14:paraId="1085CD67" w14:textId="77777777" w:rsidR="009A46DD" w:rsidRPr="00247869" w:rsidRDefault="009A46DD" w:rsidP="009A46DD">
      <w:pPr>
        <w:pStyle w:val="Odstavecseseznamem"/>
        <w:numPr>
          <w:ilvl w:val="1"/>
          <w:numId w:val="36"/>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V případě, že Dopravce zruší jakýkoliv let požadovaný v rámci plnění povinností vyplývajících z poskytování Závazku veřejné služby (odst. 5.1 písm. b) této smlouvy), bude Kompenzace za příslušné provozní období snížena podle následujícího vzorce:</w:t>
      </w:r>
    </w:p>
    <w:p w14:paraId="78259898" w14:textId="77777777" w:rsidR="009A46DD" w:rsidRPr="00247869" w:rsidRDefault="009A46DD" w:rsidP="009A46DD">
      <w:pPr>
        <w:spacing w:after="120" w:line="240" w:lineRule="auto"/>
        <w:ind w:left="851"/>
        <w:jc w:val="both"/>
        <w:rPr>
          <w:rFonts w:ascii="Times New Roman" w:hAnsi="Times New Roman" w:cs="Times New Roman"/>
          <w:sz w:val="24"/>
          <w:szCs w:val="24"/>
        </w:rPr>
      </w:pPr>
      <w:r w:rsidRPr="00247869">
        <w:rPr>
          <w:rFonts w:ascii="Times New Roman" w:hAnsi="Times New Roman" w:cs="Times New Roman"/>
          <w:sz w:val="24"/>
          <w:szCs w:val="24"/>
        </w:rPr>
        <w:t>F = L’/L</w:t>
      </w:r>
    </w:p>
    <w:p w14:paraId="555BF78D" w14:textId="77777777" w:rsidR="009A46DD" w:rsidRPr="00247869" w:rsidRDefault="009A46DD" w:rsidP="009A46DD">
      <w:pPr>
        <w:spacing w:after="120" w:line="240" w:lineRule="auto"/>
        <w:ind w:left="851"/>
        <w:jc w:val="both"/>
        <w:rPr>
          <w:rFonts w:ascii="Times New Roman" w:hAnsi="Times New Roman" w:cs="Times New Roman"/>
          <w:sz w:val="24"/>
          <w:szCs w:val="24"/>
        </w:rPr>
      </w:pPr>
      <w:r w:rsidRPr="00247869">
        <w:rPr>
          <w:rFonts w:ascii="Times New Roman" w:hAnsi="Times New Roman" w:cs="Times New Roman"/>
          <w:sz w:val="24"/>
          <w:szCs w:val="24"/>
        </w:rPr>
        <w:t xml:space="preserve">přičemž </w:t>
      </w:r>
    </w:p>
    <w:p w14:paraId="64461372" w14:textId="4434D1A3" w:rsidR="003E1AEE" w:rsidRPr="00247869" w:rsidRDefault="009A46DD" w:rsidP="009A46DD">
      <w:pPr>
        <w:spacing w:after="120" w:line="240" w:lineRule="auto"/>
        <w:ind w:left="851"/>
        <w:rPr>
          <w:rFonts w:ascii="Times New Roman" w:hAnsi="Times New Roman" w:cs="Times New Roman"/>
          <w:sz w:val="24"/>
          <w:szCs w:val="24"/>
        </w:rPr>
      </w:pPr>
      <w:r w:rsidRPr="00247869">
        <w:rPr>
          <w:rFonts w:ascii="Times New Roman" w:hAnsi="Times New Roman" w:cs="Times New Roman"/>
          <w:sz w:val="24"/>
          <w:szCs w:val="24"/>
        </w:rPr>
        <w:t xml:space="preserve">F: faktor snížení;                                                                                                                                                                 L: </w:t>
      </w:r>
      <w:r>
        <w:rPr>
          <w:rFonts w:ascii="Times New Roman" w:hAnsi="Times New Roman" w:cs="Times New Roman"/>
          <w:sz w:val="24"/>
          <w:szCs w:val="24"/>
        </w:rPr>
        <w:t xml:space="preserve">celkový </w:t>
      </w:r>
      <w:r w:rsidRPr="00247869">
        <w:rPr>
          <w:rFonts w:ascii="Times New Roman" w:hAnsi="Times New Roman" w:cs="Times New Roman"/>
          <w:sz w:val="24"/>
          <w:szCs w:val="24"/>
        </w:rPr>
        <w:t xml:space="preserve">počet </w:t>
      </w:r>
      <w:r>
        <w:rPr>
          <w:rFonts w:ascii="Times New Roman" w:hAnsi="Times New Roman" w:cs="Times New Roman"/>
          <w:sz w:val="24"/>
          <w:szCs w:val="24"/>
        </w:rPr>
        <w:t xml:space="preserve">plánovaných </w:t>
      </w:r>
      <w:r w:rsidRPr="00247869">
        <w:rPr>
          <w:rFonts w:ascii="Times New Roman" w:hAnsi="Times New Roman" w:cs="Times New Roman"/>
          <w:sz w:val="24"/>
          <w:szCs w:val="24"/>
        </w:rPr>
        <w:t>letů požadovaných v rámci plnění Závazku veřejné služby</w:t>
      </w:r>
      <w:r>
        <w:rPr>
          <w:rFonts w:ascii="Times New Roman" w:hAnsi="Times New Roman" w:cs="Times New Roman"/>
          <w:sz w:val="24"/>
          <w:szCs w:val="24"/>
        </w:rPr>
        <w:t xml:space="preserve"> za provozní období (</w:t>
      </w:r>
      <w:r w:rsidRPr="00247869">
        <w:rPr>
          <w:rFonts w:ascii="Times New Roman" w:hAnsi="Times New Roman" w:cs="Times New Roman"/>
          <w:sz w:val="24"/>
          <w:szCs w:val="24"/>
        </w:rPr>
        <w:t xml:space="preserve">odst. 5.1 písm. </w:t>
      </w:r>
      <w:r>
        <w:rPr>
          <w:rFonts w:ascii="Times New Roman" w:hAnsi="Times New Roman" w:cs="Times New Roman"/>
          <w:sz w:val="24"/>
          <w:szCs w:val="24"/>
        </w:rPr>
        <w:t>a</w:t>
      </w:r>
      <w:r w:rsidRPr="00247869">
        <w:rPr>
          <w:rFonts w:ascii="Times New Roman" w:hAnsi="Times New Roman" w:cs="Times New Roman"/>
          <w:sz w:val="24"/>
          <w:szCs w:val="24"/>
        </w:rPr>
        <w:t>) této smlouvy</w:t>
      </w:r>
      <w:r>
        <w:rPr>
          <w:rFonts w:ascii="Times New Roman" w:hAnsi="Times New Roman" w:cs="Times New Roman"/>
          <w:sz w:val="24"/>
          <w:szCs w:val="24"/>
        </w:rPr>
        <w:t>)</w:t>
      </w:r>
      <w:r w:rsidRPr="00247869">
        <w:rPr>
          <w:rFonts w:ascii="Times New Roman" w:hAnsi="Times New Roman" w:cs="Times New Roman"/>
          <w:sz w:val="24"/>
          <w:szCs w:val="24"/>
        </w:rPr>
        <w:t xml:space="preserve">;                                                                                                                             L’: počet letů zrušených </w:t>
      </w:r>
      <w:r>
        <w:rPr>
          <w:rFonts w:ascii="Times New Roman" w:hAnsi="Times New Roman" w:cs="Times New Roman"/>
          <w:sz w:val="24"/>
          <w:szCs w:val="24"/>
        </w:rPr>
        <w:t>Dopravcem převyšující počet letů, který odpovídá 3 % tolerovaného počtu zrušených letů (zaokrouhleno na celé lety směrem dolů) z celkového počtu plánovaných letů za provozní období (</w:t>
      </w:r>
      <w:r w:rsidRPr="00247869">
        <w:rPr>
          <w:rFonts w:ascii="Times New Roman" w:hAnsi="Times New Roman" w:cs="Times New Roman"/>
          <w:sz w:val="24"/>
          <w:szCs w:val="24"/>
        </w:rPr>
        <w:t xml:space="preserve">odst. 5.1 písm. </w:t>
      </w:r>
      <w:r>
        <w:rPr>
          <w:rFonts w:ascii="Times New Roman" w:hAnsi="Times New Roman" w:cs="Times New Roman"/>
          <w:sz w:val="24"/>
          <w:szCs w:val="24"/>
        </w:rPr>
        <w:t>a</w:t>
      </w:r>
      <w:r w:rsidRPr="00247869">
        <w:rPr>
          <w:rFonts w:ascii="Times New Roman" w:hAnsi="Times New Roman" w:cs="Times New Roman"/>
          <w:sz w:val="24"/>
          <w:szCs w:val="24"/>
        </w:rPr>
        <w:t>) této smlouvy</w:t>
      </w:r>
      <w:r>
        <w:rPr>
          <w:rFonts w:ascii="Times New Roman" w:hAnsi="Times New Roman" w:cs="Times New Roman"/>
          <w:sz w:val="24"/>
          <w:szCs w:val="24"/>
        </w:rPr>
        <w:t>)</w:t>
      </w:r>
      <w:r w:rsidR="003611E2" w:rsidRPr="00247869">
        <w:rPr>
          <w:rFonts w:ascii="Times New Roman" w:hAnsi="Times New Roman" w:cs="Times New Roman"/>
          <w:sz w:val="24"/>
          <w:szCs w:val="24"/>
        </w:rPr>
        <w:t>.</w:t>
      </w:r>
    </w:p>
    <w:p w14:paraId="6F64E4F0" w14:textId="35D833FC" w:rsidR="003E1AEE" w:rsidRPr="00247869" w:rsidRDefault="003E1AEE" w:rsidP="00737476">
      <w:pPr>
        <w:pStyle w:val="Odstavecseseznamem"/>
        <w:numPr>
          <w:ilvl w:val="1"/>
          <w:numId w:val="36"/>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V případě, že </w:t>
      </w:r>
      <w:r w:rsidR="008B0AC6" w:rsidRPr="00247869">
        <w:rPr>
          <w:rFonts w:ascii="Times New Roman" w:hAnsi="Times New Roman" w:cs="Times New Roman"/>
          <w:sz w:val="24"/>
          <w:szCs w:val="24"/>
        </w:rPr>
        <w:t>D</w:t>
      </w:r>
      <w:r w:rsidRPr="00247869">
        <w:rPr>
          <w:rFonts w:ascii="Times New Roman" w:hAnsi="Times New Roman" w:cs="Times New Roman"/>
          <w:sz w:val="24"/>
          <w:szCs w:val="24"/>
        </w:rPr>
        <w:t xml:space="preserve">opravce nepoužije letadlo, které bude mít </w:t>
      </w:r>
      <w:r w:rsidR="008B0AC6" w:rsidRPr="00247869">
        <w:rPr>
          <w:rFonts w:ascii="Times New Roman" w:hAnsi="Times New Roman" w:cs="Times New Roman"/>
          <w:sz w:val="24"/>
          <w:szCs w:val="24"/>
        </w:rPr>
        <w:t>dostatečnou kapacitu</w:t>
      </w:r>
      <w:r w:rsidRPr="00247869">
        <w:rPr>
          <w:rFonts w:ascii="Times New Roman" w:hAnsi="Times New Roman" w:cs="Times New Roman"/>
          <w:sz w:val="24"/>
          <w:szCs w:val="24"/>
        </w:rPr>
        <w:t xml:space="preserve">, jež je vyžadována v rámci plnění </w:t>
      </w:r>
      <w:r w:rsidR="008B0AC6" w:rsidRPr="00247869">
        <w:rPr>
          <w:rFonts w:ascii="Times New Roman" w:hAnsi="Times New Roman" w:cs="Times New Roman"/>
          <w:sz w:val="24"/>
          <w:szCs w:val="24"/>
        </w:rPr>
        <w:t>Závazku veřejné služby</w:t>
      </w:r>
      <w:r w:rsidR="00B8533C" w:rsidRPr="00247869">
        <w:rPr>
          <w:rFonts w:ascii="Times New Roman" w:hAnsi="Times New Roman" w:cs="Times New Roman"/>
          <w:sz w:val="24"/>
          <w:szCs w:val="24"/>
        </w:rPr>
        <w:t xml:space="preserve"> (odst. 5.1 písm. a)</w:t>
      </w:r>
      <w:r w:rsidR="00C9273E" w:rsidRPr="00247869">
        <w:rPr>
          <w:rFonts w:ascii="Times New Roman" w:hAnsi="Times New Roman" w:cs="Times New Roman"/>
          <w:sz w:val="24"/>
          <w:szCs w:val="24"/>
        </w:rPr>
        <w:t xml:space="preserve"> této smlouvy)</w:t>
      </w:r>
      <w:r w:rsidRPr="00247869">
        <w:rPr>
          <w:rFonts w:ascii="Times New Roman" w:hAnsi="Times New Roman" w:cs="Times New Roman"/>
          <w:sz w:val="24"/>
          <w:szCs w:val="24"/>
        </w:rPr>
        <w:t xml:space="preserve">, </w:t>
      </w:r>
      <w:r w:rsidR="008B0AC6" w:rsidRPr="00247869">
        <w:rPr>
          <w:rFonts w:ascii="Times New Roman" w:hAnsi="Times New Roman" w:cs="Times New Roman"/>
          <w:sz w:val="24"/>
          <w:szCs w:val="24"/>
        </w:rPr>
        <w:t>bude Kompenzace za příslušné provozní období snížena podle následujícího vzorce</w:t>
      </w:r>
      <w:r w:rsidRPr="00247869">
        <w:rPr>
          <w:rFonts w:ascii="Times New Roman" w:hAnsi="Times New Roman" w:cs="Times New Roman"/>
          <w:sz w:val="24"/>
          <w:szCs w:val="24"/>
        </w:rPr>
        <w:t>:</w:t>
      </w:r>
    </w:p>
    <w:p w14:paraId="0CAFB3F1" w14:textId="700324CB" w:rsidR="003E1AEE" w:rsidRPr="00247869" w:rsidRDefault="003E1AEE" w:rsidP="00390C13">
      <w:pPr>
        <w:spacing w:after="120" w:line="240" w:lineRule="auto"/>
        <w:ind w:left="851"/>
        <w:rPr>
          <w:rFonts w:ascii="Times New Roman" w:hAnsi="Times New Roman" w:cs="Times New Roman"/>
          <w:sz w:val="24"/>
          <w:szCs w:val="24"/>
        </w:rPr>
      </w:pPr>
      <w:r w:rsidRPr="00247869">
        <w:rPr>
          <w:rFonts w:ascii="Times New Roman" w:hAnsi="Times New Roman" w:cs="Times New Roman"/>
          <w:sz w:val="24"/>
          <w:szCs w:val="24"/>
        </w:rPr>
        <w:t xml:space="preserve">F = A’/A x </w:t>
      </w:r>
      <w:r w:rsidR="00C9273E" w:rsidRPr="00247869">
        <w:rPr>
          <w:rFonts w:ascii="Times New Roman" w:hAnsi="Times New Roman" w:cs="Times New Roman"/>
          <w:sz w:val="24"/>
          <w:szCs w:val="24"/>
        </w:rPr>
        <w:t>L</w:t>
      </w:r>
      <w:r w:rsidRPr="00247869">
        <w:rPr>
          <w:rFonts w:ascii="Times New Roman" w:hAnsi="Times New Roman" w:cs="Times New Roman"/>
          <w:sz w:val="24"/>
          <w:szCs w:val="24"/>
        </w:rPr>
        <w:t>’/</w:t>
      </w:r>
      <w:r w:rsidR="00C9273E" w:rsidRPr="00247869">
        <w:rPr>
          <w:rFonts w:ascii="Times New Roman" w:hAnsi="Times New Roman" w:cs="Times New Roman"/>
          <w:sz w:val="24"/>
          <w:szCs w:val="24"/>
        </w:rPr>
        <w:t>L</w:t>
      </w:r>
    </w:p>
    <w:p w14:paraId="4B96D5A1" w14:textId="77777777" w:rsidR="003E1AEE" w:rsidRPr="00247869" w:rsidRDefault="003E1AEE" w:rsidP="00390C13">
      <w:pPr>
        <w:spacing w:after="120" w:line="240" w:lineRule="auto"/>
        <w:ind w:left="851"/>
        <w:rPr>
          <w:rFonts w:ascii="Times New Roman" w:hAnsi="Times New Roman" w:cs="Times New Roman"/>
          <w:sz w:val="24"/>
          <w:szCs w:val="24"/>
        </w:rPr>
      </w:pPr>
      <w:r w:rsidRPr="00247869">
        <w:rPr>
          <w:rFonts w:ascii="Times New Roman" w:hAnsi="Times New Roman" w:cs="Times New Roman"/>
          <w:sz w:val="24"/>
          <w:szCs w:val="24"/>
        </w:rPr>
        <w:t xml:space="preserve">přičemž </w:t>
      </w:r>
    </w:p>
    <w:p w14:paraId="748E5A5A" w14:textId="77777777" w:rsidR="003E1AEE" w:rsidRPr="00247869" w:rsidRDefault="003E1AEE" w:rsidP="00390C13">
      <w:pPr>
        <w:spacing w:after="120" w:line="240" w:lineRule="auto"/>
        <w:ind w:left="851"/>
        <w:contextualSpacing/>
        <w:rPr>
          <w:rFonts w:ascii="Times New Roman" w:hAnsi="Times New Roman" w:cs="Times New Roman"/>
          <w:sz w:val="24"/>
          <w:szCs w:val="24"/>
        </w:rPr>
      </w:pPr>
      <w:r w:rsidRPr="00247869">
        <w:rPr>
          <w:rFonts w:ascii="Times New Roman" w:hAnsi="Times New Roman" w:cs="Times New Roman"/>
          <w:sz w:val="24"/>
          <w:szCs w:val="24"/>
        </w:rPr>
        <w:t xml:space="preserve">F: faktor snížení;                                                                                                                                                                 A’: rozdíl mezi počtem nabízených sedadel a </w:t>
      </w:r>
      <w:r w:rsidR="008B0AC6" w:rsidRPr="00247869">
        <w:rPr>
          <w:rFonts w:ascii="Times New Roman" w:hAnsi="Times New Roman" w:cs="Times New Roman"/>
          <w:sz w:val="24"/>
          <w:szCs w:val="24"/>
        </w:rPr>
        <w:t xml:space="preserve">minimálním </w:t>
      </w:r>
      <w:r w:rsidRPr="00247869">
        <w:rPr>
          <w:rFonts w:ascii="Times New Roman" w:hAnsi="Times New Roman" w:cs="Times New Roman"/>
          <w:sz w:val="24"/>
          <w:szCs w:val="24"/>
        </w:rPr>
        <w:t xml:space="preserve">počtem požadovaných sedadel;                                                                                                                                                                         A: </w:t>
      </w:r>
      <w:r w:rsidR="008B0AC6" w:rsidRPr="00247869">
        <w:rPr>
          <w:rFonts w:ascii="Times New Roman" w:hAnsi="Times New Roman" w:cs="Times New Roman"/>
          <w:sz w:val="24"/>
          <w:szCs w:val="24"/>
        </w:rPr>
        <w:t xml:space="preserve">minimální </w:t>
      </w:r>
      <w:r w:rsidRPr="00247869">
        <w:rPr>
          <w:rFonts w:ascii="Times New Roman" w:hAnsi="Times New Roman" w:cs="Times New Roman"/>
          <w:sz w:val="24"/>
          <w:szCs w:val="24"/>
        </w:rPr>
        <w:t>počet požadovaných sedadel;</w:t>
      </w:r>
    </w:p>
    <w:p w14:paraId="142D18DF" w14:textId="26A25FF0" w:rsidR="003E1AEE" w:rsidRPr="00247869" w:rsidRDefault="00C9273E" w:rsidP="00390C13">
      <w:pPr>
        <w:spacing w:after="120" w:line="240" w:lineRule="auto"/>
        <w:ind w:left="851"/>
        <w:rPr>
          <w:rFonts w:ascii="Times New Roman" w:hAnsi="Times New Roman" w:cs="Times New Roman"/>
          <w:sz w:val="24"/>
          <w:szCs w:val="24"/>
        </w:rPr>
      </w:pPr>
      <w:r w:rsidRPr="00247869">
        <w:rPr>
          <w:rFonts w:ascii="Times New Roman" w:hAnsi="Times New Roman" w:cs="Times New Roman"/>
          <w:sz w:val="24"/>
          <w:szCs w:val="24"/>
        </w:rPr>
        <w:t>L</w:t>
      </w:r>
      <w:r w:rsidR="003E1AEE" w:rsidRPr="00247869">
        <w:rPr>
          <w:rFonts w:ascii="Times New Roman" w:hAnsi="Times New Roman" w:cs="Times New Roman"/>
          <w:sz w:val="24"/>
          <w:szCs w:val="24"/>
        </w:rPr>
        <w:t xml:space="preserve">: počet </w:t>
      </w:r>
      <w:r w:rsidR="0078127E">
        <w:rPr>
          <w:rFonts w:ascii="Times New Roman" w:hAnsi="Times New Roman" w:cs="Times New Roman"/>
          <w:sz w:val="24"/>
          <w:szCs w:val="24"/>
        </w:rPr>
        <w:t xml:space="preserve">plánovaných </w:t>
      </w:r>
      <w:r w:rsidR="003E1AEE" w:rsidRPr="00247869">
        <w:rPr>
          <w:rFonts w:ascii="Times New Roman" w:hAnsi="Times New Roman" w:cs="Times New Roman"/>
          <w:sz w:val="24"/>
          <w:szCs w:val="24"/>
        </w:rPr>
        <w:t xml:space="preserve">letů požadovaných v rámci </w:t>
      </w:r>
      <w:r w:rsidR="008B0AC6" w:rsidRPr="00247869">
        <w:rPr>
          <w:rFonts w:ascii="Times New Roman" w:hAnsi="Times New Roman" w:cs="Times New Roman"/>
          <w:sz w:val="24"/>
          <w:szCs w:val="24"/>
        </w:rPr>
        <w:t>plnění Závazku veřejné služby</w:t>
      </w:r>
      <w:r w:rsidR="003E1AEE" w:rsidRPr="00247869">
        <w:rPr>
          <w:rFonts w:ascii="Times New Roman" w:hAnsi="Times New Roman" w:cs="Times New Roman"/>
          <w:sz w:val="24"/>
          <w:szCs w:val="24"/>
        </w:rPr>
        <w:t xml:space="preserve">;                                                                                                 </w:t>
      </w:r>
      <w:r w:rsidRPr="00247869">
        <w:rPr>
          <w:rFonts w:ascii="Times New Roman" w:hAnsi="Times New Roman" w:cs="Times New Roman"/>
          <w:sz w:val="24"/>
          <w:szCs w:val="24"/>
        </w:rPr>
        <w:t xml:space="preserve">                               L</w:t>
      </w:r>
      <w:r w:rsidR="003E1AEE" w:rsidRPr="00247869">
        <w:rPr>
          <w:rFonts w:ascii="Times New Roman" w:hAnsi="Times New Roman" w:cs="Times New Roman"/>
          <w:sz w:val="24"/>
          <w:szCs w:val="24"/>
        </w:rPr>
        <w:t>’: počet letů, u nichž nebylo použito letadlo s</w:t>
      </w:r>
      <w:r w:rsidR="008B0AC6" w:rsidRPr="00247869">
        <w:rPr>
          <w:rFonts w:ascii="Times New Roman" w:hAnsi="Times New Roman" w:cs="Times New Roman"/>
          <w:sz w:val="24"/>
          <w:szCs w:val="24"/>
        </w:rPr>
        <w:t xml:space="preserve"> minimální požadovanou </w:t>
      </w:r>
      <w:r w:rsidR="003E1AEE" w:rsidRPr="00247869">
        <w:rPr>
          <w:rFonts w:ascii="Times New Roman" w:hAnsi="Times New Roman" w:cs="Times New Roman"/>
          <w:sz w:val="24"/>
          <w:szCs w:val="24"/>
        </w:rPr>
        <w:t>kapacitou.</w:t>
      </w:r>
    </w:p>
    <w:p w14:paraId="211FE553" w14:textId="424F2A88" w:rsidR="00AE3BC6" w:rsidRPr="00247869" w:rsidRDefault="007E6E11" w:rsidP="00737476">
      <w:pPr>
        <w:pStyle w:val="Odstavecseseznamem"/>
        <w:numPr>
          <w:ilvl w:val="1"/>
          <w:numId w:val="36"/>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V případě porušení povinností </w:t>
      </w:r>
      <w:r w:rsidR="00173742" w:rsidRPr="00247869">
        <w:rPr>
          <w:rFonts w:ascii="Times New Roman" w:hAnsi="Times New Roman" w:cs="Times New Roman"/>
          <w:sz w:val="24"/>
          <w:szCs w:val="24"/>
        </w:rPr>
        <w:t>D</w:t>
      </w:r>
      <w:r w:rsidRPr="00247869">
        <w:rPr>
          <w:rFonts w:ascii="Times New Roman" w:hAnsi="Times New Roman" w:cs="Times New Roman"/>
          <w:sz w:val="24"/>
          <w:szCs w:val="24"/>
        </w:rPr>
        <w:t>opravce podle odst. 5.1 písm. c) až i)</w:t>
      </w:r>
      <w:r w:rsidR="00C9273E" w:rsidRPr="00247869">
        <w:rPr>
          <w:rFonts w:ascii="Times New Roman" w:hAnsi="Times New Roman" w:cs="Times New Roman"/>
          <w:sz w:val="24"/>
          <w:szCs w:val="24"/>
        </w:rPr>
        <w:t xml:space="preserve"> této smlouvy</w:t>
      </w:r>
      <w:r w:rsidRPr="00247869">
        <w:rPr>
          <w:rFonts w:ascii="Times New Roman" w:hAnsi="Times New Roman" w:cs="Times New Roman"/>
          <w:sz w:val="24"/>
          <w:szCs w:val="24"/>
        </w:rPr>
        <w:t xml:space="preserve">, byla-li některá z těchto povinností porušena dvacet a více krát za příslušné provozní období, </w:t>
      </w:r>
      <w:r w:rsidR="00AE3BC6" w:rsidRPr="00247869">
        <w:rPr>
          <w:rFonts w:ascii="Times New Roman" w:hAnsi="Times New Roman" w:cs="Times New Roman"/>
          <w:sz w:val="24"/>
          <w:szCs w:val="24"/>
        </w:rPr>
        <w:t>bude Kompenzace za příslušné provozní období snížena podle následujícího vzorce:</w:t>
      </w:r>
    </w:p>
    <w:p w14:paraId="5FAD7179" w14:textId="22170D04" w:rsidR="00AE3BC6" w:rsidRPr="00247869" w:rsidRDefault="00AE3BC6" w:rsidP="00390C13">
      <w:pPr>
        <w:spacing w:after="120" w:line="240" w:lineRule="auto"/>
        <w:ind w:left="851"/>
        <w:jc w:val="both"/>
        <w:rPr>
          <w:rFonts w:ascii="Times New Roman" w:hAnsi="Times New Roman" w:cs="Times New Roman"/>
          <w:sz w:val="24"/>
          <w:szCs w:val="24"/>
        </w:rPr>
      </w:pPr>
      <w:r w:rsidRPr="00247869">
        <w:rPr>
          <w:rFonts w:ascii="Times New Roman" w:hAnsi="Times New Roman" w:cs="Times New Roman"/>
          <w:sz w:val="24"/>
          <w:szCs w:val="24"/>
        </w:rPr>
        <w:t xml:space="preserve">F = </w:t>
      </w:r>
      <w:r w:rsidR="00C9273E" w:rsidRPr="00247869">
        <w:rPr>
          <w:rFonts w:ascii="Times New Roman" w:hAnsi="Times New Roman" w:cs="Times New Roman"/>
          <w:sz w:val="24"/>
          <w:szCs w:val="24"/>
        </w:rPr>
        <w:t>D</w:t>
      </w:r>
      <w:r w:rsidRPr="00247869">
        <w:rPr>
          <w:rFonts w:ascii="Times New Roman" w:hAnsi="Times New Roman" w:cs="Times New Roman"/>
          <w:sz w:val="24"/>
          <w:szCs w:val="24"/>
        </w:rPr>
        <w:t>’/</w:t>
      </w:r>
      <w:r w:rsidR="00353C99" w:rsidRPr="00247869">
        <w:rPr>
          <w:rFonts w:ascii="Times New Roman" w:hAnsi="Times New Roman" w:cs="Times New Roman"/>
          <w:sz w:val="24"/>
          <w:szCs w:val="24"/>
        </w:rPr>
        <w:t>1</w:t>
      </w:r>
      <w:r w:rsidR="007E6E11" w:rsidRPr="00247869">
        <w:rPr>
          <w:rFonts w:ascii="Times New Roman" w:hAnsi="Times New Roman" w:cs="Times New Roman"/>
          <w:sz w:val="24"/>
          <w:szCs w:val="24"/>
        </w:rPr>
        <w:t>2</w:t>
      </w:r>
      <w:r w:rsidR="00353C99" w:rsidRPr="00247869">
        <w:rPr>
          <w:rFonts w:ascii="Times New Roman" w:hAnsi="Times New Roman" w:cs="Times New Roman"/>
          <w:sz w:val="24"/>
          <w:szCs w:val="24"/>
        </w:rPr>
        <w:t xml:space="preserve"> </w:t>
      </w:r>
      <w:r w:rsidR="00C9273E" w:rsidRPr="00247869">
        <w:rPr>
          <w:rFonts w:ascii="Times New Roman" w:hAnsi="Times New Roman" w:cs="Times New Roman"/>
          <w:sz w:val="24"/>
          <w:szCs w:val="24"/>
        </w:rPr>
        <w:t>D</w:t>
      </w:r>
    </w:p>
    <w:p w14:paraId="1BE7245F" w14:textId="77777777" w:rsidR="00AE3BC6" w:rsidRPr="00247869" w:rsidRDefault="00AE3BC6" w:rsidP="00390C13">
      <w:pPr>
        <w:spacing w:after="120" w:line="240" w:lineRule="auto"/>
        <w:ind w:left="851"/>
        <w:jc w:val="both"/>
        <w:rPr>
          <w:rFonts w:ascii="Times New Roman" w:hAnsi="Times New Roman" w:cs="Times New Roman"/>
          <w:sz w:val="24"/>
          <w:szCs w:val="24"/>
        </w:rPr>
      </w:pPr>
      <w:r w:rsidRPr="00247869">
        <w:rPr>
          <w:rFonts w:ascii="Times New Roman" w:hAnsi="Times New Roman" w:cs="Times New Roman"/>
          <w:sz w:val="24"/>
          <w:szCs w:val="24"/>
        </w:rPr>
        <w:t xml:space="preserve">přičemž </w:t>
      </w:r>
    </w:p>
    <w:p w14:paraId="0D6B1C31" w14:textId="57AD5B26" w:rsidR="008B0AC6" w:rsidRPr="00247869" w:rsidRDefault="00AE3BC6" w:rsidP="00390C13">
      <w:pPr>
        <w:spacing w:after="120" w:line="240" w:lineRule="auto"/>
        <w:ind w:left="851"/>
        <w:rPr>
          <w:rFonts w:ascii="Times New Roman" w:hAnsi="Times New Roman" w:cs="Times New Roman"/>
          <w:sz w:val="24"/>
          <w:szCs w:val="24"/>
        </w:rPr>
      </w:pPr>
      <w:r w:rsidRPr="00247869">
        <w:rPr>
          <w:rFonts w:ascii="Times New Roman" w:hAnsi="Times New Roman" w:cs="Times New Roman"/>
          <w:sz w:val="24"/>
          <w:szCs w:val="24"/>
        </w:rPr>
        <w:t xml:space="preserve">F: faktor snížení;                                                                                                                                  </w:t>
      </w:r>
      <w:r w:rsidR="00C9273E" w:rsidRPr="00247869">
        <w:rPr>
          <w:rFonts w:ascii="Times New Roman" w:hAnsi="Times New Roman" w:cs="Times New Roman"/>
          <w:sz w:val="24"/>
          <w:szCs w:val="24"/>
        </w:rPr>
        <w:t xml:space="preserve">                               D</w:t>
      </w:r>
      <w:r w:rsidRPr="00247869">
        <w:rPr>
          <w:rFonts w:ascii="Times New Roman" w:hAnsi="Times New Roman" w:cs="Times New Roman"/>
          <w:sz w:val="24"/>
          <w:szCs w:val="24"/>
        </w:rPr>
        <w:t xml:space="preserve">: počet provozních dní požadovaných pro řádné plnění </w:t>
      </w:r>
      <w:r w:rsidR="00314E62" w:rsidRPr="00247869">
        <w:rPr>
          <w:rFonts w:ascii="Times New Roman" w:hAnsi="Times New Roman" w:cs="Times New Roman"/>
          <w:sz w:val="24"/>
          <w:szCs w:val="24"/>
        </w:rPr>
        <w:t>Závazku veřejné služby</w:t>
      </w:r>
      <w:r w:rsidRPr="00247869">
        <w:rPr>
          <w:rFonts w:ascii="Times New Roman" w:hAnsi="Times New Roman" w:cs="Times New Roman"/>
          <w:sz w:val="24"/>
          <w:szCs w:val="24"/>
        </w:rPr>
        <w:t xml:space="preserve">;                                                                                                                                                                                </w:t>
      </w:r>
      <w:r w:rsidR="00C9273E" w:rsidRPr="00247869">
        <w:rPr>
          <w:rFonts w:ascii="Times New Roman" w:hAnsi="Times New Roman" w:cs="Times New Roman"/>
          <w:sz w:val="24"/>
          <w:szCs w:val="24"/>
        </w:rPr>
        <w:t>D</w:t>
      </w:r>
      <w:r w:rsidRPr="00247869">
        <w:rPr>
          <w:rFonts w:ascii="Times New Roman" w:hAnsi="Times New Roman" w:cs="Times New Roman"/>
          <w:sz w:val="24"/>
          <w:szCs w:val="24"/>
        </w:rPr>
        <w:t xml:space="preserve">’: počet dní, během nichž došlo k nedostatkům a pochybením v plnění </w:t>
      </w:r>
      <w:r w:rsidR="00314E62" w:rsidRPr="00247869">
        <w:rPr>
          <w:rFonts w:ascii="Times New Roman" w:hAnsi="Times New Roman" w:cs="Times New Roman"/>
          <w:sz w:val="24"/>
          <w:szCs w:val="24"/>
        </w:rPr>
        <w:t>Závazku veřejné služby</w:t>
      </w:r>
      <w:r w:rsidRPr="00247869">
        <w:rPr>
          <w:rFonts w:ascii="Times New Roman" w:hAnsi="Times New Roman" w:cs="Times New Roman"/>
          <w:sz w:val="24"/>
          <w:szCs w:val="24"/>
        </w:rPr>
        <w:t>.</w:t>
      </w:r>
    </w:p>
    <w:p w14:paraId="612548CF" w14:textId="77777777" w:rsidR="007E6E11" w:rsidRPr="00247869" w:rsidRDefault="007E6E11" w:rsidP="00E70052">
      <w:pPr>
        <w:spacing w:after="120" w:line="240" w:lineRule="auto"/>
        <w:ind w:left="851"/>
        <w:jc w:val="both"/>
        <w:rPr>
          <w:rFonts w:ascii="Times New Roman" w:hAnsi="Times New Roman" w:cs="Times New Roman"/>
          <w:sz w:val="24"/>
          <w:szCs w:val="24"/>
        </w:rPr>
      </w:pPr>
      <w:r w:rsidRPr="00247869">
        <w:rPr>
          <w:rFonts w:ascii="Times New Roman" w:hAnsi="Times New Roman" w:cs="Times New Roman"/>
          <w:sz w:val="24"/>
          <w:szCs w:val="24"/>
        </w:rPr>
        <w:lastRenderedPageBreak/>
        <w:t xml:space="preserve">Srážky za </w:t>
      </w:r>
      <w:r w:rsidR="00173742" w:rsidRPr="00247869">
        <w:rPr>
          <w:rFonts w:ascii="Times New Roman" w:hAnsi="Times New Roman" w:cs="Times New Roman"/>
          <w:sz w:val="24"/>
          <w:szCs w:val="24"/>
        </w:rPr>
        <w:t>porušení povinností uvedených v odst. 5.1 písm. c) až i) se v případě jejich kumulace sčítají.</w:t>
      </w:r>
    </w:p>
    <w:p w14:paraId="6E671233" w14:textId="5CDE5954" w:rsidR="00EF7EC1" w:rsidRPr="00247869" w:rsidRDefault="00EF7EC1" w:rsidP="00737476">
      <w:pPr>
        <w:pStyle w:val="Odstavecseseznamem"/>
        <w:numPr>
          <w:ilvl w:val="1"/>
          <w:numId w:val="36"/>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V případě předčasného ukončení plnění Závazku veřejné služby stanoveného touto smlouvou z důvodů na straně Dopravce anebo jeho omezení</w:t>
      </w:r>
      <w:r w:rsidR="007E6E11" w:rsidRPr="00247869">
        <w:rPr>
          <w:rFonts w:ascii="Times New Roman" w:hAnsi="Times New Roman" w:cs="Times New Roman"/>
          <w:sz w:val="24"/>
          <w:szCs w:val="24"/>
        </w:rPr>
        <w:t xml:space="preserve"> na </w:t>
      </w:r>
      <w:r w:rsidR="000B220F" w:rsidRPr="00247869">
        <w:rPr>
          <w:rFonts w:ascii="Times New Roman" w:hAnsi="Times New Roman" w:cs="Times New Roman"/>
          <w:sz w:val="24"/>
          <w:szCs w:val="24"/>
        </w:rPr>
        <w:t>2</w:t>
      </w:r>
      <w:r w:rsidR="007E6E11" w:rsidRPr="00247869">
        <w:rPr>
          <w:rFonts w:ascii="Times New Roman" w:hAnsi="Times New Roman" w:cs="Times New Roman"/>
          <w:sz w:val="24"/>
          <w:szCs w:val="24"/>
        </w:rPr>
        <w:t xml:space="preserve"> nebo méně zpátečních letů týdně</w:t>
      </w:r>
      <w:r w:rsidR="000B220F" w:rsidRPr="00247869">
        <w:rPr>
          <w:rFonts w:ascii="Times New Roman" w:hAnsi="Times New Roman" w:cs="Times New Roman"/>
          <w:sz w:val="24"/>
          <w:szCs w:val="24"/>
        </w:rPr>
        <w:t xml:space="preserve"> po dobu delší než měsíc</w:t>
      </w:r>
      <w:r w:rsidRPr="00247869">
        <w:rPr>
          <w:rFonts w:ascii="Times New Roman" w:hAnsi="Times New Roman" w:cs="Times New Roman"/>
          <w:sz w:val="24"/>
          <w:szCs w:val="24"/>
        </w:rPr>
        <w:t xml:space="preserve"> z důvodů na straně Dopravce je Dopravce povinen uhradit Kraji smluvní pokutu ve výši </w:t>
      </w:r>
      <w:r w:rsidR="00E941C7" w:rsidRPr="00247869">
        <w:rPr>
          <w:rFonts w:ascii="Times New Roman" w:hAnsi="Times New Roman" w:cs="Times New Roman"/>
          <w:sz w:val="24"/>
          <w:szCs w:val="24"/>
        </w:rPr>
        <w:t xml:space="preserve">10 </w:t>
      </w:r>
      <w:r w:rsidR="00B60EE5" w:rsidRPr="00247869">
        <w:rPr>
          <w:rFonts w:ascii="Times New Roman" w:hAnsi="Times New Roman" w:cs="Times New Roman"/>
          <w:sz w:val="24"/>
          <w:szCs w:val="24"/>
        </w:rPr>
        <w:t xml:space="preserve">% z celkové částky </w:t>
      </w:r>
      <w:r w:rsidRPr="00247869">
        <w:rPr>
          <w:rFonts w:ascii="Times New Roman" w:hAnsi="Times New Roman" w:cs="Times New Roman"/>
          <w:sz w:val="24"/>
          <w:szCs w:val="24"/>
        </w:rPr>
        <w:t xml:space="preserve">vyplacené Krajem </w:t>
      </w:r>
      <w:r w:rsidR="00694738" w:rsidRPr="00247869">
        <w:rPr>
          <w:rFonts w:ascii="Times New Roman" w:hAnsi="Times New Roman" w:cs="Times New Roman"/>
          <w:sz w:val="24"/>
          <w:szCs w:val="24"/>
        </w:rPr>
        <w:t>jako Kompenzac</w:t>
      </w:r>
      <w:r w:rsidR="00F96D68" w:rsidRPr="00247869">
        <w:rPr>
          <w:rFonts w:ascii="Times New Roman" w:hAnsi="Times New Roman" w:cs="Times New Roman"/>
          <w:sz w:val="24"/>
          <w:szCs w:val="24"/>
        </w:rPr>
        <w:t>e</w:t>
      </w:r>
      <w:r w:rsidR="00694738" w:rsidRPr="00247869">
        <w:rPr>
          <w:rFonts w:ascii="Times New Roman" w:hAnsi="Times New Roman" w:cs="Times New Roman"/>
          <w:sz w:val="24"/>
          <w:szCs w:val="24"/>
        </w:rPr>
        <w:t xml:space="preserve"> za</w:t>
      </w:r>
      <w:r w:rsidRPr="00247869">
        <w:rPr>
          <w:rFonts w:ascii="Times New Roman" w:hAnsi="Times New Roman" w:cs="Times New Roman"/>
          <w:sz w:val="24"/>
          <w:szCs w:val="24"/>
        </w:rPr>
        <w:t xml:space="preserve"> </w:t>
      </w:r>
      <w:r w:rsidR="00694738" w:rsidRPr="00247869">
        <w:rPr>
          <w:rFonts w:ascii="Times New Roman" w:hAnsi="Times New Roman" w:cs="Times New Roman"/>
          <w:sz w:val="24"/>
          <w:szCs w:val="24"/>
        </w:rPr>
        <w:t>provozní období</w:t>
      </w:r>
      <w:r w:rsidRPr="00247869">
        <w:rPr>
          <w:rFonts w:ascii="Times New Roman" w:hAnsi="Times New Roman" w:cs="Times New Roman"/>
          <w:sz w:val="24"/>
          <w:szCs w:val="24"/>
        </w:rPr>
        <w:t xml:space="preserve"> </w:t>
      </w:r>
      <w:r w:rsidR="00694738" w:rsidRPr="00247869">
        <w:rPr>
          <w:rFonts w:ascii="Times New Roman" w:hAnsi="Times New Roman" w:cs="Times New Roman"/>
          <w:sz w:val="24"/>
          <w:szCs w:val="24"/>
        </w:rPr>
        <w:t xml:space="preserve">bezprostředně předcházející </w:t>
      </w:r>
      <w:r w:rsidRPr="00247869">
        <w:rPr>
          <w:rFonts w:ascii="Times New Roman" w:hAnsi="Times New Roman" w:cs="Times New Roman"/>
          <w:sz w:val="24"/>
          <w:szCs w:val="24"/>
        </w:rPr>
        <w:t xml:space="preserve">tomuto předčasnému ukončení či omezení. Za důvody na straně Dopravce dle předchozí věty se považují např. ztráta oprávnění </w:t>
      </w:r>
      <w:r w:rsidR="008B7998" w:rsidRPr="00247869">
        <w:rPr>
          <w:rFonts w:ascii="Times New Roman" w:hAnsi="Times New Roman" w:cs="Times New Roman"/>
          <w:sz w:val="24"/>
          <w:szCs w:val="24"/>
        </w:rPr>
        <w:t xml:space="preserve">uvedeného </w:t>
      </w:r>
      <w:r w:rsidRPr="00247869">
        <w:rPr>
          <w:rFonts w:ascii="Times New Roman" w:hAnsi="Times New Roman" w:cs="Times New Roman"/>
          <w:sz w:val="24"/>
          <w:szCs w:val="24"/>
        </w:rPr>
        <w:t xml:space="preserve">v čl. </w:t>
      </w:r>
      <w:r w:rsidR="00694738" w:rsidRPr="00247869">
        <w:rPr>
          <w:rFonts w:ascii="Times New Roman" w:hAnsi="Times New Roman" w:cs="Times New Roman"/>
          <w:sz w:val="24"/>
          <w:szCs w:val="24"/>
        </w:rPr>
        <w:t>I</w:t>
      </w:r>
      <w:r w:rsidRPr="00247869">
        <w:rPr>
          <w:rFonts w:ascii="Times New Roman" w:hAnsi="Times New Roman" w:cs="Times New Roman"/>
          <w:sz w:val="24"/>
          <w:szCs w:val="24"/>
        </w:rPr>
        <w:t>I. této smlouvy nebo nedostatek letadel pro plnění Závazku veřejné služby dle této smlouvy.</w:t>
      </w:r>
    </w:p>
    <w:p w14:paraId="0332290A" w14:textId="08FD687B" w:rsidR="0048482C" w:rsidRPr="00247869" w:rsidRDefault="00B60EE5" w:rsidP="00737476">
      <w:pPr>
        <w:pStyle w:val="Odstavecseseznamem"/>
        <w:numPr>
          <w:ilvl w:val="1"/>
          <w:numId w:val="36"/>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Pro případ, že D</w:t>
      </w:r>
      <w:r w:rsidR="00EF7EC1" w:rsidRPr="00247869">
        <w:rPr>
          <w:rFonts w:ascii="Times New Roman" w:hAnsi="Times New Roman" w:cs="Times New Roman"/>
          <w:sz w:val="24"/>
          <w:szCs w:val="24"/>
        </w:rPr>
        <w:t>opravce v den účinno</w:t>
      </w:r>
      <w:r w:rsidRPr="00247869">
        <w:rPr>
          <w:rFonts w:ascii="Times New Roman" w:hAnsi="Times New Roman" w:cs="Times New Roman"/>
          <w:sz w:val="24"/>
          <w:szCs w:val="24"/>
        </w:rPr>
        <w:t>sti této smlouvy nezačne plnit Z</w:t>
      </w:r>
      <w:r w:rsidR="00EF7EC1" w:rsidRPr="00247869">
        <w:rPr>
          <w:rFonts w:ascii="Times New Roman" w:hAnsi="Times New Roman" w:cs="Times New Roman"/>
          <w:sz w:val="24"/>
          <w:szCs w:val="24"/>
        </w:rPr>
        <w:t>ávazek veřejné služby z</w:t>
      </w:r>
      <w:r w:rsidR="00C26C0A" w:rsidRPr="00247869">
        <w:rPr>
          <w:rFonts w:ascii="Times New Roman" w:hAnsi="Times New Roman" w:cs="Times New Roman"/>
          <w:sz w:val="24"/>
          <w:szCs w:val="24"/>
        </w:rPr>
        <w:t> jemu přičitatelných důvodů</w:t>
      </w:r>
      <w:r w:rsidR="00EF7EC1" w:rsidRPr="00247869">
        <w:rPr>
          <w:rFonts w:ascii="Times New Roman" w:hAnsi="Times New Roman" w:cs="Times New Roman"/>
          <w:sz w:val="24"/>
          <w:szCs w:val="24"/>
        </w:rPr>
        <w:t>, sjedn</w:t>
      </w:r>
      <w:r w:rsidRPr="00247869">
        <w:rPr>
          <w:rFonts w:ascii="Times New Roman" w:hAnsi="Times New Roman" w:cs="Times New Roman"/>
          <w:sz w:val="24"/>
          <w:szCs w:val="24"/>
        </w:rPr>
        <w:t>ávají smluvní strany povinnost D</w:t>
      </w:r>
      <w:r w:rsidR="00EF7EC1" w:rsidRPr="00247869">
        <w:rPr>
          <w:rFonts w:ascii="Times New Roman" w:hAnsi="Times New Roman" w:cs="Times New Roman"/>
          <w:sz w:val="24"/>
          <w:szCs w:val="24"/>
        </w:rPr>
        <w:t xml:space="preserve">opravce uhradit kraji smluvní pokutu ve výši </w:t>
      </w:r>
      <w:r w:rsidR="00B91D1A" w:rsidRPr="00247869">
        <w:rPr>
          <w:rFonts w:ascii="Times New Roman" w:hAnsi="Times New Roman" w:cs="Times New Roman"/>
          <w:sz w:val="24"/>
          <w:szCs w:val="24"/>
        </w:rPr>
        <w:t>40.000,-- EUR.</w:t>
      </w:r>
    </w:p>
    <w:p w14:paraId="365D1783" w14:textId="34EA614E" w:rsidR="00EF7EC1" w:rsidRPr="00247869" w:rsidRDefault="0048482C" w:rsidP="00737476">
      <w:pPr>
        <w:pStyle w:val="Odstavecseseznamem"/>
        <w:numPr>
          <w:ilvl w:val="1"/>
          <w:numId w:val="36"/>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Dopravce se zavazuje za každý zrušený let</w:t>
      </w:r>
      <w:r w:rsidR="00694738" w:rsidRPr="00247869">
        <w:rPr>
          <w:rFonts w:ascii="Times New Roman" w:hAnsi="Times New Roman" w:cs="Times New Roman"/>
          <w:sz w:val="24"/>
          <w:szCs w:val="24"/>
        </w:rPr>
        <w:t>,</w:t>
      </w:r>
      <w:r w:rsidRPr="00247869">
        <w:rPr>
          <w:rFonts w:ascii="Times New Roman" w:hAnsi="Times New Roman" w:cs="Times New Roman"/>
          <w:sz w:val="24"/>
          <w:szCs w:val="24"/>
        </w:rPr>
        <w:t xml:space="preserve"> s výjimkou zrušených letů v případech způsobených </w:t>
      </w:r>
      <w:r w:rsidR="00694738" w:rsidRPr="00247869">
        <w:rPr>
          <w:rFonts w:ascii="Times New Roman" w:hAnsi="Times New Roman" w:cs="Times New Roman"/>
          <w:sz w:val="24"/>
          <w:szCs w:val="24"/>
        </w:rPr>
        <w:t>vyšší mocí,</w:t>
      </w:r>
      <w:r w:rsidRPr="00247869">
        <w:rPr>
          <w:rFonts w:ascii="Times New Roman" w:hAnsi="Times New Roman" w:cs="Times New Roman"/>
          <w:sz w:val="24"/>
          <w:szCs w:val="24"/>
        </w:rPr>
        <w:t xml:space="preserve"> uhradit Kraji smluvní pokutu ve výši </w:t>
      </w:r>
      <w:r w:rsidR="00B91D1A" w:rsidRPr="00247869">
        <w:rPr>
          <w:rFonts w:ascii="Times New Roman" w:hAnsi="Times New Roman" w:cs="Times New Roman"/>
          <w:sz w:val="24"/>
          <w:szCs w:val="24"/>
        </w:rPr>
        <w:t>10.000,-- EUR.</w:t>
      </w:r>
      <w:r w:rsidR="009A46DD">
        <w:rPr>
          <w:rFonts w:ascii="Times New Roman" w:hAnsi="Times New Roman" w:cs="Times New Roman"/>
          <w:sz w:val="24"/>
          <w:szCs w:val="24"/>
        </w:rPr>
        <w:t xml:space="preserve"> To neplatí pro zrušené lety, jejichž počet odpovídá 3 % tolerovaného počtu zrušených letů (zaokrouhleno na celé lety směrem dolů) z celkového počtu plánovaných letů za provozní období (</w:t>
      </w:r>
      <w:r w:rsidR="009A46DD" w:rsidRPr="00247869">
        <w:rPr>
          <w:rFonts w:ascii="Times New Roman" w:hAnsi="Times New Roman" w:cs="Times New Roman"/>
          <w:sz w:val="24"/>
          <w:szCs w:val="24"/>
        </w:rPr>
        <w:t xml:space="preserve">odst. 5.1 písm. </w:t>
      </w:r>
      <w:r w:rsidR="009A46DD">
        <w:rPr>
          <w:rFonts w:ascii="Times New Roman" w:hAnsi="Times New Roman" w:cs="Times New Roman"/>
          <w:sz w:val="24"/>
          <w:szCs w:val="24"/>
        </w:rPr>
        <w:t>a</w:t>
      </w:r>
      <w:r w:rsidR="009A46DD" w:rsidRPr="00247869">
        <w:rPr>
          <w:rFonts w:ascii="Times New Roman" w:hAnsi="Times New Roman" w:cs="Times New Roman"/>
          <w:sz w:val="24"/>
          <w:szCs w:val="24"/>
        </w:rPr>
        <w:t>) této smlouvy</w:t>
      </w:r>
      <w:r w:rsidR="009A46DD">
        <w:rPr>
          <w:rFonts w:ascii="Times New Roman" w:hAnsi="Times New Roman" w:cs="Times New Roman"/>
          <w:sz w:val="24"/>
          <w:szCs w:val="24"/>
        </w:rPr>
        <w:t>).</w:t>
      </w:r>
    </w:p>
    <w:p w14:paraId="2C5BBCE2" w14:textId="77777777" w:rsidR="00EF7EC1" w:rsidRPr="00247869" w:rsidRDefault="00EF7EC1" w:rsidP="00EF7EC1">
      <w:pPr>
        <w:spacing w:after="120" w:line="240" w:lineRule="auto"/>
        <w:jc w:val="both"/>
        <w:rPr>
          <w:rFonts w:ascii="Times New Roman" w:hAnsi="Times New Roman" w:cs="Times New Roman"/>
          <w:sz w:val="24"/>
          <w:szCs w:val="24"/>
        </w:rPr>
      </w:pPr>
    </w:p>
    <w:p w14:paraId="5669EEBC" w14:textId="77777777" w:rsidR="00D8210F" w:rsidRPr="00247869" w:rsidRDefault="00D8210F" w:rsidP="00D8210F">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X.</w:t>
      </w:r>
    </w:p>
    <w:p w14:paraId="38F88AD3" w14:textId="77777777" w:rsidR="00D8210F" w:rsidRPr="00247869" w:rsidRDefault="00D8210F" w:rsidP="00D8210F">
      <w:pPr>
        <w:spacing w:after="120" w:line="240" w:lineRule="auto"/>
        <w:jc w:val="center"/>
        <w:rPr>
          <w:rFonts w:ascii="Times New Roman" w:hAnsi="Times New Roman" w:cs="Times New Roman"/>
          <w:b/>
          <w:bCs/>
          <w:sz w:val="24"/>
          <w:szCs w:val="24"/>
        </w:rPr>
      </w:pPr>
      <w:r w:rsidRPr="00247869">
        <w:rPr>
          <w:rFonts w:ascii="Times New Roman" w:hAnsi="Times New Roman" w:cs="Times New Roman"/>
          <w:b/>
          <w:bCs/>
          <w:sz w:val="24"/>
          <w:szCs w:val="24"/>
        </w:rPr>
        <w:t>Ochrana důvěrných informací a obchodní tajemství</w:t>
      </w:r>
    </w:p>
    <w:p w14:paraId="31F2830A" w14:textId="77777777" w:rsidR="00D8210F" w:rsidRPr="00247869" w:rsidRDefault="00D8210F" w:rsidP="00D8210F">
      <w:pPr>
        <w:spacing w:after="120" w:line="240" w:lineRule="auto"/>
        <w:jc w:val="center"/>
        <w:rPr>
          <w:rFonts w:ascii="Times New Roman" w:hAnsi="Times New Roman" w:cs="Times New Roman"/>
          <w:b/>
          <w:sz w:val="24"/>
          <w:szCs w:val="24"/>
        </w:rPr>
      </w:pPr>
    </w:p>
    <w:p w14:paraId="3F99EDED" w14:textId="0C86C649" w:rsidR="00D8210F" w:rsidRPr="00247869" w:rsidRDefault="00D8210F" w:rsidP="00737476">
      <w:pPr>
        <w:pStyle w:val="Odstavecseseznamem"/>
        <w:numPr>
          <w:ilvl w:val="1"/>
          <w:numId w:val="37"/>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lang w:eastAsia="en-US"/>
        </w:rPr>
        <w:t>Smluvní strany jsou povinny zajistit utajení získaných důvěrných informací způsobem obvyklým pro utajování takových informací, není-li výslovně sjednáno jinak. Tato povinnost platí bez ohledu na ukončení účinnosti této smlouvy. Smluvní strany jsou povinny zajistit utajení důvěrných informací i u svých</w:t>
      </w:r>
      <w:r w:rsidR="00D52597">
        <w:rPr>
          <w:rFonts w:ascii="Times New Roman" w:hAnsi="Times New Roman" w:cs="Times New Roman"/>
          <w:sz w:val="24"/>
          <w:szCs w:val="24"/>
          <w:lang w:eastAsia="en-US"/>
        </w:rPr>
        <w:t xml:space="preserve"> zaměstnanců, zástupců, jakož i </w:t>
      </w:r>
      <w:r w:rsidRPr="00247869">
        <w:rPr>
          <w:rFonts w:ascii="Times New Roman" w:hAnsi="Times New Roman" w:cs="Times New Roman"/>
          <w:sz w:val="24"/>
          <w:szCs w:val="24"/>
          <w:lang w:eastAsia="en-US"/>
        </w:rPr>
        <w:t>jiných spolupracujících třetích stran, pokud jim takové informace byly poskytnuty.</w:t>
      </w:r>
    </w:p>
    <w:p w14:paraId="0F496807" w14:textId="7766243F" w:rsidR="00D8210F" w:rsidRPr="00247869" w:rsidRDefault="00D8210F" w:rsidP="00737476">
      <w:pPr>
        <w:pStyle w:val="Odstavecseseznamem"/>
        <w:numPr>
          <w:ilvl w:val="1"/>
          <w:numId w:val="37"/>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lang w:eastAsia="en-US"/>
        </w:rPr>
        <w:t>Právo užívat, poskytovat a zpřístupnit důvěrné informace mají obě smluvní strany pouze v rozsahu a za podmínek nezbytných pro řádné plnění pr</w:t>
      </w:r>
      <w:r w:rsidR="00D52597">
        <w:rPr>
          <w:rFonts w:ascii="Times New Roman" w:hAnsi="Times New Roman" w:cs="Times New Roman"/>
          <w:sz w:val="24"/>
          <w:szCs w:val="24"/>
          <w:lang w:eastAsia="en-US"/>
        </w:rPr>
        <w:t>áv a povinností vyplývajících z </w:t>
      </w:r>
      <w:r w:rsidRPr="00247869">
        <w:rPr>
          <w:rFonts w:ascii="Times New Roman" w:hAnsi="Times New Roman" w:cs="Times New Roman"/>
          <w:sz w:val="24"/>
          <w:szCs w:val="24"/>
          <w:lang w:eastAsia="en-US"/>
        </w:rPr>
        <w:t xml:space="preserve">této smlouvy a za podmínek stanovených obecně závaznými právními předpisy (zejména zákon č. 106/1999 Sb., o svobodném přístupu k informacím, ve znění pozdějších předpisů, a dále příslušná ustanovení ZVZ, zejm. jeho § 147a). </w:t>
      </w:r>
    </w:p>
    <w:p w14:paraId="0E28A099" w14:textId="77777777" w:rsidR="00D8210F" w:rsidRPr="00247869" w:rsidRDefault="00D8210F" w:rsidP="00737476">
      <w:pPr>
        <w:pStyle w:val="Odstavecseseznamem"/>
        <w:numPr>
          <w:ilvl w:val="1"/>
          <w:numId w:val="37"/>
        </w:numPr>
        <w:spacing w:after="120" w:line="240" w:lineRule="auto"/>
        <w:ind w:left="567" w:hanging="567"/>
        <w:contextualSpacing w:val="0"/>
        <w:jc w:val="both"/>
        <w:rPr>
          <w:rFonts w:ascii="Times New Roman" w:hAnsi="Times New Roman" w:cs="Times New Roman"/>
          <w:sz w:val="24"/>
          <w:szCs w:val="24"/>
        </w:rPr>
      </w:pPr>
      <w:r w:rsidRPr="00247869">
        <w:rPr>
          <w:rStyle w:val="Siln"/>
          <w:rFonts w:ascii="Times New Roman" w:hAnsi="Times New Roman" w:cs="Times New Roman"/>
          <w:b w:val="0"/>
          <w:sz w:val="24"/>
          <w:szCs w:val="24"/>
        </w:rPr>
        <w:t>Smluvní strany dále výslovně souhlasí s tím, aby tato Smlouva byla uvedena v evidenci smluv vedené Krajem, která je veřejně přístupná a obsahuje údaje o smluvních stranách, předmětu smlouvy, číselné označení této smlouvy a datum jejího podpisu. Smluvní strany prohlašují, že tyto skutečnosti nepovažují za obchodní tajemství ve smyslu § 504 občanského zákoníku a udělují svolení k jejich užití a zveřejnění bez stanovení jakýchkoliv dalších podmínek.</w:t>
      </w:r>
    </w:p>
    <w:p w14:paraId="47A5CF12" w14:textId="77777777" w:rsidR="00D8210F" w:rsidRPr="00247869" w:rsidRDefault="00D8210F" w:rsidP="00737476">
      <w:pPr>
        <w:pStyle w:val="Odstavecseseznamem"/>
        <w:numPr>
          <w:ilvl w:val="1"/>
          <w:numId w:val="37"/>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lang w:eastAsia="en-US"/>
        </w:rPr>
        <w:t xml:space="preserve">Za důvěrné informace se bez ohledu na formu jejich zachycení považují veškeré informace, které nebyly některou ze smluvních stran označeny jako veřejné a které se týkají této smlouvy a jejího plnění, které se týkají některé ze stran (zejména obchodní tajemství, informace o jejich činnosti, struktuře, hospodářských výsledcích, know-how). </w:t>
      </w:r>
    </w:p>
    <w:p w14:paraId="3F05B5F0" w14:textId="2A8DA1AC" w:rsidR="00D8210F" w:rsidRPr="00247869" w:rsidRDefault="00D8210F" w:rsidP="00737476">
      <w:pPr>
        <w:pStyle w:val="Odstavecseseznamem"/>
        <w:numPr>
          <w:ilvl w:val="1"/>
          <w:numId w:val="37"/>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lang w:eastAsia="en-US"/>
        </w:rPr>
        <w:t xml:space="preserve">Za důvěrné informace se v žádném případě nepovažují informace, které se staly veřejně přístupnými, pokud se tak nestalo porušením povinnosti jejich ochrany, dále informace získané na základě postupu nezávislého na této smlouvě nebo druhé smluvní straně, </w:t>
      </w:r>
      <w:r w:rsidRPr="00247869">
        <w:rPr>
          <w:rFonts w:ascii="Times New Roman" w:hAnsi="Times New Roman" w:cs="Times New Roman"/>
          <w:sz w:val="24"/>
          <w:szCs w:val="24"/>
          <w:lang w:eastAsia="en-US"/>
        </w:rPr>
        <w:lastRenderedPageBreak/>
        <w:t>pokud je smluvní strana, která informace získala, sch</w:t>
      </w:r>
      <w:r w:rsidR="00D52597">
        <w:rPr>
          <w:rFonts w:ascii="Times New Roman" w:hAnsi="Times New Roman" w:cs="Times New Roman"/>
          <w:sz w:val="24"/>
          <w:szCs w:val="24"/>
          <w:lang w:eastAsia="en-US"/>
        </w:rPr>
        <w:t>opna tuto skutečnost doložit, a </w:t>
      </w:r>
      <w:r w:rsidRPr="00247869">
        <w:rPr>
          <w:rFonts w:ascii="Times New Roman" w:hAnsi="Times New Roman" w:cs="Times New Roman"/>
          <w:sz w:val="24"/>
          <w:szCs w:val="24"/>
          <w:lang w:eastAsia="en-US"/>
        </w:rPr>
        <w:t>konečně informace poskytnuté třetí osobou, která takové informace nezískala porušením povinnosti jejich ochrany.</w:t>
      </w:r>
    </w:p>
    <w:p w14:paraId="59218E34" w14:textId="1C2FFAAA" w:rsidR="00D8210F" w:rsidRPr="00247869" w:rsidRDefault="00D8210F" w:rsidP="00737476">
      <w:pPr>
        <w:pStyle w:val="Odstavecseseznamem"/>
        <w:numPr>
          <w:ilvl w:val="1"/>
          <w:numId w:val="37"/>
        </w:numPr>
        <w:spacing w:after="120" w:line="240" w:lineRule="auto"/>
        <w:ind w:left="567" w:hanging="567"/>
        <w:contextualSpacing w:val="0"/>
        <w:jc w:val="both"/>
        <w:rPr>
          <w:rFonts w:ascii="Times New Roman" w:hAnsi="Times New Roman" w:cs="Times New Roman"/>
          <w:sz w:val="24"/>
          <w:szCs w:val="24"/>
        </w:rPr>
      </w:pPr>
      <w:r w:rsidRPr="00247869">
        <w:rPr>
          <w:rFonts w:ascii="Times New Roman" w:hAnsi="Times New Roman" w:cs="Times New Roman"/>
          <w:color w:val="000000"/>
          <w:sz w:val="24"/>
          <w:szCs w:val="24"/>
          <w:lang w:eastAsia="en-US"/>
        </w:rPr>
        <w:t>Žádné ustanovení této smlouvy přitom nebrání n</w:t>
      </w:r>
      <w:r w:rsidR="00D52597">
        <w:rPr>
          <w:rFonts w:ascii="Times New Roman" w:hAnsi="Times New Roman" w:cs="Times New Roman"/>
          <w:color w:val="000000"/>
          <w:sz w:val="24"/>
          <w:szCs w:val="24"/>
          <w:lang w:eastAsia="en-US"/>
        </w:rPr>
        <w:t>ebo neomezuje smluvní strany ve </w:t>
      </w:r>
      <w:r w:rsidRPr="00247869">
        <w:rPr>
          <w:rFonts w:ascii="Times New Roman" w:hAnsi="Times New Roman" w:cs="Times New Roman"/>
          <w:sz w:val="24"/>
          <w:szCs w:val="24"/>
          <w:lang w:eastAsia="en-US"/>
        </w:rPr>
        <w:t>zveřejnění</w:t>
      </w:r>
      <w:r w:rsidRPr="00247869">
        <w:rPr>
          <w:rFonts w:ascii="Times New Roman" w:hAnsi="Times New Roman" w:cs="Times New Roman"/>
          <w:color w:val="000000"/>
          <w:sz w:val="24"/>
          <w:szCs w:val="24"/>
          <w:lang w:eastAsia="en-US"/>
        </w:rPr>
        <w:t xml:space="preserve"> nebo obchodním využití jakékoliv technické znalosti, dovednosti nebo zkušenosti obecné povahy, kterou samy vlastní činností získaly při plnění této smlouvy.</w:t>
      </w:r>
    </w:p>
    <w:p w14:paraId="77594ECF" w14:textId="77777777" w:rsidR="00D8210F" w:rsidRPr="00247869" w:rsidRDefault="00D8210F" w:rsidP="000B2FA1">
      <w:pPr>
        <w:spacing w:after="120" w:line="240" w:lineRule="auto"/>
        <w:jc w:val="center"/>
        <w:rPr>
          <w:rFonts w:ascii="Times New Roman" w:hAnsi="Times New Roman" w:cs="Times New Roman"/>
          <w:b/>
          <w:sz w:val="24"/>
          <w:szCs w:val="24"/>
        </w:rPr>
      </w:pPr>
    </w:p>
    <w:p w14:paraId="6F0187CD" w14:textId="77777777" w:rsidR="000B220F" w:rsidRPr="00247869" w:rsidRDefault="000B220F" w:rsidP="000B2FA1">
      <w:pPr>
        <w:spacing w:after="120" w:line="240" w:lineRule="auto"/>
        <w:jc w:val="center"/>
        <w:rPr>
          <w:rFonts w:ascii="Times New Roman" w:hAnsi="Times New Roman" w:cs="Times New Roman"/>
          <w:b/>
          <w:sz w:val="24"/>
          <w:szCs w:val="24"/>
        </w:rPr>
      </w:pPr>
    </w:p>
    <w:p w14:paraId="28C3B8E3" w14:textId="77777777" w:rsidR="000B220F" w:rsidRPr="00247869" w:rsidRDefault="000B220F" w:rsidP="000B2FA1">
      <w:pPr>
        <w:spacing w:after="120" w:line="240" w:lineRule="auto"/>
        <w:jc w:val="center"/>
        <w:rPr>
          <w:rFonts w:ascii="Times New Roman" w:hAnsi="Times New Roman" w:cs="Times New Roman"/>
          <w:b/>
          <w:sz w:val="24"/>
          <w:szCs w:val="24"/>
        </w:rPr>
      </w:pPr>
    </w:p>
    <w:p w14:paraId="383146F2" w14:textId="77777777" w:rsidR="000B2FA1" w:rsidRPr="00247869" w:rsidRDefault="0048482C" w:rsidP="000B2FA1">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X</w:t>
      </w:r>
      <w:r w:rsidR="00D8210F" w:rsidRPr="00247869">
        <w:rPr>
          <w:rFonts w:ascii="Times New Roman" w:hAnsi="Times New Roman" w:cs="Times New Roman"/>
          <w:b/>
          <w:sz w:val="24"/>
          <w:szCs w:val="24"/>
        </w:rPr>
        <w:t>I</w:t>
      </w:r>
      <w:r w:rsidR="000B2FA1" w:rsidRPr="00247869">
        <w:rPr>
          <w:rFonts w:ascii="Times New Roman" w:hAnsi="Times New Roman" w:cs="Times New Roman"/>
          <w:b/>
          <w:sz w:val="24"/>
          <w:szCs w:val="24"/>
        </w:rPr>
        <w:t>.</w:t>
      </w:r>
    </w:p>
    <w:p w14:paraId="557B938B" w14:textId="7665D9A4" w:rsidR="00F15B34" w:rsidRPr="00247869" w:rsidRDefault="003233CC" w:rsidP="000B2FA1">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Trvání smlouvy</w:t>
      </w:r>
    </w:p>
    <w:p w14:paraId="00D82F57" w14:textId="77777777" w:rsidR="003233CC" w:rsidRPr="00247869" w:rsidRDefault="003233CC" w:rsidP="000B2FA1">
      <w:pPr>
        <w:spacing w:after="120" w:line="240" w:lineRule="auto"/>
        <w:jc w:val="center"/>
        <w:rPr>
          <w:rFonts w:ascii="Times New Roman" w:hAnsi="Times New Roman" w:cs="Times New Roman"/>
          <w:b/>
          <w:sz w:val="24"/>
          <w:szCs w:val="24"/>
        </w:rPr>
      </w:pPr>
    </w:p>
    <w:p w14:paraId="009CC90B" w14:textId="77777777" w:rsidR="003233CC" w:rsidRPr="00247869" w:rsidRDefault="003233CC" w:rsidP="00737476">
      <w:pPr>
        <w:pStyle w:val="Odstavecseseznamem"/>
        <w:numPr>
          <w:ilvl w:val="1"/>
          <w:numId w:val="38"/>
        </w:numPr>
        <w:spacing w:after="120" w:line="240" w:lineRule="auto"/>
        <w:ind w:left="567" w:hanging="567"/>
        <w:contextualSpacing w:val="0"/>
        <w:jc w:val="both"/>
        <w:rPr>
          <w:rFonts w:ascii="Times New Roman" w:hAnsi="Times New Roman" w:cs="Times New Roman"/>
          <w:b/>
          <w:sz w:val="24"/>
          <w:szCs w:val="24"/>
        </w:rPr>
      </w:pPr>
      <w:r w:rsidRPr="00247869">
        <w:rPr>
          <w:rFonts w:ascii="Times New Roman" w:hAnsi="Times New Roman" w:cs="Times New Roman"/>
          <w:sz w:val="24"/>
          <w:szCs w:val="24"/>
        </w:rPr>
        <w:t>Smlouva nabývá platnosti a účinnosti dnem podpisu oběma smluvními stranami.</w:t>
      </w:r>
    </w:p>
    <w:p w14:paraId="19D95376" w14:textId="4C325524" w:rsidR="003233CC" w:rsidRPr="00247869" w:rsidRDefault="003233CC" w:rsidP="00737476">
      <w:pPr>
        <w:pStyle w:val="Odstavecseseznamem"/>
        <w:numPr>
          <w:ilvl w:val="1"/>
          <w:numId w:val="38"/>
        </w:numPr>
        <w:spacing w:after="120" w:line="240" w:lineRule="auto"/>
        <w:ind w:left="567" w:hanging="567"/>
        <w:contextualSpacing w:val="0"/>
        <w:jc w:val="both"/>
        <w:rPr>
          <w:rFonts w:ascii="Times New Roman" w:hAnsi="Times New Roman" w:cs="Times New Roman"/>
          <w:b/>
          <w:sz w:val="24"/>
          <w:szCs w:val="24"/>
        </w:rPr>
      </w:pPr>
      <w:r w:rsidRPr="00247869">
        <w:rPr>
          <w:rFonts w:ascii="Times New Roman" w:hAnsi="Times New Roman" w:cs="Times New Roman"/>
          <w:sz w:val="24"/>
          <w:szCs w:val="24"/>
        </w:rPr>
        <w:t xml:space="preserve">Předpokládaný termín zahájení plnění Závazku veřejné služby Dopravcem na základě této smlouvy je </w:t>
      </w:r>
      <w:r w:rsidR="003F155E" w:rsidRPr="00247869">
        <w:rPr>
          <w:rFonts w:ascii="Times New Roman" w:hAnsi="Times New Roman" w:cs="Times New Roman"/>
          <w:sz w:val="24"/>
          <w:szCs w:val="24"/>
        </w:rPr>
        <w:t xml:space="preserve">dne </w:t>
      </w:r>
      <w:r w:rsidRPr="00247869">
        <w:rPr>
          <w:rFonts w:ascii="Times New Roman" w:hAnsi="Times New Roman" w:cs="Times New Roman"/>
          <w:sz w:val="24"/>
          <w:szCs w:val="24"/>
        </w:rPr>
        <w:t>1. 10. 201</w:t>
      </w:r>
      <w:r w:rsidR="00B91D1A" w:rsidRPr="00247869">
        <w:rPr>
          <w:rFonts w:ascii="Times New Roman" w:hAnsi="Times New Roman" w:cs="Times New Roman"/>
          <w:sz w:val="24"/>
          <w:szCs w:val="24"/>
        </w:rPr>
        <w:t>6</w:t>
      </w:r>
      <w:r w:rsidRPr="00247869">
        <w:rPr>
          <w:rFonts w:ascii="Times New Roman" w:hAnsi="Times New Roman" w:cs="Times New Roman"/>
          <w:sz w:val="24"/>
          <w:szCs w:val="24"/>
        </w:rPr>
        <w:t xml:space="preserve">.  </w:t>
      </w:r>
      <w:r w:rsidR="003F155E" w:rsidRPr="00247869">
        <w:rPr>
          <w:rFonts w:ascii="Times New Roman" w:hAnsi="Times New Roman" w:cs="Times New Roman"/>
          <w:sz w:val="24"/>
          <w:szCs w:val="24"/>
        </w:rPr>
        <w:t>K ukončení plnění Závazku veřejné služby</w:t>
      </w:r>
      <w:r w:rsidR="00D52597">
        <w:rPr>
          <w:rFonts w:ascii="Times New Roman" w:hAnsi="Times New Roman" w:cs="Times New Roman"/>
          <w:sz w:val="24"/>
          <w:szCs w:val="24"/>
        </w:rPr>
        <w:t xml:space="preserve"> (a tedy i </w:t>
      </w:r>
      <w:r w:rsidR="00D8210F" w:rsidRPr="00247869">
        <w:rPr>
          <w:rFonts w:ascii="Times New Roman" w:hAnsi="Times New Roman" w:cs="Times New Roman"/>
          <w:sz w:val="24"/>
          <w:szCs w:val="24"/>
        </w:rPr>
        <w:t>účinnosti smlouvy)</w:t>
      </w:r>
      <w:r w:rsidR="003F155E" w:rsidRPr="00247869">
        <w:rPr>
          <w:rFonts w:ascii="Times New Roman" w:hAnsi="Times New Roman" w:cs="Times New Roman"/>
          <w:sz w:val="24"/>
          <w:szCs w:val="24"/>
        </w:rPr>
        <w:t xml:space="preserve"> dojde ke dni </w:t>
      </w:r>
      <w:r w:rsidRPr="00247869">
        <w:rPr>
          <w:rFonts w:ascii="Times New Roman" w:hAnsi="Times New Roman" w:cs="Times New Roman"/>
          <w:sz w:val="24"/>
          <w:szCs w:val="24"/>
        </w:rPr>
        <w:t>30. 9. 20</w:t>
      </w:r>
      <w:r w:rsidR="00B91D1A" w:rsidRPr="00247869">
        <w:rPr>
          <w:rFonts w:ascii="Times New Roman" w:hAnsi="Times New Roman" w:cs="Times New Roman"/>
          <w:sz w:val="24"/>
          <w:szCs w:val="24"/>
        </w:rPr>
        <w:t>20</w:t>
      </w:r>
      <w:r w:rsidRPr="00247869">
        <w:rPr>
          <w:rFonts w:ascii="Times New Roman" w:hAnsi="Times New Roman" w:cs="Times New Roman"/>
          <w:sz w:val="24"/>
          <w:szCs w:val="24"/>
        </w:rPr>
        <w:t>.</w:t>
      </w:r>
    </w:p>
    <w:p w14:paraId="41639824" w14:textId="77777777" w:rsidR="00D8210F" w:rsidRPr="00247869" w:rsidRDefault="00D8210F" w:rsidP="00737476">
      <w:pPr>
        <w:pStyle w:val="Odstavecseseznamem"/>
        <w:numPr>
          <w:ilvl w:val="1"/>
          <w:numId w:val="38"/>
        </w:numPr>
        <w:spacing w:after="120" w:line="240" w:lineRule="auto"/>
        <w:ind w:left="567" w:hanging="567"/>
        <w:jc w:val="both"/>
        <w:rPr>
          <w:rFonts w:ascii="Times New Roman" w:hAnsi="Times New Roman" w:cs="Times New Roman"/>
          <w:b/>
          <w:sz w:val="24"/>
          <w:szCs w:val="24"/>
        </w:rPr>
      </w:pPr>
      <w:r w:rsidRPr="00247869">
        <w:rPr>
          <w:rFonts w:ascii="Times New Roman" w:hAnsi="Times New Roman" w:cs="Times New Roman"/>
          <w:sz w:val="24"/>
        </w:rPr>
        <w:t>Skončení účinnosti smlouvy nemá vliv na ta práva a povinnosti smluvních stran, u nichž z jejich povahy či kontextu této smlouvy vyplývá, že mají zůstat v účinnosti i po dni ukončení účinnosti smlouvy nebo mají vzniknout ke dni ukončení účinnosti smlouvy.</w:t>
      </w:r>
    </w:p>
    <w:p w14:paraId="24D06619" w14:textId="77777777" w:rsidR="003233CC" w:rsidRPr="00247869" w:rsidRDefault="003233CC" w:rsidP="003233CC">
      <w:pPr>
        <w:spacing w:after="120" w:line="240" w:lineRule="auto"/>
        <w:jc w:val="center"/>
        <w:rPr>
          <w:rFonts w:ascii="Times New Roman" w:hAnsi="Times New Roman" w:cs="Times New Roman"/>
          <w:b/>
          <w:sz w:val="24"/>
          <w:szCs w:val="24"/>
        </w:rPr>
      </w:pPr>
    </w:p>
    <w:p w14:paraId="69E9941D" w14:textId="77777777" w:rsidR="003233CC" w:rsidRPr="00247869" w:rsidRDefault="003233CC" w:rsidP="003233CC">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XII.</w:t>
      </w:r>
    </w:p>
    <w:p w14:paraId="40E3FDDE" w14:textId="77777777" w:rsidR="003233CC" w:rsidRPr="00247869" w:rsidRDefault="00D8210F" w:rsidP="003233CC">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Ukončení smlouvy</w:t>
      </w:r>
    </w:p>
    <w:p w14:paraId="4E4C05D6" w14:textId="77777777" w:rsidR="000B220F" w:rsidRPr="00247869" w:rsidRDefault="000B220F" w:rsidP="003233CC">
      <w:pPr>
        <w:spacing w:after="120" w:line="240" w:lineRule="auto"/>
        <w:jc w:val="center"/>
        <w:rPr>
          <w:rFonts w:ascii="Times New Roman" w:hAnsi="Times New Roman" w:cs="Times New Roman"/>
          <w:b/>
          <w:sz w:val="24"/>
          <w:szCs w:val="24"/>
        </w:rPr>
      </w:pPr>
    </w:p>
    <w:p w14:paraId="058F059E" w14:textId="228CC769" w:rsidR="00CE77AD" w:rsidRPr="00247869" w:rsidRDefault="007370A7" w:rsidP="00737476">
      <w:pPr>
        <w:pStyle w:val="RLTextlnkuslovan"/>
        <w:numPr>
          <w:ilvl w:val="1"/>
          <w:numId w:val="39"/>
        </w:numPr>
        <w:ind w:left="567" w:hanging="567"/>
        <w:rPr>
          <w:rFonts w:ascii="Times New Roman" w:eastAsiaTheme="minorEastAsia" w:hAnsi="Times New Roman"/>
          <w:sz w:val="24"/>
          <w:szCs w:val="22"/>
        </w:rPr>
      </w:pPr>
      <w:r w:rsidRPr="00247869">
        <w:rPr>
          <w:rFonts w:ascii="Times New Roman" w:eastAsiaTheme="minorEastAsia" w:hAnsi="Times New Roman"/>
          <w:sz w:val="24"/>
          <w:szCs w:val="22"/>
        </w:rPr>
        <w:t>Kromě uplynutí doby, na kterou byla sjednána, lze t</w:t>
      </w:r>
      <w:r w:rsidR="00CE77AD" w:rsidRPr="00247869">
        <w:rPr>
          <w:rFonts w:ascii="Times New Roman" w:eastAsiaTheme="minorEastAsia" w:hAnsi="Times New Roman"/>
          <w:sz w:val="24"/>
          <w:szCs w:val="22"/>
        </w:rPr>
        <w:t>uto smlouvu lze ukončit:</w:t>
      </w:r>
    </w:p>
    <w:p w14:paraId="5AD73B50" w14:textId="77777777" w:rsidR="00CE77AD" w:rsidRPr="00247869" w:rsidRDefault="00CE77AD" w:rsidP="00737476">
      <w:pPr>
        <w:pStyle w:val="RLTextlnkuslovan"/>
        <w:numPr>
          <w:ilvl w:val="2"/>
          <w:numId w:val="26"/>
        </w:numPr>
        <w:tabs>
          <w:tab w:val="clear" w:pos="1447"/>
          <w:tab w:val="num" w:pos="851"/>
        </w:tabs>
        <w:ind w:left="851" w:hanging="284"/>
        <w:rPr>
          <w:rFonts w:ascii="Times New Roman" w:hAnsi="Times New Roman"/>
          <w:sz w:val="24"/>
          <w:lang w:eastAsia="en-US"/>
        </w:rPr>
      </w:pPr>
      <w:r w:rsidRPr="00247869">
        <w:rPr>
          <w:rFonts w:ascii="Times New Roman" w:hAnsi="Times New Roman"/>
          <w:sz w:val="24"/>
          <w:lang w:eastAsia="en-US"/>
        </w:rPr>
        <w:t>dohodou smluvních stran, jejíž součástí je i vypořádání vzájemných závazků a</w:t>
      </w:r>
      <w:r w:rsidR="007370A7" w:rsidRPr="00247869">
        <w:rPr>
          <w:rFonts w:ascii="Times New Roman" w:hAnsi="Times New Roman"/>
          <w:sz w:val="24"/>
          <w:lang w:eastAsia="en-US"/>
        </w:rPr>
        <w:t> </w:t>
      </w:r>
      <w:r w:rsidRPr="00247869">
        <w:rPr>
          <w:rFonts w:ascii="Times New Roman" w:hAnsi="Times New Roman"/>
          <w:sz w:val="24"/>
          <w:lang w:eastAsia="en-US"/>
        </w:rPr>
        <w:t>pohledávek;</w:t>
      </w:r>
    </w:p>
    <w:p w14:paraId="0E0B5FC1" w14:textId="77777777" w:rsidR="00CE77AD" w:rsidRPr="00247869" w:rsidRDefault="00CE77AD" w:rsidP="00737476">
      <w:pPr>
        <w:pStyle w:val="RLTextlnkuslovan"/>
        <w:numPr>
          <w:ilvl w:val="2"/>
          <w:numId w:val="16"/>
        </w:numPr>
        <w:tabs>
          <w:tab w:val="clear" w:pos="1447"/>
          <w:tab w:val="num" w:pos="2211"/>
        </w:tabs>
        <w:ind w:left="851" w:hanging="284"/>
        <w:rPr>
          <w:rFonts w:ascii="Times New Roman" w:hAnsi="Times New Roman"/>
          <w:sz w:val="24"/>
          <w:lang w:eastAsia="en-US"/>
        </w:rPr>
      </w:pPr>
      <w:r w:rsidRPr="00247869">
        <w:rPr>
          <w:rFonts w:ascii="Times New Roman" w:hAnsi="Times New Roman"/>
          <w:sz w:val="24"/>
          <w:lang w:eastAsia="en-US"/>
        </w:rPr>
        <w:t>odstoupením od smlouvy v případech uvedených v zákoně nebo v této smlouvě; a</w:t>
      </w:r>
    </w:p>
    <w:p w14:paraId="656533F8" w14:textId="77777777" w:rsidR="00CE77AD" w:rsidRPr="00247869" w:rsidRDefault="00CE77AD" w:rsidP="00737476">
      <w:pPr>
        <w:pStyle w:val="RLTextlnkuslovan"/>
        <w:numPr>
          <w:ilvl w:val="2"/>
          <w:numId w:val="16"/>
        </w:numPr>
        <w:tabs>
          <w:tab w:val="clear" w:pos="1447"/>
          <w:tab w:val="num" w:pos="2211"/>
        </w:tabs>
        <w:ind w:left="851" w:hanging="284"/>
        <w:rPr>
          <w:rFonts w:ascii="Times New Roman" w:hAnsi="Times New Roman"/>
          <w:sz w:val="24"/>
          <w:lang w:eastAsia="en-US"/>
        </w:rPr>
      </w:pPr>
      <w:r w:rsidRPr="00247869">
        <w:rPr>
          <w:rFonts w:ascii="Times New Roman" w:hAnsi="Times New Roman"/>
          <w:sz w:val="24"/>
          <w:lang w:eastAsia="en-US"/>
        </w:rPr>
        <w:t>její výpovědí.</w:t>
      </w:r>
    </w:p>
    <w:p w14:paraId="7687AE85" w14:textId="77777777" w:rsidR="00CE77AD" w:rsidRPr="00247869" w:rsidRDefault="00CE77AD" w:rsidP="00737476">
      <w:pPr>
        <w:pStyle w:val="RLTextlnkuslovan"/>
        <w:numPr>
          <w:ilvl w:val="1"/>
          <w:numId w:val="39"/>
        </w:numPr>
        <w:ind w:left="567" w:hanging="567"/>
        <w:rPr>
          <w:rFonts w:ascii="Times New Roman" w:hAnsi="Times New Roman"/>
          <w:sz w:val="24"/>
        </w:rPr>
      </w:pPr>
      <w:bookmarkStart w:id="2" w:name="_Ref357073114"/>
      <w:r w:rsidRPr="00247869">
        <w:rPr>
          <w:rFonts w:ascii="Times New Roman" w:eastAsiaTheme="minorEastAsia" w:hAnsi="Times New Roman"/>
          <w:sz w:val="24"/>
          <w:szCs w:val="22"/>
        </w:rPr>
        <w:t>Kraj</w:t>
      </w:r>
      <w:r w:rsidRPr="00247869">
        <w:rPr>
          <w:rFonts w:ascii="Times New Roman" w:hAnsi="Times New Roman"/>
          <w:sz w:val="24"/>
        </w:rPr>
        <w:t xml:space="preserve"> je oprávněn </w:t>
      </w:r>
      <w:r w:rsidR="007370A7" w:rsidRPr="00247869">
        <w:rPr>
          <w:rFonts w:ascii="Times New Roman" w:hAnsi="Times New Roman"/>
          <w:sz w:val="24"/>
        </w:rPr>
        <w:t xml:space="preserve">okamžitě </w:t>
      </w:r>
      <w:r w:rsidRPr="00247869">
        <w:rPr>
          <w:rFonts w:ascii="Times New Roman" w:hAnsi="Times New Roman"/>
          <w:sz w:val="24"/>
        </w:rPr>
        <w:t>odstoupit od Smlouvy v případě, že</w:t>
      </w:r>
      <w:bookmarkEnd w:id="2"/>
      <w:r w:rsidR="00372A0F" w:rsidRPr="00247869">
        <w:rPr>
          <w:rFonts w:ascii="Times New Roman" w:hAnsi="Times New Roman"/>
          <w:sz w:val="24"/>
        </w:rPr>
        <w:t xml:space="preserve"> </w:t>
      </w:r>
      <w:r w:rsidR="007370A7" w:rsidRPr="00247869">
        <w:rPr>
          <w:rFonts w:ascii="Times New Roman" w:hAnsi="Times New Roman"/>
          <w:sz w:val="24"/>
        </w:rPr>
        <w:t>Dopravce</w:t>
      </w:r>
      <w:r w:rsidRPr="00247869">
        <w:rPr>
          <w:rFonts w:ascii="Times New Roman" w:hAnsi="Times New Roman"/>
          <w:sz w:val="24"/>
        </w:rPr>
        <w:t xml:space="preserve"> nezahájí </w:t>
      </w:r>
      <w:r w:rsidR="007370A7" w:rsidRPr="00247869">
        <w:rPr>
          <w:rFonts w:ascii="Times New Roman" w:hAnsi="Times New Roman"/>
          <w:sz w:val="24"/>
        </w:rPr>
        <w:t>plnění Závazku veřejné služby</w:t>
      </w:r>
      <w:r w:rsidRPr="00247869">
        <w:rPr>
          <w:rFonts w:ascii="Times New Roman" w:hAnsi="Times New Roman"/>
          <w:sz w:val="24"/>
        </w:rPr>
        <w:t xml:space="preserve"> do 1. 11. 2016</w:t>
      </w:r>
      <w:r w:rsidR="007370A7" w:rsidRPr="00247869">
        <w:rPr>
          <w:rFonts w:ascii="Times New Roman" w:hAnsi="Times New Roman"/>
          <w:sz w:val="24"/>
        </w:rPr>
        <w:t xml:space="preserve"> nebo do 30</w:t>
      </w:r>
      <w:r w:rsidRPr="00247869">
        <w:rPr>
          <w:rFonts w:ascii="Times New Roman" w:hAnsi="Times New Roman"/>
          <w:sz w:val="24"/>
        </w:rPr>
        <w:t xml:space="preserve"> dnů od podpisu této smlouvy</w:t>
      </w:r>
      <w:r w:rsidR="007370A7" w:rsidRPr="00247869">
        <w:rPr>
          <w:rFonts w:ascii="Times New Roman" w:hAnsi="Times New Roman"/>
          <w:sz w:val="24"/>
        </w:rPr>
        <w:t>, podle toho, která skutečnost nastane později</w:t>
      </w:r>
      <w:r w:rsidR="005D2298" w:rsidRPr="00247869">
        <w:rPr>
          <w:rFonts w:ascii="Times New Roman" w:hAnsi="Times New Roman"/>
          <w:sz w:val="24"/>
        </w:rPr>
        <w:t>. To nebrání uplatnění příslušných sankcí podle čl.</w:t>
      </w:r>
      <w:r w:rsidR="00372A0F" w:rsidRPr="00247869">
        <w:rPr>
          <w:rFonts w:ascii="Times New Roman" w:hAnsi="Times New Roman"/>
          <w:sz w:val="24"/>
        </w:rPr>
        <w:t> </w:t>
      </w:r>
      <w:r w:rsidR="005D2298" w:rsidRPr="00247869">
        <w:rPr>
          <w:rFonts w:ascii="Times New Roman" w:hAnsi="Times New Roman"/>
          <w:sz w:val="24"/>
        </w:rPr>
        <w:t xml:space="preserve">IX smlouvy. </w:t>
      </w:r>
      <w:r w:rsidRPr="00247869">
        <w:rPr>
          <w:rFonts w:ascii="Times New Roman" w:hAnsi="Times New Roman"/>
          <w:sz w:val="24"/>
        </w:rPr>
        <w:t xml:space="preserve"> </w:t>
      </w:r>
    </w:p>
    <w:p w14:paraId="45D78407" w14:textId="77777777" w:rsidR="00F30A66" w:rsidRPr="00247869" w:rsidRDefault="00F30A66" w:rsidP="00737476">
      <w:pPr>
        <w:pStyle w:val="RLTextlnkuslovan"/>
        <w:numPr>
          <w:ilvl w:val="1"/>
          <w:numId w:val="39"/>
        </w:numPr>
        <w:ind w:left="567" w:hanging="567"/>
        <w:rPr>
          <w:rFonts w:ascii="Times New Roman" w:hAnsi="Times New Roman"/>
          <w:sz w:val="24"/>
        </w:rPr>
      </w:pPr>
      <w:r w:rsidRPr="00247869">
        <w:rPr>
          <w:rFonts w:ascii="Times New Roman" w:hAnsi="Times New Roman"/>
          <w:sz w:val="24"/>
        </w:rPr>
        <w:t>Dopravce je oprávněn tuto smlouvu vypovědět v případě, že Kraj neposkytne Dopravci Kompenzaci, přestože podmínky stanovené touto smlouvou byly Dopravcem splněny.</w:t>
      </w:r>
    </w:p>
    <w:p w14:paraId="77F0DCC7" w14:textId="77777777" w:rsidR="00F30A66" w:rsidRPr="00247869" w:rsidRDefault="00F30A66" w:rsidP="00F30A66">
      <w:pPr>
        <w:pStyle w:val="RLTextlnkuslovan"/>
        <w:numPr>
          <w:ilvl w:val="0"/>
          <w:numId w:val="0"/>
        </w:numPr>
        <w:ind w:left="567"/>
        <w:rPr>
          <w:rFonts w:ascii="Times New Roman" w:hAnsi="Times New Roman"/>
          <w:sz w:val="24"/>
        </w:rPr>
      </w:pPr>
      <w:r w:rsidRPr="00247869">
        <w:rPr>
          <w:rFonts w:ascii="Times New Roman" w:hAnsi="Times New Roman"/>
          <w:sz w:val="24"/>
        </w:rPr>
        <w:t>Kraj je oprávněn tuto smlouvu vypovědět bez udání důvodu.</w:t>
      </w:r>
    </w:p>
    <w:p w14:paraId="3F34261E" w14:textId="6E52AF22" w:rsidR="00753BB1" w:rsidRPr="00247869" w:rsidRDefault="00F30A66" w:rsidP="00F30A66">
      <w:pPr>
        <w:pStyle w:val="RLTextlnkuslovan"/>
        <w:numPr>
          <w:ilvl w:val="0"/>
          <w:numId w:val="0"/>
        </w:numPr>
        <w:ind w:left="567"/>
        <w:rPr>
          <w:rFonts w:ascii="Times New Roman" w:hAnsi="Times New Roman"/>
          <w:sz w:val="24"/>
        </w:rPr>
      </w:pPr>
      <w:r w:rsidRPr="00247869">
        <w:rPr>
          <w:rFonts w:ascii="Times New Roman" w:hAnsi="Times New Roman"/>
          <w:sz w:val="24"/>
        </w:rPr>
        <w:t>Výpověď musí být písemná a musí být doručena druhé straně. Výpověď je účinná dnem jeho doručení. Výpovědní lhůta činí 12 měsíců ode dne doručení výpovědi druhé smluvní straně.</w:t>
      </w:r>
    </w:p>
    <w:p w14:paraId="4EA72F94" w14:textId="77777777" w:rsidR="00372A0F" w:rsidRPr="00247869" w:rsidRDefault="00372A0F" w:rsidP="00737476">
      <w:pPr>
        <w:pStyle w:val="RLTextlnkuslovan"/>
        <w:numPr>
          <w:ilvl w:val="1"/>
          <w:numId w:val="39"/>
        </w:numPr>
        <w:ind w:left="567" w:hanging="567"/>
        <w:rPr>
          <w:rFonts w:ascii="Times New Roman" w:hAnsi="Times New Roman"/>
          <w:sz w:val="24"/>
        </w:rPr>
      </w:pPr>
      <w:r w:rsidRPr="00247869">
        <w:rPr>
          <w:rFonts w:ascii="Times New Roman" w:hAnsi="Times New Roman"/>
          <w:sz w:val="24"/>
        </w:rPr>
        <w:t>Kraj je oprávněn okamžitě vypovědět smlouvu i bez výpovědní doby v případě, že</w:t>
      </w:r>
    </w:p>
    <w:p w14:paraId="7ED92311" w14:textId="3F0A9470" w:rsidR="00372A0F" w:rsidRPr="00247869" w:rsidRDefault="00976065" w:rsidP="00737476">
      <w:pPr>
        <w:numPr>
          <w:ilvl w:val="0"/>
          <w:numId w:val="27"/>
        </w:numPr>
        <w:tabs>
          <w:tab w:val="clear" w:pos="1440"/>
          <w:tab w:val="num" w:pos="851"/>
        </w:tabs>
        <w:spacing w:after="120" w:line="240" w:lineRule="auto"/>
        <w:ind w:left="851" w:hanging="284"/>
        <w:jc w:val="both"/>
        <w:rPr>
          <w:rFonts w:ascii="Times New Roman" w:hAnsi="Times New Roman" w:cs="Times New Roman"/>
          <w:sz w:val="24"/>
        </w:rPr>
      </w:pPr>
      <w:proofErr w:type="gramStart"/>
      <w:r w:rsidRPr="00247869">
        <w:rPr>
          <w:rFonts w:ascii="Times New Roman" w:hAnsi="Times New Roman" w:cs="Times New Roman"/>
          <w:sz w:val="24"/>
          <w:szCs w:val="24"/>
        </w:rPr>
        <w:t>se</w:t>
      </w:r>
      <w:proofErr w:type="gramEnd"/>
      <w:r w:rsidRPr="00247869">
        <w:rPr>
          <w:rFonts w:ascii="Times New Roman" w:hAnsi="Times New Roman" w:cs="Times New Roman"/>
          <w:sz w:val="24"/>
          <w:szCs w:val="24"/>
        </w:rPr>
        <w:t xml:space="preserve"> usnesení zastupitelstva Kraje uveden</w:t>
      </w:r>
      <w:r w:rsidR="004D42AA" w:rsidRPr="00247869">
        <w:rPr>
          <w:rFonts w:ascii="Times New Roman" w:hAnsi="Times New Roman" w:cs="Times New Roman"/>
          <w:sz w:val="24"/>
          <w:szCs w:val="24"/>
        </w:rPr>
        <w:t>é</w:t>
      </w:r>
      <w:r w:rsidRPr="00247869">
        <w:rPr>
          <w:rFonts w:ascii="Times New Roman" w:hAnsi="Times New Roman" w:cs="Times New Roman"/>
          <w:sz w:val="24"/>
          <w:szCs w:val="24"/>
        </w:rPr>
        <w:t xml:space="preserve"> v odst. 4.1 této smlouvy </w:t>
      </w:r>
      <w:r w:rsidR="004D42AA" w:rsidRPr="00247869">
        <w:rPr>
          <w:rFonts w:ascii="Times New Roman" w:hAnsi="Times New Roman" w:cs="Times New Roman"/>
          <w:sz w:val="24"/>
          <w:szCs w:val="24"/>
        </w:rPr>
        <w:t xml:space="preserve">stane </w:t>
      </w:r>
      <w:r w:rsidRPr="00247869">
        <w:rPr>
          <w:rFonts w:ascii="Times New Roman" w:hAnsi="Times New Roman" w:cs="Times New Roman"/>
          <w:sz w:val="24"/>
          <w:szCs w:val="24"/>
        </w:rPr>
        <w:t>neúčinným</w:t>
      </w:r>
      <w:r w:rsidR="004D42AA" w:rsidRPr="00247869">
        <w:rPr>
          <w:rFonts w:ascii="Times New Roman" w:hAnsi="Times New Roman" w:cs="Times New Roman"/>
          <w:sz w:val="24"/>
        </w:rPr>
        <w:t>;</w:t>
      </w:r>
      <w:r w:rsidR="00372A0F" w:rsidRPr="00247869">
        <w:rPr>
          <w:rFonts w:ascii="Times New Roman" w:hAnsi="Times New Roman" w:cs="Times New Roman"/>
          <w:sz w:val="24"/>
          <w:highlight w:val="yellow"/>
        </w:rPr>
        <w:t xml:space="preserve"> </w:t>
      </w:r>
      <w:r w:rsidRPr="00247869">
        <w:rPr>
          <w:rFonts w:ascii="Times New Roman" w:hAnsi="Times New Roman" w:cs="Times New Roman"/>
          <w:sz w:val="24"/>
          <w:szCs w:val="24"/>
          <w:highlight w:val="yellow"/>
        </w:rPr>
        <w:t xml:space="preserve"> </w:t>
      </w:r>
    </w:p>
    <w:p w14:paraId="6B234F5D" w14:textId="77777777" w:rsidR="00372A0F" w:rsidRPr="00247869" w:rsidRDefault="00372A0F" w:rsidP="00737476">
      <w:pPr>
        <w:numPr>
          <w:ilvl w:val="0"/>
          <w:numId w:val="27"/>
        </w:numPr>
        <w:spacing w:after="120" w:line="240" w:lineRule="auto"/>
        <w:ind w:left="851" w:hanging="284"/>
        <w:jc w:val="both"/>
        <w:rPr>
          <w:rFonts w:ascii="Times New Roman" w:hAnsi="Times New Roman"/>
          <w:sz w:val="24"/>
          <w:szCs w:val="24"/>
          <w:lang w:eastAsia="en-US"/>
        </w:rPr>
      </w:pPr>
      <w:r w:rsidRPr="00247869">
        <w:rPr>
          <w:rFonts w:ascii="Times New Roman" w:hAnsi="Times New Roman" w:cs="Times New Roman"/>
          <w:sz w:val="24"/>
          <w:szCs w:val="24"/>
        </w:rPr>
        <w:lastRenderedPageBreak/>
        <w:t>bude-li soudem na majetek Dopravce prohlášen úpadek</w:t>
      </w:r>
      <w:r w:rsidR="004D42AA" w:rsidRPr="00247869">
        <w:rPr>
          <w:rFonts w:ascii="Times New Roman" w:hAnsi="Times New Roman" w:cs="Times New Roman"/>
          <w:sz w:val="24"/>
          <w:szCs w:val="24"/>
        </w:rPr>
        <w:t>;</w:t>
      </w:r>
      <w:r w:rsidRPr="00247869" w:rsidDel="00372A0F">
        <w:rPr>
          <w:rFonts w:ascii="Times New Roman" w:hAnsi="Times New Roman" w:cs="Times New Roman"/>
          <w:sz w:val="24"/>
          <w:highlight w:val="yellow"/>
        </w:rPr>
        <w:t xml:space="preserve"> </w:t>
      </w:r>
    </w:p>
    <w:p w14:paraId="44A89D4B" w14:textId="1A9F4254" w:rsidR="00976065" w:rsidRPr="00247869" w:rsidRDefault="00372A0F" w:rsidP="00737476">
      <w:pPr>
        <w:numPr>
          <w:ilvl w:val="0"/>
          <w:numId w:val="27"/>
        </w:numPr>
        <w:spacing w:after="120" w:line="240" w:lineRule="auto"/>
        <w:ind w:left="851" w:hanging="284"/>
        <w:jc w:val="both"/>
        <w:rPr>
          <w:rFonts w:ascii="Times New Roman" w:hAnsi="Times New Roman" w:cs="Times New Roman"/>
          <w:sz w:val="24"/>
          <w:szCs w:val="24"/>
          <w:lang w:eastAsia="en-US"/>
        </w:rPr>
      </w:pPr>
      <w:r w:rsidRPr="00247869">
        <w:rPr>
          <w:rFonts w:ascii="Times New Roman" w:hAnsi="Times New Roman" w:cs="Times New Roman"/>
          <w:sz w:val="24"/>
          <w:szCs w:val="24"/>
        </w:rPr>
        <w:t>pozbude-li Dopravce jakékoliv oprávnění vyžadované právními předpisy pro provádění činnosti, k níž se zavazuje touto smlouvou.</w:t>
      </w:r>
    </w:p>
    <w:p w14:paraId="13A71F7D" w14:textId="785A1C8E" w:rsidR="003501F9" w:rsidRPr="00247869" w:rsidRDefault="004D42AA" w:rsidP="00737476">
      <w:pPr>
        <w:pStyle w:val="RLTextlnkuslovan"/>
        <w:numPr>
          <w:ilvl w:val="1"/>
          <w:numId w:val="39"/>
        </w:numPr>
        <w:ind w:left="567" w:hanging="567"/>
        <w:rPr>
          <w:rFonts w:ascii="Times New Roman" w:hAnsi="Times New Roman"/>
          <w:sz w:val="24"/>
        </w:rPr>
      </w:pPr>
      <w:r w:rsidRPr="00247869">
        <w:rPr>
          <w:rFonts w:ascii="Times New Roman" w:hAnsi="Times New Roman"/>
          <w:sz w:val="24"/>
        </w:rPr>
        <w:t>Dopravce je oprávněn okamžitě vypovědět smlouvu i b</w:t>
      </w:r>
      <w:r w:rsidR="00D52597">
        <w:rPr>
          <w:rFonts w:ascii="Times New Roman" w:hAnsi="Times New Roman"/>
          <w:sz w:val="24"/>
        </w:rPr>
        <w:t>ez výpovědní doby v případě, že </w:t>
      </w:r>
      <w:r w:rsidRPr="00247869">
        <w:rPr>
          <w:rFonts w:ascii="Times New Roman" w:hAnsi="Times New Roman"/>
          <w:sz w:val="24"/>
        </w:rPr>
        <w:t>se usnesení zastupitelstva Kraje uvedené v odst. 4.1 této smlouvy stane neúčinným.</w:t>
      </w:r>
    </w:p>
    <w:p w14:paraId="12F3AD06" w14:textId="77777777" w:rsidR="00F15B34" w:rsidRPr="00247869" w:rsidRDefault="00F15B34" w:rsidP="000B2FA1">
      <w:pPr>
        <w:spacing w:after="120" w:line="240" w:lineRule="auto"/>
        <w:jc w:val="center"/>
        <w:rPr>
          <w:rFonts w:ascii="Times New Roman" w:hAnsi="Times New Roman" w:cs="Times New Roman"/>
          <w:b/>
          <w:sz w:val="24"/>
          <w:szCs w:val="24"/>
        </w:rPr>
      </w:pPr>
    </w:p>
    <w:p w14:paraId="7798A837" w14:textId="77777777" w:rsidR="000B220F" w:rsidRPr="00247869" w:rsidRDefault="000B220F" w:rsidP="000B2FA1">
      <w:pPr>
        <w:spacing w:after="120" w:line="240" w:lineRule="auto"/>
        <w:jc w:val="center"/>
        <w:rPr>
          <w:rFonts w:ascii="Times New Roman" w:hAnsi="Times New Roman" w:cs="Times New Roman"/>
          <w:b/>
          <w:sz w:val="24"/>
          <w:szCs w:val="24"/>
        </w:rPr>
      </w:pPr>
    </w:p>
    <w:p w14:paraId="367A3852" w14:textId="77777777" w:rsidR="000B220F" w:rsidRPr="00247869" w:rsidRDefault="000B220F" w:rsidP="000B2FA1">
      <w:pPr>
        <w:spacing w:after="120" w:line="240" w:lineRule="auto"/>
        <w:jc w:val="center"/>
        <w:rPr>
          <w:rFonts w:ascii="Times New Roman" w:hAnsi="Times New Roman" w:cs="Times New Roman"/>
          <w:b/>
          <w:sz w:val="24"/>
          <w:szCs w:val="24"/>
        </w:rPr>
      </w:pPr>
    </w:p>
    <w:p w14:paraId="29418A69" w14:textId="77777777" w:rsidR="00F15B34" w:rsidRPr="00247869" w:rsidRDefault="00F15B34" w:rsidP="000B2FA1">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X</w:t>
      </w:r>
      <w:r w:rsidR="00E96571" w:rsidRPr="00247869">
        <w:rPr>
          <w:rFonts w:ascii="Times New Roman" w:hAnsi="Times New Roman" w:cs="Times New Roman"/>
          <w:b/>
          <w:sz w:val="24"/>
          <w:szCs w:val="24"/>
        </w:rPr>
        <w:t>II</w:t>
      </w:r>
      <w:r w:rsidR="0048482C" w:rsidRPr="00247869">
        <w:rPr>
          <w:rFonts w:ascii="Times New Roman" w:hAnsi="Times New Roman" w:cs="Times New Roman"/>
          <w:b/>
          <w:sz w:val="24"/>
          <w:szCs w:val="24"/>
        </w:rPr>
        <w:t>I</w:t>
      </w:r>
      <w:r w:rsidRPr="00247869">
        <w:rPr>
          <w:rFonts w:ascii="Times New Roman" w:hAnsi="Times New Roman" w:cs="Times New Roman"/>
          <w:b/>
          <w:sz w:val="24"/>
          <w:szCs w:val="24"/>
        </w:rPr>
        <w:t>.</w:t>
      </w:r>
    </w:p>
    <w:p w14:paraId="52679FB5" w14:textId="77777777" w:rsidR="000B2FA1" w:rsidRPr="00247869" w:rsidRDefault="000B2FA1" w:rsidP="000B2FA1">
      <w:pPr>
        <w:spacing w:after="120" w:line="240" w:lineRule="auto"/>
        <w:jc w:val="center"/>
        <w:rPr>
          <w:rFonts w:ascii="Times New Roman" w:hAnsi="Times New Roman" w:cs="Times New Roman"/>
          <w:b/>
          <w:sz w:val="24"/>
          <w:szCs w:val="24"/>
        </w:rPr>
      </w:pPr>
      <w:r w:rsidRPr="00247869">
        <w:rPr>
          <w:rFonts w:ascii="Times New Roman" w:hAnsi="Times New Roman" w:cs="Times New Roman"/>
          <w:b/>
          <w:sz w:val="24"/>
          <w:szCs w:val="24"/>
        </w:rPr>
        <w:t>Závěrečná ujednání</w:t>
      </w:r>
    </w:p>
    <w:p w14:paraId="6C66BA1E" w14:textId="77777777" w:rsidR="000B2FA1" w:rsidRPr="00247869" w:rsidRDefault="000B2FA1" w:rsidP="000B2FA1">
      <w:pPr>
        <w:spacing w:after="120" w:line="240" w:lineRule="auto"/>
        <w:jc w:val="center"/>
        <w:rPr>
          <w:rFonts w:ascii="Times New Roman" w:hAnsi="Times New Roman" w:cs="Times New Roman"/>
          <w:b/>
          <w:sz w:val="24"/>
          <w:szCs w:val="24"/>
        </w:rPr>
      </w:pPr>
    </w:p>
    <w:p w14:paraId="3BFF0929" w14:textId="19BA12AC" w:rsidR="00E66F99" w:rsidRPr="00247869" w:rsidRDefault="007507C9" w:rsidP="00737476">
      <w:pPr>
        <w:pStyle w:val="Odstavecseseznamem"/>
        <w:numPr>
          <w:ilvl w:val="1"/>
          <w:numId w:val="40"/>
        </w:numPr>
        <w:tabs>
          <w:tab w:val="left" w:pos="567"/>
        </w:tabs>
        <w:spacing w:after="120"/>
        <w:ind w:left="567" w:hanging="567"/>
        <w:jc w:val="both"/>
        <w:rPr>
          <w:rFonts w:ascii="Times New Roman" w:hAnsi="Times New Roman" w:cs="Times New Roman"/>
          <w:sz w:val="24"/>
          <w:szCs w:val="24"/>
        </w:rPr>
      </w:pPr>
      <w:r w:rsidRPr="00247869">
        <w:rPr>
          <w:rFonts w:ascii="Times New Roman" w:hAnsi="Times New Roman" w:cs="Times New Roman"/>
          <w:color w:val="000000"/>
          <w:sz w:val="24"/>
          <w:szCs w:val="24"/>
        </w:rPr>
        <w:t xml:space="preserve">Veškerá komunikace mezi smluvními stranami týkající se této smlouvy musí být </w:t>
      </w:r>
      <w:proofErr w:type="spellStart"/>
      <w:r w:rsidRPr="00247869">
        <w:rPr>
          <w:rFonts w:ascii="Times New Roman" w:hAnsi="Times New Roman" w:cs="Times New Roman"/>
          <w:color w:val="000000"/>
          <w:sz w:val="24"/>
          <w:szCs w:val="24"/>
        </w:rPr>
        <w:t>učiněna</w:t>
      </w:r>
      <w:proofErr w:type="spellEnd"/>
      <w:r w:rsidRPr="00247869">
        <w:rPr>
          <w:rFonts w:ascii="Times New Roman" w:hAnsi="Times New Roman" w:cs="Times New Roman"/>
          <w:color w:val="000000"/>
          <w:sz w:val="24"/>
          <w:szCs w:val="24"/>
        </w:rPr>
        <w:t xml:space="preserve"> v písemné </w:t>
      </w:r>
      <w:proofErr w:type="spellStart"/>
      <w:r w:rsidRPr="00247869">
        <w:rPr>
          <w:rFonts w:ascii="Times New Roman" w:hAnsi="Times New Roman" w:cs="Times New Roman"/>
          <w:color w:val="000000"/>
          <w:sz w:val="24"/>
          <w:szCs w:val="24"/>
        </w:rPr>
        <w:t>forme</w:t>
      </w:r>
      <w:proofErr w:type="spellEnd"/>
      <w:r w:rsidRPr="00247869">
        <w:rPr>
          <w:rFonts w:ascii="Times New Roman" w:hAnsi="Times New Roman" w:cs="Times New Roman"/>
          <w:color w:val="000000"/>
          <w:sz w:val="24"/>
          <w:szCs w:val="24"/>
        </w:rPr>
        <w:t xml:space="preserve">̌, není-li v textu smlouvy ujednáno jinak a musí být </w:t>
      </w:r>
      <w:proofErr w:type="spellStart"/>
      <w:r w:rsidRPr="00247869">
        <w:rPr>
          <w:rFonts w:ascii="Times New Roman" w:hAnsi="Times New Roman" w:cs="Times New Roman"/>
          <w:color w:val="000000"/>
          <w:sz w:val="24"/>
          <w:szCs w:val="24"/>
        </w:rPr>
        <w:t>doručena</w:t>
      </w:r>
      <w:proofErr w:type="spellEnd"/>
      <w:r w:rsidRPr="00247869">
        <w:rPr>
          <w:rFonts w:ascii="Times New Roman" w:hAnsi="Times New Roman" w:cs="Times New Roman"/>
          <w:color w:val="000000"/>
          <w:sz w:val="24"/>
          <w:szCs w:val="24"/>
        </w:rPr>
        <w:t xml:space="preserve"> </w:t>
      </w:r>
      <w:proofErr w:type="spellStart"/>
      <w:r w:rsidRPr="00247869">
        <w:rPr>
          <w:rFonts w:ascii="Times New Roman" w:hAnsi="Times New Roman" w:cs="Times New Roman"/>
          <w:color w:val="000000"/>
          <w:sz w:val="24"/>
          <w:szCs w:val="24"/>
        </w:rPr>
        <w:t>osobne</w:t>
      </w:r>
      <w:proofErr w:type="spellEnd"/>
      <w:r w:rsidRPr="00247869">
        <w:rPr>
          <w:rFonts w:ascii="Times New Roman" w:hAnsi="Times New Roman" w:cs="Times New Roman"/>
          <w:color w:val="000000"/>
          <w:sz w:val="24"/>
          <w:szCs w:val="24"/>
        </w:rPr>
        <w:t xml:space="preserve">̌ nebo </w:t>
      </w:r>
      <w:proofErr w:type="spellStart"/>
      <w:r w:rsidRPr="00247869">
        <w:rPr>
          <w:rFonts w:ascii="Times New Roman" w:hAnsi="Times New Roman" w:cs="Times New Roman"/>
          <w:color w:val="000000"/>
          <w:sz w:val="24"/>
          <w:szCs w:val="24"/>
        </w:rPr>
        <w:t>prostřednictvím</w:t>
      </w:r>
      <w:proofErr w:type="spellEnd"/>
      <w:r w:rsidRPr="00247869">
        <w:rPr>
          <w:rFonts w:ascii="Times New Roman" w:hAnsi="Times New Roman" w:cs="Times New Roman"/>
          <w:color w:val="000000"/>
          <w:sz w:val="24"/>
          <w:szCs w:val="24"/>
        </w:rPr>
        <w:t xml:space="preserve"> </w:t>
      </w:r>
      <w:proofErr w:type="spellStart"/>
      <w:r w:rsidRPr="00247869">
        <w:rPr>
          <w:rFonts w:ascii="Times New Roman" w:hAnsi="Times New Roman" w:cs="Times New Roman"/>
          <w:color w:val="000000"/>
          <w:sz w:val="24"/>
          <w:szCs w:val="24"/>
        </w:rPr>
        <w:t>doporučené</w:t>
      </w:r>
      <w:proofErr w:type="spellEnd"/>
      <w:r w:rsidRPr="00247869">
        <w:rPr>
          <w:rFonts w:ascii="Times New Roman" w:hAnsi="Times New Roman" w:cs="Times New Roman"/>
          <w:color w:val="000000"/>
          <w:sz w:val="24"/>
          <w:szCs w:val="24"/>
        </w:rPr>
        <w:t xml:space="preserve"> pošty, nebo e-mailem na dále uvedené adresy:  </w:t>
      </w:r>
    </w:p>
    <w:p w14:paraId="420F31E7" w14:textId="77777777" w:rsidR="00E66F99" w:rsidRPr="00247869" w:rsidRDefault="00E66F99" w:rsidP="00E70052">
      <w:pPr>
        <w:spacing w:after="0" w:line="240" w:lineRule="auto"/>
        <w:ind w:firstLine="567"/>
        <w:jc w:val="both"/>
        <w:rPr>
          <w:rFonts w:ascii="Times New Roman" w:hAnsi="Times New Roman" w:cs="Times New Roman"/>
          <w:color w:val="000000"/>
          <w:sz w:val="24"/>
          <w:szCs w:val="24"/>
        </w:rPr>
      </w:pPr>
      <w:r w:rsidRPr="00247869">
        <w:rPr>
          <w:rFonts w:ascii="Times New Roman" w:hAnsi="Times New Roman" w:cs="Times New Roman"/>
          <w:color w:val="000000"/>
          <w:sz w:val="24"/>
          <w:szCs w:val="24"/>
        </w:rPr>
        <w:t xml:space="preserve">Za Kraj: </w:t>
      </w:r>
    </w:p>
    <w:p w14:paraId="5BFA33BF" w14:textId="77777777" w:rsidR="00372A0F" w:rsidRPr="00247869" w:rsidRDefault="00372A0F" w:rsidP="00E70052">
      <w:pPr>
        <w:spacing w:after="0" w:line="240" w:lineRule="auto"/>
        <w:ind w:firstLine="567"/>
        <w:jc w:val="both"/>
        <w:rPr>
          <w:rFonts w:ascii="Times New Roman" w:hAnsi="Times New Roman" w:cs="Times New Roman"/>
          <w:b/>
          <w:sz w:val="24"/>
          <w:szCs w:val="24"/>
        </w:rPr>
      </w:pPr>
      <w:r w:rsidRPr="00247869">
        <w:rPr>
          <w:rFonts w:ascii="Times New Roman" w:hAnsi="Times New Roman" w:cs="Times New Roman"/>
          <w:sz w:val="24"/>
          <w:szCs w:val="24"/>
        </w:rPr>
        <w:t>Moravskoslezský kraj</w:t>
      </w:r>
      <w:r w:rsidR="00E66F99" w:rsidRPr="00247869">
        <w:rPr>
          <w:rFonts w:ascii="Times New Roman" w:hAnsi="Times New Roman" w:cs="Times New Roman"/>
          <w:sz w:val="24"/>
          <w:szCs w:val="24"/>
        </w:rPr>
        <w:t xml:space="preserve">, IČO </w:t>
      </w:r>
    </w:p>
    <w:p w14:paraId="28A01582" w14:textId="77777777" w:rsidR="00E66F99" w:rsidRPr="00247869" w:rsidRDefault="00372A0F" w:rsidP="00E70052">
      <w:pPr>
        <w:spacing w:after="0" w:line="240" w:lineRule="auto"/>
        <w:ind w:left="567"/>
        <w:jc w:val="both"/>
        <w:rPr>
          <w:rFonts w:ascii="Times New Roman" w:hAnsi="Times New Roman" w:cs="Times New Roman"/>
          <w:sz w:val="24"/>
          <w:szCs w:val="24"/>
        </w:rPr>
      </w:pPr>
      <w:r w:rsidRPr="00247869">
        <w:rPr>
          <w:rFonts w:ascii="Times New Roman" w:hAnsi="Times New Roman" w:cs="Times New Roman"/>
          <w:sz w:val="24"/>
          <w:szCs w:val="24"/>
        </w:rPr>
        <w:t>Se sídlem 28. října 2771/117, 702 18 Ostrava – Moravská Ostrava</w:t>
      </w:r>
      <w:r w:rsidR="00E66F99" w:rsidRPr="00247869">
        <w:rPr>
          <w:rFonts w:ascii="Times New Roman" w:hAnsi="Times New Roman" w:cs="Times New Roman"/>
          <w:sz w:val="24"/>
          <w:szCs w:val="24"/>
        </w:rPr>
        <w:t xml:space="preserve">, </w:t>
      </w:r>
      <w:r w:rsidR="00E66F99" w:rsidRPr="00247869">
        <w:rPr>
          <w:rFonts w:ascii="Times New Roman" w:hAnsi="Times New Roman" w:cs="Times New Roman"/>
          <w:color w:val="000000"/>
          <w:sz w:val="24"/>
          <w:szCs w:val="24"/>
        </w:rPr>
        <w:t xml:space="preserve">kontaktní osoba: </w:t>
      </w:r>
      <w:r w:rsidR="00E66F99" w:rsidRPr="00247869">
        <w:rPr>
          <w:rFonts w:ascii="Times New Roman" w:hAnsi="Times New Roman" w:cs="Times New Roman"/>
          <w:sz w:val="24"/>
          <w:szCs w:val="24"/>
          <w:highlight w:val="yellow"/>
        </w:rPr>
        <w:t xml:space="preserve">[BUDE </w:t>
      </w:r>
      <w:proofErr w:type="gramStart"/>
      <w:r w:rsidR="00E66F99" w:rsidRPr="00247869">
        <w:rPr>
          <w:rFonts w:ascii="Times New Roman" w:hAnsi="Times New Roman" w:cs="Times New Roman"/>
          <w:sz w:val="24"/>
          <w:szCs w:val="24"/>
          <w:highlight w:val="yellow"/>
        </w:rPr>
        <w:t>DOPLNĚNO]</w:t>
      </w:r>
      <w:r w:rsidR="00E66F99" w:rsidRPr="00247869">
        <w:rPr>
          <w:rFonts w:ascii="Times New Roman" w:hAnsi="Times New Roman" w:cs="Times New Roman"/>
          <w:sz w:val="24"/>
          <w:szCs w:val="24"/>
        </w:rPr>
        <w:t xml:space="preserve">,  </w:t>
      </w:r>
      <w:r w:rsidR="00E66F99" w:rsidRPr="00247869">
        <w:rPr>
          <w:rFonts w:ascii="Times New Roman" w:hAnsi="Times New Roman" w:cs="Times New Roman"/>
          <w:color w:val="000000"/>
          <w:sz w:val="24"/>
          <w:szCs w:val="24"/>
        </w:rPr>
        <w:t>email</w:t>
      </w:r>
      <w:proofErr w:type="gramEnd"/>
      <w:r w:rsidR="00E66F99" w:rsidRPr="00247869">
        <w:rPr>
          <w:rFonts w:ascii="Times New Roman" w:hAnsi="Times New Roman" w:cs="Times New Roman"/>
          <w:color w:val="000000"/>
          <w:sz w:val="24"/>
          <w:szCs w:val="24"/>
        </w:rPr>
        <w:t>:</w:t>
      </w:r>
      <w:r w:rsidR="00E66F99" w:rsidRPr="00247869">
        <w:rPr>
          <w:rFonts w:ascii="Times New Roman" w:hAnsi="Times New Roman" w:cs="Times New Roman"/>
          <w:sz w:val="24"/>
          <w:szCs w:val="24"/>
        </w:rPr>
        <w:t xml:space="preserve"> </w:t>
      </w:r>
      <w:r w:rsidR="00E66F99" w:rsidRPr="00247869">
        <w:rPr>
          <w:rFonts w:ascii="Times New Roman" w:hAnsi="Times New Roman" w:cs="Times New Roman"/>
          <w:sz w:val="24"/>
          <w:szCs w:val="24"/>
          <w:highlight w:val="yellow"/>
        </w:rPr>
        <w:t>[BUDE DOPLNĚNO]</w:t>
      </w:r>
      <w:r w:rsidR="00E66F99" w:rsidRPr="00247869">
        <w:rPr>
          <w:rFonts w:ascii="Times New Roman" w:hAnsi="Times New Roman" w:cs="Times New Roman"/>
          <w:sz w:val="24"/>
          <w:szCs w:val="24"/>
        </w:rPr>
        <w:t xml:space="preserve"> </w:t>
      </w:r>
      <w:r w:rsidR="00E66F99" w:rsidRPr="00247869">
        <w:rPr>
          <w:rFonts w:ascii="Times New Roman" w:hAnsi="Times New Roman" w:cs="Times New Roman"/>
          <w:color w:val="000000"/>
          <w:sz w:val="24"/>
          <w:szCs w:val="24"/>
        </w:rPr>
        <w:t xml:space="preserve">telefon: </w:t>
      </w:r>
      <w:r w:rsidR="00E66F99" w:rsidRPr="00247869">
        <w:rPr>
          <w:rFonts w:ascii="Times New Roman" w:hAnsi="Times New Roman" w:cs="Times New Roman"/>
          <w:sz w:val="24"/>
          <w:szCs w:val="24"/>
          <w:highlight w:val="yellow"/>
        </w:rPr>
        <w:t>[BUDE DOPLNĚNO]</w:t>
      </w:r>
      <w:r w:rsidR="00E66F99" w:rsidRPr="00247869">
        <w:rPr>
          <w:rFonts w:ascii="Times New Roman" w:hAnsi="Times New Roman" w:cs="Times New Roman"/>
          <w:sz w:val="24"/>
          <w:szCs w:val="24"/>
        </w:rPr>
        <w:t>.</w:t>
      </w:r>
    </w:p>
    <w:p w14:paraId="2065DE04" w14:textId="77777777" w:rsidR="00372A0F" w:rsidRPr="00247869" w:rsidRDefault="00372A0F" w:rsidP="00E70052">
      <w:pPr>
        <w:spacing w:after="0" w:line="240" w:lineRule="auto"/>
        <w:ind w:firstLine="708"/>
        <w:jc w:val="both"/>
        <w:rPr>
          <w:rFonts w:ascii="Times New Roman" w:hAnsi="Times New Roman" w:cs="Times New Roman"/>
          <w:sz w:val="24"/>
          <w:szCs w:val="24"/>
        </w:rPr>
      </w:pPr>
    </w:p>
    <w:p w14:paraId="7F03055C" w14:textId="77777777" w:rsidR="00E66F99" w:rsidRPr="00247869" w:rsidRDefault="00E66F99" w:rsidP="00E70052">
      <w:pPr>
        <w:spacing w:after="0" w:line="240" w:lineRule="auto"/>
        <w:ind w:firstLine="567"/>
        <w:jc w:val="both"/>
        <w:rPr>
          <w:rFonts w:ascii="Times New Roman" w:hAnsi="Times New Roman" w:cs="Times New Roman"/>
          <w:color w:val="000000"/>
          <w:sz w:val="24"/>
          <w:szCs w:val="24"/>
        </w:rPr>
      </w:pPr>
      <w:r w:rsidRPr="00247869">
        <w:rPr>
          <w:rFonts w:ascii="Times New Roman" w:hAnsi="Times New Roman" w:cs="Times New Roman"/>
          <w:color w:val="000000"/>
          <w:sz w:val="24"/>
          <w:szCs w:val="24"/>
        </w:rPr>
        <w:t xml:space="preserve">Za Dopravce: </w:t>
      </w:r>
    </w:p>
    <w:p w14:paraId="31F18652" w14:textId="77777777" w:rsidR="00E66F99" w:rsidRPr="00247869" w:rsidRDefault="00E66F99" w:rsidP="00E70052">
      <w:pPr>
        <w:spacing w:after="0" w:line="240" w:lineRule="auto"/>
        <w:ind w:firstLine="567"/>
        <w:jc w:val="both"/>
        <w:rPr>
          <w:rFonts w:ascii="Times New Roman" w:hAnsi="Times New Roman" w:cs="Times New Roman"/>
          <w:sz w:val="24"/>
          <w:szCs w:val="24"/>
        </w:rPr>
      </w:pPr>
      <w:r w:rsidRPr="00247869">
        <w:rPr>
          <w:rFonts w:ascii="Times New Roman" w:hAnsi="Times New Roman" w:cs="Times New Roman"/>
          <w:color w:val="000000"/>
          <w:sz w:val="24"/>
          <w:szCs w:val="24"/>
        </w:rPr>
        <w:t xml:space="preserve">Název </w:t>
      </w:r>
      <w:proofErr w:type="spellStart"/>
      <w:r w:rsidRPr="00247869">
        <w:rPr>
          <w:rFonts w:ascii="Times New Roman" w:hAnsi="Times New Roman" w:cs="Times New Roman"/>
          <w:color w:val="000000"/>
          <w:sz w:val="24"/>
          <w:szCs w:val="24"/>
        </w:rPr>
        <w:t>společnosti</w:t>
      </w:r>
      <w:proofErr w:type="spellEnd"/>
      <w:r w:rsidRPr="00247869">
        <w:rPr>
          <w:rFonts w:ascii="Times New Roman" w:hAnsi="Times New Roman" w:cs="Times New Roman"/>
          <w:color w:val="000000"/>
          <w:sz w:val="24"/>
          <w:szCs w:val="24"/>
        </w:rPr>
        <w:t xml:space="preserve"> dle OR: </w:t>
      </w: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 xml:space="preserve"> IČO: </w:t>
      </w:r>
      <w:r w:rsidRPr="00247869">
        <w:rPr>
          <w:rFonts w:ascii="Times New Roman" w:hAnsi="Times New Roman" w:cs="Times New Roman"/>
          <w:sz w:val="24"/>
          <w:szCs w:val="24"/>
          <w:highlight w:val="yellow"/>
        </w:rPr>
        <w:t>[DOPLNÍ UCHAZEČ]</w:t>
      </w:r>
    </w:p>
    <w:p w14:paraId="19BAC0D9" w14:textId="77777777" w:rsidR="00E66F99" w:rsidRPr="00247869" w:rsidRDefault="00E66F99" w:rsidP="00E70052">
      <w:pPr>
        <w:spacing w:after="0" w:line="240" w:lineRule="auto"/>
        <w:ind w:left="567"/>
        <w:jc w:val="both"/>
        <w:rPr>
          <w:rFonts w:ascii="Times New Roman" w:hAnsi="Times New Roman" w:cs="Times New Roman"/>
          <w:sz w:val="24"/>
          <w:szCs w:val="24"/>
        </w:rPr>
      </w:pPr>
      <w:r w:rsidRPr="00247869">
        <w:rPr>
          <w:rFonts w:ascii="Times New Roman" w:hAnsi="Times New Roman" w:cs="Times New Roman"/>
          <w:color w:val="000000"/>
          <w:sz w:val="24"/>
          <w:szCs w:val="24"/>
        </w:rPr>
        <w:t xml:space="preserve">se sídlem </w:t>
      </w: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 xml:space="preserve">, </w:t>
      </w:r>
      <w:r w:rsidRPr="00247869">
        <w:rPr>
          <w:rFonts w:ascii="Times New Roman" w:hAnsi="Times New Roman" w:cs="Times New Roman"/>
          <w:color w:val="000000"/>
          <w:sz w:val="24"/>
          <w:szCs w:val="24"/>
        </w:rPr>
        <w:t xml:space="preserve">kontaktní osoba: </w:t>
      </w: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 xml:space="preserve">, </w:t>
      </w:r>
      <w:r w:rsidRPr="00247869">
        <w:rPr>
          <w:rFonts w:ascii="Times New Roman" w:hAnsi="Times New Roman" w:cs="Times New Roman"/>
          <w:color w:val="000000"/>
          <w:sz w:val="24"/>
          <w:szCs w:val="24"/>
        </w:rPr>
        <w:t>email:</w:t>
      </w:r>
      <w:r w:rsidRPr="00247869">
        <w:rPr>
          <w:rFonts w:ascii="Times New Roman" w:hAnsi="Times New Roman" w:cs="Times New Roman"/>
          <w:sz w:val="24"/>
          <w:szCs w:val="24"/>
        </w:rPr>
        <w:t xml:space="preserve"> </w:t>
      </w: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 xml:space="preserve"> </w:t>
      </w:r>
      <w:r w:rsidRPr="00247869">
        <w:rPr>
          <w:rFonts w:ascii="Times New Roman" w:hAnsi="Times New Roman" w:cs="Times New Roman"/>
          <w:color w:val="000000"/>
          <w:sz w:val="24"/>
          <w:szCs w:val="24"/>
        </w:rPr>
        <w:t xml:space="preserve">telefon: </w:t>
      </w:r>
      <w:r w:rsidRPr="00247869">
        <w:rPr>
          <w:rFonts w:ascii="Times New Roman" w:hAnsi="Times New Roman" w:cs="Times New Roman"/>
          <w:sz w:val="24"/>
          <w:szCs w:val="24"/>
          <w:highlight w:val="yellow"/>
        </w:rPr>
        <w:t>[DOPLNÍ UCHAZEČ]</w:t>
      </w:r>
      <w:r w:rsidRPr="00247869">
        <w:rPr>
          <w:rFonts w:ascii="Times New Roman" w:hAnsi="Times New Roman" w:cs="Times New Roman"/>
          <w:sz w:val="24"/>
          <w:szCs w:val="24"/>
        </w:rPr>
        <w:t>.</w:t>
      </w:r>
    </w:p>
    <w:p w14:paraId="2C84FC21" w14:textId="77777777" w:rsidR="00372A0F" w:rsidRPr="00247869" w:rsidRDefault="00372A0F" w:rsidP="00372A0F">
      <w:pPr>
        <w:spacing w:after="0" w:line="240" w:lineRule="auto"/>
        <w:jc w:val="both"/>
        <w:rPr>
          <w:rFonts w:ascii="Times New Roman" w:hAnsi="Times New Roman" w:cs="Times New Roman"/>
          <w:sz w:val="24"/>
          <w:szCs w:val="24"/>
        </w:rPr>
      </w:pPr>
    </w:p>
    <w:p w14:paraId="04C959C8" w14:textId="77777777" w:rsidR="007507C9" w:rsidRPr="00247869" w:rsidRDefault="007507C9" w:rsidP="00737476">
      <w:pPr>
        <w:pStyle w:val="Odstavecseseznamem"/>
        <w:numPr>
          <w:ilvl w:val="1"/>
          <w:numId w:val="40"/>
        </w:numPr>
        <w:tabs>
          <w:tab w:val="left" w:pos="567"/>
        </w:tabs>
        <w:spacing w:after="120"/>
        <w:ind w:left="567" w:hanging="567"/>
        <w:contextualSpacing w:val="0"/>
        <w:jc w:val="both"/>
        <w:rPr>
          <w:rFonts w:ascii="Times New Roman" w:hAnsi="Times New Roman" w:cs="Times New Roman"/>
          <w:sz w:val="24"/>
          <w:szCs w:val="24"/>
        </w:rPr>
      </w:pPr>
      <w:r w:rsidRPr="00247869">
        <w:rPr>
          <w:rFonts w:ascii="Times New Roman" w:hAnsi="Times New Roman" w:cs="Times New Roman"/>
          <w:color w:val="000000"/>
          <w:sz w:val="24"/>
          <w:szCs w:val="24"/>
        </w:rPr>
        <w:t xml:space="preserve">Smluvní strany mohou </w:t>
      </w:r>
      <w:proofErr w:type="spellStart"/>
      <w:r w:rsidRPr="00247869">
        <w:rPr>
          <w:rFonts w:ascii="Times New Roman" w:hAnsi="Times New Roman" w:cs="Times New Roman"/>
          <w:color w:val="000000"/>
          <w:sz w:val="24"/>
          <w:szCs w:val="24"/>
        </w:rPr>
        <w:t>změnit</w:t>
      </w:r>
      <w:proofErr w:type="spellEnd"/>
      <w:r w:rsidRPr="00247869">
        <w:rPr>
          <w:rFonts w:ascii="Times New Roman" w:hAnsi="Times New Roman" w:cs="Times New Roman"/>
          <w:color w:val="000000"/>
          <w:sz w:val="24"/>
          <w:szCs w:val="24"/>
        </w:rPr>
        <w:t xml:space="preserve"> své kontaktní údaje oznámením zaslaným druhé </w:t>
      </w:r>
      <w:proofErr w:type="spellStart"/>
      <w:r w:rsidRPr="00247869">
        <w:rPr>
          <w:rFonts w:ascii="Times New Roman" w:hAnsi="Times New Roman" w:cs="Times New Roman"/>
          <w:color w:val="000000"/>
          <w:sz w:val="24"/>
          <w:szCs w:val="24"/>
        </w:rPr>
        <w:t>strane</w:t>
      </w:r>
      <w:proofErr w:type="spellEnd"/>
      <w:r w:rsidRPr="00247869">
        <w:rPr>
          <w:rFonts w:ascii="Times New Roman" w:hAnsi="Times New Roman" w:cs="Times New Roman"/>
          <w:color w:val="000000"/>
          <w:sz w:val="24"/>
          <w:szCs w:val="24"/>
        </w:rPr>
        <w:t xml:space="preserve">̌ </w:t>
      </w:r>
      <w:proofErr w:type="spellStart"/>
      <w:r w:rsidRPr="00247869">
        <w:rPr>
          <w:rFonts w:ascii="Times New Roman" w:hAnsi="Times New Roman" w:cs="Times New Roman"/>
          <w:color w:val="000000"/>
          <w:sz w:val="24"/>
          <w:szCs w:val="24"/>
        </w:rPr>
        <w:t>alespon</w:t>
      </w:r>
      <w:proofErr w:type="spellEnd"/>
      <w:r w:rsidRPr="00247869">
        <w:rPr>
          <w:rFonts w:ascii="Times New Roman" w:hAnsi="Times New Roman" w:cs="Times New Roman"/>
          <w:color w:val="000000"/>
          <w:sz w:val="24"/>
          <w:szCs w:val="24"/>
        </w:rPr>
        <w:t xml:space="preserve">̌ </w:t>
      </w:r>
      <w:proofErr w:type="spellStart"/>
      <w:r w:rsidRPr="00247869">
        <w:rPr>
          <w:rFonts w:ascii="Times New Roman" w:hAnsi="Times New Roman" w:cs="Times New Roman"/>
          <w:color w:val="000000"/>
          <w:sz w:val="24"/>
          <w:szCs w:val="24"/>
        </w:rPr>
        <w:t>pět</w:t>
      </w:r>
      <w:proofErr w:type="spellEnd"/>
      <w:r w:rsidRPr="00247869">
        <w:rPr>
          <w:rFonts w:ascii="Times New Roman" w:hAnsi="Times New Roman" w:cs="Times New Roman"/>
          <w:color w:val="000000"/>
          <w:sz w:val="24"/>
          <w:szCs w:val="24"/>
        </w:rPr>
        <w:t xml:space="preserve"> (5) pracovních dnů </w:t>
      </w:r>
      <w:proofErr w:type="spellStart"/>
      <w:r w:rsidRPr="00247869">
        <w:rPr>
          <w:rFonts w:ascii="Times New Roman" w:hAnsi="Times New Roman" w:cs="Times New Roman"/>
          <w:color w:val="000000"/>
          <w:sz w:val="24"/>
          <w:szCs w:val="24"/>
        </w:rPr>
        <w:t>předem</w:t>
      </w:r>
      <w:proofErr w:type="spellEnd"/>
      <w:r w:rsidRPr="00247869">
        <w:rPr>
          <w:rFonts w:ascii="Times New Roman" w:hAnsi="Times New Roman" w:cs="Times New Roman"/>
          <w:color w:val="000000"/>
          <w:sz w:val="24"/>
          <w:szCs w:val="24"/>
        </w:rPr>
        <w:t xml:space="preserve">. V </w:t>
      </w:r>
      <w:proofErr w:type="spellStart"/>
      <w:r w:rsidRPr="00247869">
        <w:rPr>
          <w:rFonts w:ascii="Times New Roman" w:hAnsi="Times New Roman" w:cs="Times New Roman"/>
          <w:color w:val="000000"/>
          <w:sz w:val="24"/>
          <w:szCs w:val="24"/>
        </w:rPr>
        <w:t>případe</w:t>
      </w:r>
      <w:proofErr w:type="spellEnd"/>
      <w:r w:rsidRPr="00247869">
        <w:rPr>
          <w:rFonts w:ascii="Times New Roman" w:hAnsi="Times New Roman" w:cs="Times New Roman"/>
          <w:color w:val="000000"/>
          <w:sz w:val="24"/>
          <w:szCs w:val="24"/>
        </w:rPr>
        <w:t xml:space="preserve">̌ </w:t>
      </w:r>
      <w:proofErr w:type="spellStart"/>
      <w:r w:rsidRPr="00247869">
        <w:rPr>
          <w:rFonts w:ascii="Times New Roman" w:hAnsi="Times New Roman" w:cs="Times New Roman"/>
          <w:color w:val="000000"/>
          <w:sz w:val="24"/>
          <w:szCs w:val="24"/>
        </w:rPr>
        <w:t>doručení</w:t>
      </w:r>
      <w:proofErr w:type="spellEnd"/>
      <w:r w:rsidRPr="00247869">
        <w:rPr>
          <w:rFonts w:ascii="Times New Roman" w:hAnsi="Times New Roman" w:cs="Times New Roman"/>
          <w:color w:val="000000"/>
          <w:sz w:val="24"/>
          <w:szCs w:val="24"/>
        </w:rPr>
        <w:t xml:space="preserve"> jakékoliv písemnosti e-mailem musí být originál tohoto dokumentu </w:t>
      </w:r>
      <w:proofErr w:type="spellStart"/>
      <w:r w:rsidRPr="00247869">
        <w:rPr>
          <w:rFonts w:ascii="Times New Roman" w:hAnsi="Times New Roman" w:cs="Times New Roman"/>
          <w:color w:val="000000"/>
          <w:sz w:val="24"/>
          <w:szCs w:val="24"/>
        </w:rPr>
        <w:t>bezodkladne</w:t>
      </w:r>
      <w:proofErr w:type="spellEnd"/>
      <w:r w:rsidRPr="00247869">
        <w:rPr>
          <w:rFonts w:ascii="Times New Roman" w:hAnsi="Times New Roman" w:cs="Times New Roman"/>
          <w:color w:val="000000"/>
          <w:sz w:val="24"/>
          <w:szCs w:val="24"/>
        </w:rPr>
        <w:t xml:space="preserve">̌ </w:t>
      </w:r>
      <w:proofErr w:type="spellStart"/>
      <w:r w:rsidRPr="00247869">
        <w:rPr>
          <w:rFonts w:ascii="Times New Roman" w:hAnsi="Times New Roman" w:cs="Times New Roman"/>
          <w:color w:val="000000"/>
          <w:sz w:val="24"/>
          <w:szCs w:val="24"/>
        </w:rPr>
        <w:t>doručen</w:t>
      </w:r>
      <w:proofErr w:type="spellEnd"/>
      <w:r w:rsidRPr="00247869">
        <w:rPr>
          <w:rFonts w:ascii="Times New Roman" w:hAnsi="Times New Roman" w:cs="Times New Roman"/>
          <w:color w:val="000000"/>
          <w:sz w:val="24"/>
          <w:szCs w:val="24"/>
        </w:rPr>
        <w:t xml:space="preserve"> druhé </w:t>
      </w:r>
      <w:proofErr w:type="spellStart"/>
      <w:r w:rsidRPr="00247869">
        <w:rPr>
          <w:rFonts w:ascii="Times New Roman" w:hAnsi="Times New Roman" w:cs="Times New Roman"/>
          <w:color w:val="000000"/>
          <w:sz w:val="24"/>
          <w:szCs w:val="24"/>
        </w:rPr>
        <w:t>strane</w:t>
      </w:r>
      <w:proofErr w:type="spellEnd"/>
      <w:r w:rsidRPr="00247869">
        <w:rPr>
          <w:rFonts w:ascii="Times New Roman" w:hAnsi="Times New Roman" w:cs="Times New Roman"/>
          <w:color w:val="000000"/>
          <w:sz w:val="24"/>
          <w:szCs w:val="24"/>
        </w:rPr>
        <w:t xml:space="preserve">̌ </w:t>
      </w:r>
      <w:proofErr w:type="spellStart"/>
      <w:r w:rsidRPr="00247869">
        <w:rPr>
          <w:rFonts w:ascii="Times New Roman" w:hAnsi="Times New Roman" w:cs="Times New Roman"/>
          <w:color w:val="000000"/>
          <w:sz w:val="24"/>
          <w:szCs w:val="24"/>
        </w:rPr>
        <w:t>osobne</w:t>
      </w:r>
      <w:proofErr w:type="spellEnd"/>
      <w:r w:rsidRPr="00247869">
        <w:rPr>
          <w:rFonts w:ascii="Times New Roman" w:hAnsi="Times New Roman" w:cs="Times New Roman"/>
          <w:color w:val="000000"/>
          <w:sz w:val="24"/>
          <w:szCs w:val="24"/>
        </w:rPr>
        <w:t xml:space="preserve">̌ nebo </w:t>
      </w:r>
      <w:proofErr w:type="spellStart"/>
      <w:r w:rsidRPr="00247869">
        <w:rPr>
          <w:rFonts w:ascii="Times New Roman" w:hAnsi="Times New Roman" w:cs="Times New Roman"/>
          <w:color w:val="000000"/>
          <w:sz w:val="24"/>
          <w:szCs w:val="24"/>
        </w:rPr>
        <w:t>prostřednictvím</w:t>
      </w:r>
      <w:proofErr w:type="spellEnd"/>
      <w:r w:rsidRPr="00247869">
        <w:rPr>
          <w:rFonts w:ascii="Times New Roman" w:hAnsi="Times New Roman" w:cs="Times New Roman"/>
          <w:color w:val="000000"/>
          <w:sz w:val="24"/>
          <w:szCs w:val="24"/>
        </w:rPr>
        <w:t xml:space="preserve"> </w:t>
      </w:r>
      <w:proofErr w:type="spellStart"/>
      <w:r w:rsidRPr="00247869">
        <w:rPr>
          <w:rFonts w:ascii="Times New Roman" w:hAnsi="Times New Roman" w:cs="Times New Roman"/>
          <w:color w:val="000000"/>
          <w:sz w:val="24"/>
          <w:szCs w:val="24"/>
        </w:rPr>
        <w:t>doporučené</w:t>
      </w:r>
      <w:proofErr w:type="spellEnd"/>
      <w:r w:rsidRPr="00247869">
        <w:rPr>
          <w:rFonts w:ascii="Times New Roman" w:hAnsi="Times New Roman" w:cs="Times New Roman"/>
          <w:color w:val="000000"/>
          <w:sz w:val="24"/>
          <w:szCs w:val="24"/>
        </w:rPr>
        <w:t xml:space="preserve"> pošty</w:t>
      </w:r>
      <w:r w:rsidR="00E66F99" w:rsidRPr="00247869">
        <w:rPr>
          <w:rFonts w:ascii="Times New Roman" w:hAnsi="Times New Roman" w:cs="Times New Roman"/>
          <w:color w:val="000000"/>
          <w:sz w:val="24"/>
          <w:szCs w:val="24"/>
        </w:rPr>
        <w:t>.</w:t>
      </w:r>
    </w:p>
    <w:p w14:paraId="1C14C77D" w14:textId="77777777" w:rsidR="000B2FA1" w:rsidRPr="00247869" w:rsidRDefault="000B2FA1" w:rsidP="00737476">
      <w:pPr>
        <w:pStyle w:val="Odstavecseseznamem"/>
        <w:numPr>
          <w:ilvl w:val="1"/>
          <w:numId w:val="40"/>
        </w:numPr>
        <w:tabs>
          <w:tab w:val="left" w:pos="567"/>
        </w:tabs>
        <w:spacing w:after="120"/>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Smluvní strany výslovně sjednávají, že případné obchodní zvyklosti, týkající se plnění této smlouvy, nemají přednost před ujednáními v této smlouvě, ani před ustanoveními zákona, byť by tato ustanovení neměla donucující účinky.</w:t>
      </w:r>
    </w:p>
    <w:p w14:paraId="6435B803" w14:textId="77777777" w:rsidR="000B2FA1" w:rsidRPr="00247869" w:rsidRDefault="000B2FA1" w:rsidP="00737476">
      <w:pPr>
        <w:pStyle w:val="Odstavecseseznamem"/>
        <w:numPr>
          <w:ilvl w:val="1"/>
          <w:numId w:val="40"/>
        </w:numPr>
        <w:tabs>
          <w:tab w:val="left" w:pos="567"/>
        </w:tabs>
        <w:spacing w:after="120"/>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Domněnka doby dojití dle ustanovení § 573 zákona č. 89/2012 Sb., občanský zákoník, se neuplatní.</w:t>
      </w:r>
    </w:p>
    <w:p w14:paraId="7BE12E5E" w14:textId="77777777" w:rsidR="000B2FA1" w:rsidRPr="00247869" w:rsidRDefault="000B2FA1" w:rsidP="00737476">
      <w:pPr>
        <w:pStyle w:val="Odstavecseseznamem"/>
        <w:numPr>
          <w:ilvl w:val="1"/>
          <w:numId w:val="40"/>
        </w:numPr>
        <w:tabs>
          <w:tab w:val="left" w:pos="567"/>
        </w:tabs>
        <w:spacing w:after="120"/>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Zaplacení smluvní pokuty dle této smlouvy nemá vliv na možnost Kraje požadovat náhradu způsobené škody. Ustanovení § 2050 zákona č. 89/2012 Sb., občanský zákoník, se nepoužije.</w:t>
      </w:r>
    </w:p>
    <w:p w14:paraId="08BCBFD7" w14:textId="77777777" w:rsidR="000B2FA1" w:rsidRPr="00247869" w:rsidRDefault="000B2FA1" w:rsidP="00737476">
      <w:pPr>
        <w:pStyle w:val="Odstavecseseznamem"/>
        <w:numPr>
          <w:ilvl w:val="1"/>
          <w:numId w:val="40"/>
        </w:numPr>
        <w:tabs>
          <w:tab w:val="left" w:pos="567"/>
        </w:tabs>
        <w:spacing w:after="120"/>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Změní-li se po uzavření smlouvy okolnosti do té míry, že se plnění podle této smlouvy stane pro Dopravce obtížnější, nemění to nic na jeho povinnosti splnit dluh. Dopravce tímto na sebe přebírá nebezpečí změny okolností.</w:t>
      </w:r>
    </w:p>
    <w:p w14:paraId="4C185FF7" w14:textId="77777777" w:rsidR="00A23AE0" w:rsidRPr="00247869" w:rsidRDefault="00A23AE0" w:rsidP="00737476">
      <w:pPr>
        <w:pStyle w:val="Odstavecseseznamem"/>
        <w:numPr>
          <w:ilvl w:val="1"/>
          <w:numId w:val="40"/>
        </w:numPr>
        <w:tabs>
          <w:tab w:val="left" w:pos="567"/>
        </w:tabs>
        <w:spacing w:after="120"/>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 xml:space="preserve">V této smlouvě uvedená pravidla výpovědi smlouvy se neuplatní v případě neplnění povinností Dopravcem, pokud je let zrušen nebo zpožděn anebo je plnění Závazku </w:t>
      </w:r>
      <w:r w:rsidRPr="00247869">
        <w:rPr>
          <w:rFonts w:ascii="Times New Roman" w:hAnsi="Times New Roman" w:cs="Times New Roman"/>
          <w:sz w:val="24"/>
          <w:szCs w:val="24"/>
        </w:rPr>
        <w:lastRenderedPageBreak/>
        <w:t xml:space="preserve">veřejné služby předčasně ukončeno nebo omezeno </w:t>
      </w:r>
      <w:r w:rsidRPr="00247869">
        <w:rPr>
          <w:rFonts w:ascii="Times New Roman" w:eastAsia="Times New Roman" w:hAnsi="Times New Roman" w:cs="Times New Roman"/>
          <w:sz w:val="24"/>
          <w:szCs w:val="24"/>
        </w:rPr>
        <w:t>v případech způsobených mimořádnými okolnostmi, kterým by nebylo možné zamezit i kdyby byla přijata všechna přiměřená opatření</w:t>
      </w:r>
      <w:r w:rsidRPr="00247869">
        <w:rPr>
          <w:rFonts w:ascii="Times New Roman" w:hAnsi="Times New Roman" w:cs="Times New Roman"/>
          <w:sz w:val="24"/>
          <w:szCs w:val="24"/>
        </w:rPr>
        <w:t>.</w:t>
      </w:r>
    </w:p>
    <w:p w14:paraId="5E265DCC" w14:textId="6E883359" w:rsidR="000B2FA1" w:rsidRPr="00247869" w:rsidRDefault="0018117D" w:rsidP="00737476">
      <w:pPr>
        <w:pStyle w:val="Odstavecseseznamem"/>
        <w:numPr>
          <w:ilvl w:val="1"/>
          <w:numId w:val="40"/>
        </w:numPr>
        <w:tabs>
          <w:tab w:val="left" w:pos="567"/>
        </w:tabs>
        <w:spacing w:after="120"/>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Případná neplatnost či nicotnost jednotlivých ujednání této smlouvy se nedotýká platnosti této smlouvy jako celku. Smluvní strany se zavazují nahradit neplatná či nicotná ujednání tak, aby odpovídala závazným právním předpisům, významu nahrazovaných ujednání a</w:t>
      </w:r>
      <w:r w:rsidR="003F155E" w:rsidRPr="00247869">
        <w:rPr>
          <w:rFonts w:ascii="Times New Roman" w:hAnsi="Times New Roman" w:cs="Times New Roman"/>
          <w:sz w:val="24"/>
          <w:szCs w:val="24"/>
        </w:rPr>
        <w:t> </w:t>
      </w:r>
      <w:r w:rsidRPr="00247869">
        <w:rPr>
          <w:rFonts w:ascii="Times New Roman" w:hAnsi="Times New Roman" w:cs="Times New Roman"/>
          <w:sz w:val="24"/>
          <w:szCs w:val="24"/>
        </w:rPr>
        <w:t>celému kontextu smlouvy.</w:t>
      </w:r>
    </w:p>
    <w:p w14:paraId="00E93780" w14:textId="77777777" w:rsidR="00C300EE" w:rsidRPr="00247869" w:rsidRDefault="00C300EE" w:rsidP="00737476">
      <w:pPr>
        <w:pStyle w:val="Odstavecseseznamem"/>
        <w:numPr>
          <w:ilvl w:val="1"/>
          <w:numId w:val="40"/>
        </w:numPr>
        <w:tabs>
          <w:tab w:val="left" w:pos="567"/>
        </w:tabs>
        <w:spacing w:after="120"/>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Práva a povinnosti z této smlouvy vyplývající přecházejí na právní nástupce smluvních stran.</w:t>
      </w:r>
    </w:p>
    <w:p w14:paraId="0E02DB8E" w14:textId="49BC3E40" w:rsidR="006D048A" w:rsidRPr="00247869" w:rsidRDefault="00137AA7" w:rsidP="00737476">
      <w:pPr>
        <w:pStyle w:val="Odstavecseseznamem"/>
        <w:numPr>
          <w:ilvl w:val="1"/>
          <w:numId w:val="40"/>
        </w:numPr>
        <w:tabs>
          <w:tab w:val="left" w:pos="567"/>
        </w:tabs>
        <w:spacing w:after="120"/>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Tato smlouva je uzavřena v českém a anglickém jazyce a vyhotovuje se v 5 vyhotoveních, z nichž každé má platnost originálu. 3 vyhotovení si ponechá Kraj a 2 vyhotovení Dopravce. V případě rozporu mezi výklady jednotlivých jazykových mutací, má přednost česká jazyková verze.</w:t>
      </w:r>
    </w:p>
    <w:p w14:paraId="1EAD96F4" w14:textId="20D64C51" w:rsidR="00F21E1A" w:rsidRPr="00247869" w:rsidRDefault="00F21E1A" w:rsidP="00737476">
      <w:pPr>
        <w:pStyle w:val="Odstavecseseznamem"/>
        <w:numPr>
          <w:ilvl w:val="1"/>
          <w:numId w:val="40"/>
        </w:numPr>
        <w:tabs>
          <w:tab w:val="left" w:pos="567"/>
        </w:tabs>
        <w:spacing w:after="120"/>
        <w:ind w:left="567" w:hanging="567"/>
        <w:contextualSpacing w:val="0"/>
        <w:jc w:val="both"/>
        <w:rPr>
          <w:rFonts w:ascii="Times New Roman" w:hAnsi="Times New Roman" w:cs="Times New Roman"/>
          <w:sz w:val="24"/>
          <w:szCs w:val="24"/>
        </w:rPr>
      </w:pPr>
      <w:r w:rsidRPr="00247869">
        <w:rPr>
          <w:rFonts w:ascii="Times New Roman" w:hAnsi="Times New Roman" w:cs="Times New Roman"/>
          <w:sz w:val="24"/>
          <w:szCs w:val="24"/>
        </w:rPr>
        <w:t>Tato smlouva se řídí podle právního řádu České republiky</w:t>
      </w:r>
      <w:r w:rsidR="00851631" w:rsidRPr="00247869">
        <w:rPr>
          <w:rFonts w:ascii="Times New Roman" w:hAnsi="Times New Roman" w:cs="Times New Roman"/>
          <w:sz w:val="24"/>
          <w:szCs w:val="24"/>
        </w:rPr>
        <w:t xml:space="preserve"> s výjimkou kolizních norem.</w:t>
      </w:r>
      <w:r w:rsidRPr="00247869">
        <w:rPr>
          <w:rFonts w:ascii="Times New Roman" w:hAnsi="Times New Roman" w:cs="Times New Roman"/>
          <w:sz w:val="24"/>
          <w:szCs w:val="24"/>
        </w:rPr>
        <w:t xml:space="preserve"> </w:t>
      </w:r>
    </w:p>
    <w:p w14:paraId="0484CEBF" w14:textId="6DD37F03" w:rsidR="00186937" w:rsidRPr="00247869" w:rsidRDefault="00137AA7" w:rsidP="00737476">
      <w:pPr>
        <w:pStyle w:val="Odstavecseseznamem"/>
        <w:numPr>
          <w:ilvl w:val="1"/>
          <w:numId w:val="40"/>
        </w:numPr>
        <w:tabs>
          <w:tab w:val="left" w:pos="567"/>
        </w:tabs>
        <w:spacing w:after="120"/>
        <w:ind w:left="567" w:hanging="567"/>
        <w:contextualSpacing w:val="0"/>
        <w:jc w:val="both"/>
        <w:rPr>
          <w:rFonts w:ascii="Times New Roman" w:hAnsi="Times New Roman" w:cs="Times New Roman"/>
          <w:b/>
          <w:sz w:val="24"/>
          <w:szCs w:val="24"/>
        </w:rPr>
      </w:pPr>
      <w:r w:rsidRPr="00247869">
        <w:rPr>
          <w:rFonts w:ascii="Times New Roman" w:hAnsi="Times New Roman" w:cs="Times New Roman"/>
          <w:sz w:val="24"/>
          <w:szCs w:val="24"/>
        </w:rPr>
        <w:t>Pro případ sporu mezi Krajem a Dopravcem, který by nebyl vyřešen vzájemnou dohodou, se obě strany výslovně dohodly na tom, že tento spor bude rozhodovat věcně příslušný soud v Ostravě.</w:t>
      </w:r>
    </w:p>
    <w:p w14:paraId="75FC24C7" w14:textId="0AD3BB8E" w:rsidR="00373C9E" w:rsidRPr="00247869" w:rsidRDefault="00373C9E" w:rsidP="00737476">
      <w:pPr>
        <w:pStyle w:val="Odstavecseseznamem"/>
        <w:numPr>
          <w:ilvl w:val="1"/>
          <w:numId w:val="40"/>
        </w:numPr>
        <w:tabs>
          <w:tab w:val="left" w:pos="567"/>
        </w:tabs>
        <w:spacing w:after="120"/>
        <w:ind w:left="567" w:hanging="567"/>
        <w:contextualSpacing w:val="0"/>
        <w:jc w:val="both"/>
        <w:rPr>
          <w:rFonts w:ascii="Times New Roman" w:hAnsi="Times New Roman" w:cs="Times New Roman"/>
          <w:b/>
          <w:sz w:val="24"/>
          <w:szCs w:val="24"/>
        </w:rPr>
      </w:pPr>
      <w:r w:rsidRPr="00247869">
        <w:rPr>
          <w:rFonts w:ascii="Times New Roman" w:hAnsi="Times New Roman" w:cs="Times New Roman"/>
          <w:sz w:val="24"/>
          <w:szCs w:val="24"/>
        </w:rPr>
        <w:t xml:space="preserve">Doložka platnosti právního úkonu podle § 23 zákona č. 129/2000 Sb., o krajích (krajské zřízení), ve znění pozdějších předpisů: Závazek veřejné služby byl </w:t>
      </w:r>
      <w:r w:rsidR="00137AA7" w:rsidRPr="00247869">
        <w:rPr>
          <w:rFonts w:ascii="Times New Roman" w:hAnsi="Times New Roman" w:cs="Times New Roman"/>
          <w:sz w:val="24"/>
          <w:szCs w:val="24"/>
        </w:rPr>
        <w:t>uložen</w:t>
      </w:r>
      <w:r w:rsidRPr="00247869">
        <w:rPr>
          <w:rFonts w:ascii="Times New Roman" w:hAnsi="Times New Roman" w:cs="Times New Roman"/>
          <w:sz w:val="24"/>
          <w:szCs w:val="24"/>
        </w:rPr>
        <w:t xml:space="preserve"> usnesením zastupitelstva Kraje č. </w:t>
      </w:r>
      <w:r w:rsidR="00C26C0A" w:rsidRPr="00247869">
        <w:rPr>
          <w:rFonts w:ascii="Times New Roman" w:hAnsi="Times New Roman" w:cs="Times New Roman"/>
          <w:sz w:val="24"/>
          <w:szCs w:val="24"/>
          <w:highlight w:val="yellow"/>
        </w:rPr>
        <w:t xml:space="preserve">[BUDE DOPLNĚNO] </w:t>
      </w:r>
      <w:r w:rsidRPr="00247869">
        <w:rPr>
          <w:rFonts w:ascii="Times New Roman" w:hAnsi="Times New Roman" w:cs="Times New Roman"/>
          <w:sz w:val="24"/>
          <w:szCs w:val="24"/>
        </w:rPr>
        <w:t xml:space="preserve">ze dne </w:t>
      </w:r>
      <w:r w:rsidR="00C26C0A" w:rsidRPr="00247869">
        <w:rPr>
          <w:rFonts w:ascii="Times New Roman" w:hAnsi="Times New Roman" w:cs="Times New Roman"/>
          <w:sz w:val="24"/>
          <w:szCs w:val="24"/>
          <w:highlight w:val="yellow"/>
        </w:rPr>
        <w:t>[BUDE DOPLNĚNO]</w:t>
      </w:r>
      <w:r w:rsidRPr="00247869">
        <w:rPr>
          <w:rFonts w:ascii="Times New Roman" w:hAnsi="Times New Roman" w:cs="Times New Roman"/>
          <w:sz w:val="24"/>
          <w:szCs w:val="24"/>
        </w:rPr>
        <w:t xml:space="preserve">. O výběru Dopravce a uzavření této smlouvy rozhodla rada Kraje svým usnesením č. </w:t>
      </w:r>
      <w:r w:rsidR="00C26C0A" w:rsidRPr="00247869">
        <w:rPr>
          <w:rFonts w:ascii="Times New Roman" w:hAnsi="Times New Roman" w:cs="Times New Roman"/>
          <w:sz w:val="24"/>
          <w:szCs w:val="24"/>
          <w:highlight w:val="yellow"/>
        </w:rPr>
        <w:t>[BUDE DOPLNĚNO]</w:t>
      </w:r>
      <w:r w:rsidRPr="00247869">
        <w:rPr>
          <w:rFonts w:ascii="Times New Roman" w:hAnsi="Times New Roman" w:cs="Times New Roman"/>
          <w:sz w:val="24"/>
          <w:szCs w:val="24"/>
        </w:rPr>
        <w:t xml:space="preserve"> ze dne </w:t>
      </w:r>
      <w:r w:rsidR="00C26C0A" w:rsidRPr="00247869">
        <w:rPr>
          <w:rFonts w:ascii="Times New Roman" w:hAnsi="Times New Roman" w:cs="Times New Roman"/>
          <w:sz w:val="24"/>
          <w:szCs w:val="24"/>
          <w:highlight w:val="yellow"/>
        </w:rPr>
        <w:t>[BUDE DOPLNĚNO]</w:t>
      </w:r>
      <w:r w:rsidRPr="00247869">
        <w:rPr>
          <w:rFonts w:ascii="Times New Roman" w:hAnsi="Times New Roman" w:cs="Times New Roman"/>
          <w:sz w:val="24"/>
          <w:szCs w:val="24"/>
        </w:rPr>
        <w:t>.</w:t>
      </w:r>
    </w:p>
    <w:p w14:paraId="651BCF01" w14:textId="77777777" w:rsidR="004E13A9" w:rsidRPr="00247869" w:rsidRDefault="004E13A9" w:rsidP="00737476">
      <w:pPr>
        <w:pStyle w:val="Odstavecseseznamem"/>
        <w:numPr>
          <w:ilvl w:val="1"/>
          <w:numId w:val="40"/>
        </w:numPr>
        <w:tabs>
          <w:tab w:val="left" w:pos="567"/>
        </w:tabs>
        <w:spacing w:after="120"/>
        <w:ind w:left="567" w:hanging="567"/>
        <w:contextualSpacing w:val="0"/>
        <w:jc w:val="both"/>
        <w:rPr>
          <w:rFonts w:ascii="Times New Roman" w:hAnsi="Times New Roman" w:cs="Times New Roman"/>
          <w:b/>
          <w:sz w:val="24"/>
          <w:szCs w:val="24"/>
        </w:rPr>
      </w:pPr>
      <w:r w:rsidRPr="00247869">
        <w:rPr>
          <w:rFonts w:ascii="Times New Roman" w:hAnsi="Times New Roman" w:cs="Times New Roman"/>
          <w:sz w:val="24"/>
          <w:szCs w:val="24"/>
        </w:rPr>
        <w:t xml:space="preserve">Přílohy: </w:t>
      </w:r>
    </w:p>
    <w:p w14:paraId="76E14063" w14:textId="0E0E3DAF" w:rsidR="004E13A9" w:rsidRPr="00247869" w:rsidRDefault="004E13A9" w:rsidP="00E70052">
      <w:pPr>
        <w:pStyle w:val="Odstavecseseznamem"/>
        <w:tabs>
          <w:tab w:val="left" w:pos="567"/>
        </w:tabs>
        <w:spacing w:after="120"/>
        <w:ind w:left="567"/>
        <w:contextualSpacing w:val="0"/>
        <w:jc w:val="both"/>
        <w:rPr>
          <w:rFonts w:ascii="Times New Roman" w:hAnsi="Times New Roman" w:cs="Times New Roman"/>
          <w:sz w:val="24"/>
          <w:szCs w:val="24"/>
        </w:rPr>
      </w:pPr>
      <w:proofErr w:type="gramStart"/>
      <w:r w:rsidRPr="00247869">
        <w:rPr>
          <w:rFonts w:ascii="Times New Roman" w:hAnsi="Times New Roman" w:cs="Times New Roman"/>
          <w:sz w:val="24"/>
          <w:szCs w:val="24"/>
        </w:rPr>
        <w:t xml:space="preserve">č.1 – </w:t>
      </w:r>
      <w:r w:rsidR="004C6701" w:rsidRPr="00247869">
        <w:rPr>
          <w:rFonts w:ascii="Times New Roman" w:hAnsi="Times New Roman" w:cs="Times New Roman"/>
          <w:sz w:val="24"/>
          <w:szCs w:val="24"/>
        </w:rPr>
        <w:t>Z</w:t>
      </w:r>
      <w:r w:rsidRPr="00247869">
        <w:rPr>
          <w:rFonts w:ascii="Times New Roman" w:hAnsi="Times New Roman" w:cs="Times New Roman"/>
          <w:sz w:val="24"/>
          <w:szCs w:val="24"/>
        </w:rPr>
        <w:t>adávací</w:t>
      </w:r>
      <w:proofErr w:type="gramEnd"/>
      <w:r w:rsidRPr="00247869">
        <w:rPr>
          <w:rFonts w:ascii="Times New Roman" w:hAnsi="Times New Roman" w:cs="Times New Roman"/>
          <w:sz w:val="24"/>
          <w:szCs w:val="24"/>
        </w:rPr>
        <w:t xml:space="preserve"> dokumentace </w:t>
      </w:r>
    </w:p>
    <w:p w14:paraId="3A700CCD" w14:textId="77777777" w:rsidR="004E13A9" w:rsidRPr="00247869" w:rsidRDefault="004E13A9" w:rsidP="00E70052">
      <w:pPr>
        <w:pStyle w:val="Odstavecseseznamem"/>
        <w:tabs>
          <w:tab w:val="left" w:pos="567"/>
        </w:tabs>
        <w:spacing w:after="120"/>
        <w:ind w:left="567"/>
        <w:contextualSpacing w:val="0"/>
        <w:jc w:val="both"/>
        <w:rPr>
          <w:rFonts w:ascii="Times New Roman" w:hAnsi="Times New Roman" w:cs="Times New Roman"/>
          <w:sz w:val="24"/>
          <w:szCs w:val="24"/>
        </w:rPr>
      </w:pPr>
      <w:proofErr w:type="gramStart"/>
      <w:r w:rsidRPr="00247869">
        <w:rPr>
          <w:rFonts w:ascii="Times New Roman" w:hAnsi="Times New Roman" w:cs="Times New Roman"/>
          <w:sz w:val="24"/>
          <w:szCs w:val="24"/>
        </w:rPr>
        <w:t>č.2 – Specifikace</w:t>
      </w:r>
      <w:proofErr w:type="gramEnd"/>
      <w:r w:rsidRPr="00247869">
        <w:rPr>
          <w:rFonts w:ascii="Times New Roman" w:hAnsi="Times New Roman" w:cs="Times New Roman"/>
          <w:sz w:val="24"/>
          <w:szCs w:val="24"/>
        </w:rPr>
        <w:t xml:space="preserve"> závazku veřejné služby</w:t>
      </w:r>
    </w:p>
    <w:p w14:paraId="77A7F19B" w14:textId="77777777" w:rsidR="004E13A9" w:rsidRPr="00247869" w:rsidRDefault="004E13A9" w:rsidP="00E70052">
      <w:pPr>
        <w:pStyle w:val="Odstavecseseznamem"/>
        <w:tabs>
          <w:tab w:val="left" w:pos="567"/>
        </w:tabs>
        <w:spacing w:after="120"/>
        <w:ind w:left="567"/>
        <w:contextualSpacing w:val="0"/>
        <w:jc w:val="both"/>
        <w:rPr>
          <w:rFonts w:ascii="Times New Roman" w:hAnsi="Times New Roman" w:cs="Times New Roman"/>
          <w:sz w:val="24"/>
          <w:szCs w:val="24"/>
        </w:rPr>
      </w:pPr>
      <w:proofErr w:type="gramStart"/>
      <w:r w:rsidRPr="00247869">
        <w:rPr>
          <w:rFonts w:ascii="Times New Roman" w:hAnsi="Times New Roman" w:cs="Times New Roman"/>
          <w:sz w:val="24"/>
          <w:szCs w:val="24"/>
        </w:rPr>
        <w:t>č.3 – Seznam</w:t>
      </w:r>
      <w:proofErr w:type="gramEnd"/>
      <w:r w:rsidRPr="00247869">
        <w:rPr>
          <w:rFonts w:ascii="Times New Roman" w:hAnsi="Times New Roman" w:cs="Times New Roman"/>
          <w:sz w:val="24"/>
          <w:szCs w:val="24"/>
        </w:rPr>
        <w:t xml:space="preserve"> subdodavatelů </w:t>
      </w:r>
    </w:p>
    <w:p w14:paraId="00ECBF0C" w14:textId="77777777" w:rsidR="004E13A9" w:rsidRPr="00247869" w:rsidRDefault="004E13A9" w:rsidP="00E70052">
      <w:pPr>
        <w:pStyle w:val="Odstavecseseznamem"/>
        <w:tabs>
          <w:tab w:val="left" w:pos="567"/>
        </w:tabs>
        <w:spacing w:after="120"/>
        <w:ind w:left="567"/>
        <w:contextualSpacing w:val="0"/>
        <w:jc w:val="both"/>
        <w:rPr>
          <w:rFonts w:ascii="Times New Roman" w:hAnsi="Times New Roman" w:cs="Times New Roman"/>
          <w:b/>
          <w:sz w:val="24"/>
          <w:szCs w:val="24"/>
        </w:rPr>
      </w:pPr>
      <w:r w:rsidRPr="00247869">
        <w:rPr>
          <w:rFonts w:ascii="Times New Roman" w:hAnsi="Times New Roman" w:cs="Times New Roman"/>
          <w:sz w:val="24"/>
          <w:szCs w:val="24"/>
        </w:rPr>
        <w:t>č. 4 - Nabídka</w:t>
      </w:r>
    </w:p>
    <w:p w14:paraId="1569ED07" w14:textId="77777777" w:rsidR="007B665B" w:rsidRPr="00247869" w:rsidRDefault="007B665B" w:rsidP="00317D9C">
      <w:pPr>
        <w:spacing w:after="120" w:line="240" w:lineRule="auto"/>
        <w:ind w:left="567" w:hanging="567"/>
        <w:jc w:val="both"/>
        <w:rPr>
          <w:rFonts w:ascii="Times New Roman" w:hAnsi="Times New Roman" w:cs="Times New Roman"/>
          <w:sz w:val="24"/>
          <w:szCs w:val="24"/>
        </w:rPr>
      </w:pPr>
    </w:p>
    <w:p w14:paraId="1BB6EBD4" w14:textId="77777777" w:rsidR="007B665B" w:rsidRPr="00247869" w:rsidRDefault="007B665B" w:rsidP="007B665B">
      <w:pPr>
        <w:spacing w:after="120" w:line="240" w:lineRule="auto"/>
        <w:jc w:val="both"/>
        <w:rPr>
          <w:rFonts w:ascii="Times New Roman" w:hAnsi="Times New Roman" w:cs="Times New Roman"/>
          <w:sz w:val="24"/>
          <w:szCs w:val="24"/>
        </w:rPr>
      </w:pPr>
    </w:p>
    <w:p w14:paraId="5381F187" w14:textId="77777777" w:rsidR="007B665B" w:rsidRPr="00247869" w:rsidRDefault="007B665B" w:rsidP="007B665B">
      <w:pPr>
        <w:spacing w:after="120" w:line="240" w:lineRule="auto"/>
        <w:jc w:val="both"/>
        <w:rPr>
          <w:rFonts w:ascii="Times New Roman" w:hAnsi="Times New Roman" w:cs="Times New Roman"/>
          <w:sz w:val="24"/>
          <w:szCs w:val="24"/>
        </w:rPr>
      </w:pPr>
    </w:p>
    <w:p w14:paraId="3B1BB181" w14:textId="53612AE1" w:rsidR="004C6701" w:rsidRPr="00247869" w:rsidRDefault="007B665B" w:rsidP="00E70052">
      <w:pPr>
        <w:spacing w:after="120" w:line="240" w:lineRule="auto"/>
        <w:contextualSpacing/>
        <w:jc w:val="both"/>
        <w:rPr>
          <w:rFonts w:ascii="Times New Roman" w:hAnsi="Times New Roman" w:cs="Times New Roman"/>
          <w:sz w:val="24"/>
          <w:szCs w:val="24"/>
        </w:rPr>
      </w:pPr>
      <w:r w:rsidRPr="00247869">
        <w:rPr>
          <w:rFonts w:ascii="Times New Roman" w:hAnsi="Times New Roman" w:cs="Times New Roman"/>
          <w:sz w:val="24"/>
          <w:szCs w:val="24"/>
        </w:rPr>
        <w:t xml:space="preserve">V </w:t>
      </w:r>
      <w:r w:rsidR="00C9275A" w:rsidRPr="00247869">
        <w:rPr>
          <w:rFonts w:ascii="Times New Roman" w:hAnsi="Times New Roman" w:cs="Times New Roman"/>
          <w:sz w:val="24"/>
          <w:szCs w:val="24"/>
        </w:rPr>
        <w:t>……………………</w:t>
      </w:r>
      <w:r w:rsidRPr="00247869">
        <w:rPr>
          <w:rFonts w:ascii="Times New Roman" w:hAnsi="Times New Roman" w:cs="Times New Roman"/>
          <w:sz w:val="24"/>
          <w:szCs w:val="24"/>
        </w:rPr>
        <w:t xml:space="preserve"> </w:t>
      </w:r>
      <w:r w:rsidR="004C6701" w:rsidRPr="00247869">
        <w:rPr>
          <w:rFonts w:ascii="Times New Roman" w:hAnsi="Times New Roman" w:cs="Times New Roman"/>
          <w:sz w:val="24"/>
          <w:szCs w:val="24"/>
        </w:rPr>
        <w:tab/>
      </w:r>
      <w:r w:rsidR="004C6701" w:rsidRPr="00247869">
        <w:rPr>
          <w:rFonts w:ascii="Times New Roman" w:hAnsi="Times New Roman" w:cs="Times New Roman"/>
          <w:sz w:val="24"/>
          <w:szCs w:val="24"/>
        </w:rPr>
        <w:tab/>
      </w:r>
      <w:r w:rsidR="004C6701" w:rsidRPr="00247869">
        <w:rPr>
          <w:rFonts w:ascii="Times New Roman" w:hAnsi="Times New Roman" w:cs="Times New Roman"/>
          <w:sz w:val="24"/>
          <w:szCs w:val="24"/>
        </w:rPr>
        <w:tab/>
      </w:r>
      <w:r w:rsidR="004C6701" w:rsidRPr="00247869">
        <w:rPr>
          <w:rFonts w:ascii="Times New Roman" w:hAnsi="Times New Roman" w:cs="Times New Roman"/>
          <w:sz w:val="24"/>
          <w:szCs w:val="24"/>
        </w:rPr>
        <w:tab/>
      </w:r>
      <w:r w:rsidR="004C6701" w:rsidRPr="00247869">
        <w:rPr>
          <w:rFonts w:ascii="Times New Roman" w:hAnsi="Times New Roman" w:cs="Times New Roman"/>
          <w:sz w:val="24"/>
          <w:szCs w:val="24"/>
        </w:rPr>
        <w:tab/>
      </w:r>
      <w:r w:rsidR="004C6701" w:rsidRPr="00247869">
        <w:rPr>
          <w:rFonts w:ascii="Times New Roman" w:hAnsi="Times New Roman" w:cs="Times New Roman"/>
          <w:sz w:val="24"/>
          <w:szCs w:val="24"/>
        </w:rPr>
        <w:tab/>
        <w:t xml:space="preserve">V </w:t>
      </w:r>
      <w:r w:rsidR="004C6701" w:rsidRPr="00247869">
        <w:rPr>
          <w:rFonts w:ascii="Times New Roman" w:hAnsi="Times New Roman" w:cs="Times New Roman"/>
          <w:sz w:val="24"/>
          <w:szCs w:val="24"/>
          <w:highlight w:val="yellow"/>
        </w:rPr>
        <w:t>[DOPLNÍ UCHAZEČ]</w:t>
      </w:r>
    </w:p>
    <w:p w14:paraId="307581C6" w14:textId="435752C6" w:rsidR="007B665B" w:rsidRPr="00247869" w:rsidRDefault="007B665B" w:rsidP="00E70052">
      <w:pPr>
        <w:spacing w:after="120" w:line="240" w:lineRule="auto"/>
        <w:contextualSpacing/>
        <w:jc w:val="both"/>
        <w:rPr>
          <w:rFonts w:ascii="Times New Roman" w:hAnsi="Times New Roman" w:cs="Times New Roman"/>
          <w:sz w:val="24"/>
          <w:szCs w:val="24"/>
        </w:rPr>
      </w:pPr>
      <w:r w:rsidRPr="00247869">
        <w:rPr>
          <w:rFonts w:ascii="Times New Roman" w:hAnsi="Times New Roman" w:cs="Times New Roman"/>
          <w:sz w:val="24"/>
          <w:szCs w:val="24"/>
        </w:rPr>
        <w:t xml:space="preserve">dne </w:t>
      </w:r>
      <w:r w:rsidR="00C9275A" w:rsidRPr="00247869">
        <w:rPr>
          <w:rFonts w:ascii="Times New Roman" w:hAnsi="Times New Roman" w:cs="Times New Roman"/>
          <w:sz w:val="24"/>
          <w:szCs w:val="24"/>
        </w:rPr>
        <w:t>……………………</w:t>
      </w:r>
      <w:r w:rsidR="00BA093C" w:rsidRPr="00247869">
        <w:rPr>
          <w:rFonts w:ascii="Times New Roman" w:hAnsi="Times New Roman" w:cs="Times New Roman"/>
          <w:sz w:val="24"/>
          <w:szCs w:val="24"/>
        </w:rPr>
        <w:tab/>
      </w:r>
      <w:r w:rsidR="004C6701" w:rsidRPr="00247869">
        <w:rPr>
          <w:rFonts w:ascii="Times New Roman" w:hAnsi="Times New Roman" w:cs="Times New Roman"/>
          <w:sz w:val="24"/>
          <w:szCs w:val="24"/>
        </w:rPr>
        <w:tab/>
      </w:r>
      <w:r w:rsidR="004C6701" w:rsidRPr="00247869">
        <w:rPr>
          <w:rFonts w:ascii="Times New Roman" w:hAnsi="Times New Roman" w:cs="Times New Roman"/>
          <w:sz w:val="24"/>
          <w:szCs w:val="24"/>
        </w:rPr>
        <w:tab/>
      </w:r>
      <w:r w:rsidR="004C6701" w:rsidRPr="00247869">
        <w:rPr>
          <w:rFonts w:ascii="Times New Roman" w:hAnsi="Times New Roman" w:cs="Times New Roman"/>
          <w:sz w:val="24"/>
          <w:szCs w:val="24"/>
        </w:rPr>
        <w:tab/>
      </w:r>
      <w:r w:rsidR="004C6701" w:rsidRPr="00247869">
        <w:rPr>
          <w:rFonts w:ascii="Times New Roman" w:hAnsi="Times New Roman" w:cs="Times New Roman"/>
          <w:sz w:val="24"/>
          <w:szCs w:val="24"/>
        </w:rPr>
        <w:tab/>
      </w:r>
      <w:r w:rsidR="004C6701" w:rsidRPr="00247869">
        <w:rPr>
          <w:rFonts w:ascii="Times New Roman" w:hAnsi="Times New Roman" w:cs="Times New Roman"/>
          <w:sz w:val="24"/>
          <w:szCs w:val="24"/>
        </w:rPr>
        <w:tab/>
        <w:t xml:space="preserve">dne </w:t>
      </w:r>
      <w:r w:rsidR="004C6701" w:rsidRPr="00247869">
        <w:rPr>
          <w:rFonts w:ascii="Times New Roman" w:hAnsi="Times New Roman" w:cs="Times New Roman"/>
          <w:sz w:val="24"/>
          <w:szCs w:val="24"/>
          <w:highlight w:val="yellow"/>
        </w:rPr>
        <w:t>[DOPLNÍ UCHAZEČ]</w:t>
      </w:r>
      <w:r w:rsidR="00BA093C" w:rsidRPr="00247869">
        <w:rPr>
          <w:rFonts w:ascii="Times New Roman" w:hAnsi="Times New Roman" w:cs="Times New Roman"/>
          <w:sz w:val="24"/>
          <w:szCs w:val="24"/>
        </w:rPr>
        <w:tab/>
      </w:r>
    </w:p>
    <w:p w14:paraId="27004F97" w14:textId="77777777" w:rsidR="00BA093C" w:rsidRPr="00247869" w:rsidRDefault="00BA093C" w:rsidP="00E70052">
      <w:pPr>
        <w:spacing w:after="120" w:line="240" w:lineRule="auto"/>
        <w:contextualSpacing/>
        <w:jc w:val="both"/>
        <w:rPr>
          <w:rFonts w:ascii="Times New Roman" w:hAnsi="Times New Roman" w:cs="Times New Roman"/>
          <w:sz w:val="24"/>
          <w:szCs w:val="24"/>
        </w:rPr>
      </w:pPr>
    </w:p>
    <w:p w14:paraId="51FA1258" w14:textId="77777777" w:rsidR="00BA093C" w:rsidRPr="00247869" w:rsidRDefault="00BA093C" w:rsidP="00E70052">
      <w:pPr>
        <w:spacing w:after="120" w:line="240" w:lineRule="auto"/>
        <w:contextualSpacing/>
        <w:jc w:val="both"/>
        <w:rPr>
          <w:rFonts w:ascii="Times New Roman" w:hAnsi="Times New Roman" w:cs="Times New Roman"/>
          <w:sz w:val="24"/>
          <w:szCs w:val="24"/>
        </w:rPr>
      </w:pPr>
      <w:r w:rsidRPr="00247869">
        <w:rPr>
          <w:rFonts w:ascii="Times New Roman" w:hAnsi="Times New Roman" w:cs="Times New Roman"/>
          <w:sz w:val="24"/>
          <w:szCs w:val="24"/>
        </w:rPr>
        <w:t>Za Kraj</w:t>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t>Za Dopravce</w:t>
      </w:r>
    </w:p>
    <w:p w14:paraId="3E67DD8A" w14:textId="77777777" w:rsidR="004C6701" w:rsidRPr="00247869" w:rsidRDefault="004C6701" w:rsidP="00E70052">
      <w:pPr>
        <w:spacing w:after="120" w:line="240" w:lineRule="auto"/>
        <w:contextualSpacing/>
        <w:jc w:val="both"/>
        <w:rPr>
          <w:rFonts w:ascii="Times New Roman" w:hAnsi="Times New Roman" w:cs="Times New Roman"/>
          <w:sz w:val="24"/>
          <w:szCs w:val="24"/>
        </w:rPr>
      </w:pPr>
    </w:p>
    <w:p w14:paraId="31AAD612" w14:textId="77777777" w:rsidR="004C6701" w:rsidRPr="00247869" w:rsidRDefault="004C6701" w:rsidP="00E70052">
      <w:pPr>
        <w:spacing w:after="120" w:line="240" w:lineRule="auto"/>
        <w:contextualSpacing/>
        <w:jc w:val="both"/>
        <w:rPr>
          <w:rFonts w:ascii="Times New Roman" w:hAnsi="Times New Roman" w:cs="Times New Roman"/>
          <w:sz w:val="24"/>
          <w:szCs w:val="24"/>
        </w:rPr>
      </w:pPr>
    </w:p>
    <w:p w14:paraId="01E334CE" w14:textId="77777777" w:rsidR="00BA093C" w:rsidRPr="00247869" w:rsidRDefault="00BA093C" w:rsidP="00E70052">
      <w:pPr>
        <w:spacing w:after="120" w:line="240" w:lineRule="auto"/>
        <w:contextualSpacing/>
        <w:jc w:val="both"/>
        <w:rPr>
          <w:rFonts w:ascii="Times New Roman" w:hAnsi="Times New Roman" w:cs="Times New Roman"/>
          <w:sz w:val="24"/>
          <w:szCs w:val="24"/>
        </w:rPr>
      </w:pPr>
      <w:r w:rsidRPr="00247869">
        <w:rPr>
          <w:rFonts w:ascii="Times New Roman" w:hAnsi="Times New Roman" w:cs="Times New Roman"/>
          <w:sz w:val="24"/>
          <w:szCs w:val="24"/>
        </w:rPr>
        <w:t>……………………………                                                              …………………………</w:t>
      </w:r>
    </w:p>
    <w:p w14:paraId="046D6229" w14:textId="77777777" w:rsidR="004C6701" w:rsidRPr="00247869" w:rsidRDefault="004C6701" w:rsidP="00E70052">
      <w:pPr>
        <w:spacing w:after="120" w:line="240" w:lineRule="auto"/>
        <w:contextualSpacing/>
        <w:jc w:val="both"/>
        <w:rPr>
          <w:rFonts w:ascii="Times New Roman" w:hAnsi="Times New Roman" w:cs="Times New Roman"/>
          <w:sz w:val="24"/>
          <w:szCs w:val="24"/>
        </w:rPr>
      </w:pPr>
      <w:r w:rsidRPr="00247869">
        <w:rPr>
          <w:rFonts w:ascii="Times New Roman" w:hAnsi="Times New Roman" w:cs="Times New Roman"/>
          <w:sz w:val="24"/>
          <w:szCs w:val="24"/>
        </w:rPr>
        <w:t xml:space="preserve"> </w:t>
      </w:r>
      <w:r w:rsidRPr="00247869">
        <w:rPr>
          <w:rFonts w:ascii="Times New Roman" w:hAnsi="Times New Roman" w:cs="Times New Roman"/>
          <w:sz w:val="24"/>
          <w:szCs w:val="24"/>
          <w:highlight w:val="yellow"/>
        </w:rPr>
        <w:t>[BUDE DOPLNĚNO]</w:t>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rPr>
        <w:tab/>
      </w:r>
      <w:r w:rsidRPr="00247869">
        <w:rPr>
          <w:rFonts w:ascii="Times New Roman" w:hAnsi="Times New Roman" w:cs="Times New Roman"/>
          <w:sz w:val="24"/>
          <w:szCs w:val="24"/>
          <w:highlight w:val="yellow"/>
        </w:rPr>
        <w:t>[DOPLNÍ UCHAZEČ]</w:t>
      </w:r>
    </w:p>
    <w:sectPr w:rsidR="004C6701" w:rsidRPr="00247869" w:rsidSect="0023245E">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1BD9D" w14:textId="77777777" w:rsidR="004C7798" w:rsidRDefault="004C7798" w:rsidP="00504037">
      <w:pPr>
        <w:spacing w:after="0" w:line="240" w:lineRule="auto"/>
      </w:pPr>
      <w:r>
        <w:separator/>
      </w:r>
    </w:p>
  </w:endnote>
  <w:endnote w:type="continuationSeparator" w:id="0">
    <w:p w14:paraId="59BC0351" w14:textId="77777777" w:rsidR="004C7798" w:rsidRDefault="004C7798" w:rsidP="0050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40673"/>
      <w:docPartObj>
        <w:docPartGallery w:val="Page Numbers (Bottom of Page)"/>
        <w:docPartUnique/>
      </w:docPartObj>
    </w:sdtPr>
    <w:sdtEndPr/>
    <w:sdtContent>
      <w:p w14:paraId="4D32A834" w14:textId="77777777" w:rsidR="00C9273E" w:rsidRDefault="00C9273E">
        <w:pPr>
          <w:pStyle w:val="Zpat"/>
          <w:jc w:val="center"/>
        </w:pPr>
        <w:r w:rsidRPr="00504037">
          <w:rPr>
            <w:rFonts w:ascii="Times New Roman" w:hAnsi="Times New Roman" w:cs="Times New Roman"/>
          </w:rPr>
          <w:fldChar w:fldCharType="begin"/>
        </w:r>
        <w:r w:rsidRPr="00504037">
          <w:rPr>
            <w:rFonts w:ascii="Times New Roman" w:hAnsi="Times New Roman" w:cs="Times New Roman"/>
          </w:rPr>
          <w:instrText xml:space="preserve"> PAGE   \* MERGEFORMAT </w:instrText>
        </w:r>
        <w:r w:rsidRPr="00504037">
          <w:rPr>
            <w:rFonts w:ascii="Times New Roman" w:hAnsi="Times New Roman" w:cs="Times New Roman"/>
          </w:rPr>
          <w:fldChar w:fldCharType="separate"/>
        </w:r>
        <w:r w:rsidR="003E4F7C">
          <w:rPr>
            <w:rFonts w:ascii="Times New Roman" w:hAnsi="Times New Roman" w:cs="Times New Roman"/>
            <w:noProof/>
          </w:rPr>
          <w:t>25</w:t>
        </w:r>
        <w:r w:rsidRPr="00504037">
          <w:rPr>
            <w:rFonts w:ascii="Times New Roman" w:hAnsi="Times New Roman" w:cs="Times New Roman"/>
          </w:rPr>
          <w:fldChar w:fldCharType="end"/>
        </w:r>
      </w:p>
    </w:sdtContent>
  </w:sdt>
  <w:p w14:paraId="2B6BB8B8" w14:textId="77777777" w:rsidR="00C9273E" w:rsidRDefault="00C9273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72C1E" w14:textId="77777777" w:rsidR="004C7798" w:rsidRDefault="004C7798" w:rsidP="00504037">
      <w:pPr>
        <w:spacing w:after="0" w:line="240" w:lineRule="auto"/>
      </w:pPr>
      <w:r>
        <w:separator/>
      </w:r>
    </w:p>
  </w:footnote>
  <w:footnote w:type="continuationSeparator" w:id="0">
    <w:p w14:paraId="79A65CB1" w14:textId="77777777" w:rsidR="004C7798" w:rsidRDefault="004C7798" w:rsidP="00504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83270" w14:textId="2ED796D2" w:rsidR="00C9273E" w:rsidRPr="00892B22" w:rsidRDefault="00C9273E" w:rsidP="0023245E">
    <w:pPr>
      <w:pStyle w:val="Zhlav"/>
      <w:rPr>
        <w:rFonts w:ascii="Tahoma" w:hAnsi="Tahoma" w:cs="Tahoma"/>
        <w:b/>
        <w:sz w:val="24"/>
      </w:rPr>
    </w:pPr>
    <w:r w:rsidRPr="00892B22">
      <w:rPr>
        <w:rFonts w:ascii="Tahoma" w:hAnsi="Tahoma" w:cs="Tahoma"/>
        <w:b/>
        <w:sz w:val="24"/>
      </w:rPr>
      <w:t>Příloha č.: 4 k materiálu č.</w:t>
    </w:r>
    <w:r w:rsidR="00892B22" w:rsidRPr="00892B22">
      <w:rPr>
        <w:rFonts w:ascii="Tahoma" w:hAnsi="Tahoma" w:cs="Tahoma"/>
        <w:b/>
        <w:sz w:val="24"/>
      </w:rPr>
      <w:t xml:space="preserve">: </w:t>
    </w:r>
    <w:r w:rsidR="00AC18E1">
      <w:rPr>
        <w:rFonts w:ascii="Tahoma" w:hAnsi="Tahoma" w:cs="Tahoma"/>
        <w:b/>
        <w:sz w:val="24"/>
      </w:rPr>
      <w:t>8/15</w:t>
    </w:r>
  </w:p>
  <w:p w14:paraId="37F3EBFF" w14:textId="0C19DD09" w:rsidR="00C9273E" w:rsidRPr="00892B22" w:rsidRDefault="00C9273E" w:rsidP="0023245E">
    <w:pPr>
      <w:pStyle w:val="Zhlav"/>
      <w:rPr>
        <w:rFonts w:ascii="Tahoma" w:hAnsi="Tahoma" w:cs="Tahoma"/>
        <w:sz w:val="24"/>
      </w:rPr>
    </w:pPr>
    <w:r w:rsidRPr="00892B22">
      <w:rPr>
        <w:rFonts w:ascii="Tahoma" w:hAnsi="Tahoma" w:cs="Tahoma"/>
        <w:sz w:val="24"/>
      </w:rPr>
      <w:t>Počet stran přílohy: 2</w:t>
    </w:r>
    <w:r w:rsidR="003E4F7C">
      <w:rPr>
        <w:rFonts w:ascii="Tahoma" w:hAnsi="Tahoma" w:cs="Tahoma"/>
        <w:sz w:val="24"/>
      </w:rPr>
      <w:t>5</w:t>
    </w:r>
  </w:p>
  <w:p w14:paraId="3B5108D9" w14:textId="77777777" w:rsidR="00C9273E" w:rsidRDefault="00C9273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74A1"/>
    <w:multiLevelType w:val="hybridMultilevel"/>
    <w:tmpl w:val="03F899CC"/>
    <w:lvl w:ilvl="0" w:tplc="5866CB34">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
    <w:nsid w:val="0B415E97"/>
    <w:multiLevelType w:val="multilevel"/>
    <w:tmpl w:val="C96CCB6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143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CA362C"/>
    <w:multiLevelType w:val="multilevel"/>
    <w:tmpl w:val="153CE414"/>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3B41F3B"/>
    <w:multiLevelType w:val="hybridMultilevel"/>
    <w:tmpl w:val="746CBED0"/>
    <w:lvl w:ilvl="0" w:tplc="DEF0621C">
      <w:start w:val="1"/>
      <w:numFmt w:val="decimal"/>
      <w:lvlText w:val="1.%1"/>
      <w:lvlJc w:val="left"/>
      <w:pPr>
        <w:ind w:left="720" w:hanging="360"/>
      </w:pPr>
      <w:rPr>
        <w:rFonts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E3632"/>
    <w:multiLevelType w:val="hybridMultilevel"/>
    <w:tmpl w:val="7BF02DCC"/>
    <w:lvl w:ilvl="0" w:tplc="E5EAE9D4">
      <w:start w:val="1"/>
      <w:numFmt w:val="lowerLetter"/>
      <w:lvlText w:val="%1)"/>
      <w:lvlJc w:val="left"/>
      <w:pPr>
        <w:tabs>
          <w:tab w:val="num" w:pos="927"/>
        </w:tabs>
        <w:ind w:left="907" w:hanging="340"/>
      </w:pPr>
      <w:rPr>
        <w:rFonts w:ascii="Times New Roman" w:hAnsi="Times New Roman" w:hint="default"/>
        <w:b w:val="0"/>
        <w:i w:val="0"/>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169C0C2C"/>
    <w:multiLevelType w:val="hybridMultilevel"/>
    <w:tmpl w:val="16E82A7E"/>
    <w:lvl w:ilvl="0" w:tplc="6F3A8DB4">
      <w:start w:val="1"/>
      <w:numFmt w:val="decimal"/>
      <w:lvlText w:val="4.%1"/>
      <w:lvlJc w:val="left"/>
      <w:pPr>
        <w:ind w:left="720" w:hanging="360"/>
      </w:pPr>
      <w:rPr>
        <w:rFonts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8064492"/>
    <w:multiLevelType w:val="multilevel"/>
    <w:tmpl w:val="42BA2C6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E2F213C"/>
    <w:multiLevelType w:val="hybridMultilevel"/>
    <w:tmpl w:val="96ACB626"/>
    <w:lvl w:ilvl="0" w:tplc="D16E1750">
      <w:start w:val="1"/>
      <w:numFmt w:val="decimal"/>
      <w:lvlText w:val="3.%1"/>
      <w:lvlJc w:val="left"/>
      <w:pPr>
        <w:ind w:left="720" w:hanging="360"/>
      </w:pPr>
      <w:rPr>
        <w:rFonts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C4112E"/>
    <w:multiLevelType w:val="hybridMultilevel"/>
    <w:tmpl w:val="8862C0FC"/>
    <w:lvl w:ilvl="0" w:tplc="5886A57E">
      <w:start w:val="1"/>
      <w:numFmt w:val="lowerLetter"/>
      <w:lvlText w:val="%1)"/>
      <w:lvlJc w:val="left"/>
      <w:pPr>
        <w:tabs>
          <w:tab w:val="num" w:pos="1440"/>
        </w:tabs>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5933C99"/>
    <w:multiLevelType w:val="hybridMultilevel"/>
    <w:tmpl w:val="A038F76E"/>
    <w:lvl w:ilvl="0" w:tplc="1DD4C340">
      <w:start w:val="1"/>
      <w:numFmt w:val="decimal"/>
      <w:lvlText w:val="5.%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AE24A7"/>
    <w:multiLevelType w:val="multilevel"/>
    <w:tmpl w:val="A170E3D8"/>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2A1106A1"/>
    <w:multiLevelType w:val="multilevel"/>
    <w:tmpl w:val="153CE414"/>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0C5280E"/>
    <w:multiLevelType w:val="hybridMultilevel"/>
    <w:tmpl w:val="CC3829B6"/>
    <w:lvl w:ilvl="0" w:tplc="AB627FC4">
      <w:start w:val="1"/>
      <w:numFmt w:val="decimal"/>
      <w:lvlText w:val="2.%1"/>
      <w:lvlJc w:val="left"/>
      <w:pPr>
        <w:ind w:left="720" w:hanging="360"/>
      </w:pPr>
      <w:rPr>
        <w:rFonts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F71424"/>
    <w:multiLevelType w:val="hybridMultilevel"/>
    <w:tmpl w:val="7BF02DCC"/>
    <w:lvl w:ilvl="0" w:tplc="E5EAE9D4">
      <w:start w:val="1"/>
      <w:numFmt w:val="lowerLetter"/>
      <w:lvlText w:val="%1)"/>
      <w:lvlJc w:val="left"/>
      <w:pPr>
        <w:tabs>
          <w:tab w:val="num" w:pos="927"/>
        </w:tabs>
        <w:ind w:left="907" w:hanging="340"/>
      </w:pPr>
      <w:rPr>
        <w:rFonts w:ascii="Times New Roman" w:hAnsi="Times New Roman" w:hint="default"/>
        <w:b w:val="0"/>
        <w:i w:val="0"/>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362C6FCD"/>
    <w:multiLevelType w:val="multilevel"/>
    <w:tmpl w:val="CE1A571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lowerLetter"/>
      <w:lvlText w:val="%3)"/>
      <w:lvlJc w:val="left"/>
      <w:pPr>
        <w:tabs>
          <w:tab w:val="num" w:pos="1447"/>
        </w:tabs>
        <w:ind w:left="1447" w:hanging="737"/>
      </w:pPr>
      <w:rPr>
        <w:rFonts w:ascii="Times New Roman" w:eastAsia="Times New Roman" w:hAnsi="Times New Roman" w:cs="Times New Roman"/>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1D53955"/>
    <w:multiLevelType w:val="multilevel"/>
    <w:tmpl w:val="C96CCB6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143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AA5719"/>
    <w:multiLevelType w:val="hybridMultilevel"/>
    <w:tmpl w:val="16E82A7E"/>
    <w:lvl w:ilvl="0" w:tplc="6F3A8DB4">
      <w:start w:val="1"/>
      <w:numFmt w:val="decimal"/>
      <w:lvlText w:val="4.%1"/>
      <w:lvlJc w:val="left"/>
      <w:pPr>
        <w:ind w:left="720" w:hanging="360"/>
      </w:pPr>
      <w:rPr>
        <w:rFonts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CE95EB8"/>
    <w:multiLevelType w:val="multilevel"/>
    <w:tmpl w:val="64EC395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E735AFF"/>
    <w:multiLevelType w:val="hybridMultilevel"/>
    <w:tmpl w:val="7BF02DCC"/>
    <w:lvl w:ilvl="0" w:tplc="E5EAE9D4">
      <w:start w:val="1"/>
      <w:numFmt w:val="lowerLetter"/>
      <w:lvlText w:val="%1)"/>
      <w:lvlJc w:val="left"/>
      <w:pPr>
        <w:tabs>
          <w:tab w:val="num" w:pos="927"/>
        </w:tabs>
        <w:ind w:left="907" w:hanging="340"/>
      </w:pPr>
      <w:rPr>
        <w:rFonts w:ascii="Times New Roman" w:hAnsi="Times New Roman" w:hint="default"/>
        <w:b w:val="0"/>
        <w:i w:val="0"/>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4E816F27"/>
    <w:multiLevelType w:val="hybridMultilevel"/>
    <w:tmpl w:val="CC3829B6"/>
    <w:lvl w:ilvl="0" w:tplc="AB627FC4">
      <w:start w:val="1"/>
      <w:numFmt w:val="decimal"/>
      <w:lvlText w:val="2.%1"/>
      <w:lvlJc w:val="left"/>
      <w:pPr>
        <w:ind w:left="720" w:hanging="360"/>
      </w:pPr>
      <w:rPr>
        <w:rFonts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F6053A0"/>
    <w:multiLevelType w:val="multilevel"/>
    <w:tmpl w:val="42BA2C6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2880095"/>
    <w:multiLevelType w:val="hybridMultilevel"/>
    <w:tmpl w:val="A038F76E"/>
    <w:lvl w:ilvl="0" w:tplc="1DD4C340">
      <w:start w:val="1"/>
      <w:numFmt w:val="decimal"/>
      <w:lvlText w:val="5.%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4BC07D5"/>
    <w:multiLevelType w:val="hybridMultilevel"/>
    <w:tmpl w:val="7BF02DCC"/>
    <w:lvl w:ilvl="0" w:tplc="E5EAE9D4">
      <w:start w:val="1"/>
      <w:numFmt w:val="lowerLetter"/>
      <w:lvlText w:val="%1)"/>
      <w:lvlJc w:val="left"/>
      <w:pPr>
        <w:tabs>
          <w:tab w:val="num" w:pos="927"/>
        </w:tabs>
        <w:ind w:left="907" w:hanging="340"/>
      </w:pPr>
      <w:rPr>
        <w:rFonts w:ascii="Times New Roman" w:hAnsi="Times New Roman" w:hint="default"/>
        <w:b w:val="0"/>
        <w:i w:val="0"/>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56136041"/>
    <w:multiLevelType w:val="multilevel"/>
    <w:tmpl w:val="60F889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A0A0A0B"/>
    <w:multiLevelType w:val="hybridMultilevel"/>
    <w:tmpl w:val="43CA3196"/>
    <w:lvl w:ilvl="0" w:tplc="98CE9D0C">
      <w:start w:val="3"/>
      <w:numFmt w:val="bullet"/>
      <w:lvlText w:val="-"/>
      <w:lvlJc w:val="left"/>
      <w:pPr>
        <w:ind w:left="1776" w:hanging="360"/>
      </w:pPr>
      <w:rPr>
        <w:rFonts w:ascii="Times New Roman" w:eastAsiaTheme="minorHAnsi"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6">
    <w:nsid w:val="60184E1B"/>
    <w:multiLevelType w:val="multilevel"/>
    <w:tmpl w:val="64EC395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3DD6492"/>
    <w:multiLevelType w:val="hybridMultilevel"/>
    <w:tmpl w:val="0922DD0E"/>
    <w:lvl w:ilvl="0" w:tplc="0630AF9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nsid w:val="67336228"/>
    <w:multiLevelType w:val="multilevel"/>
    <w:tmpl w:val="42BA2C6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A661721"/>
    <w:multiLevelType w:val="hybridMultilevel"/>
    <w:tmpl w:val="0922DD0E"/>
    <w:lvl w:ilvl="0" w:tplc="0630AF9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nsid w:val="6DE53262"/>
    <w:multiLevelType w:val="multilevel"/>
    <w:tmpl w:val="42BA2C6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F611B2E"/>
    <w:multiLevelType w:val="hybridMultilevel"/>
    <w:tmpl w:val="96ACB626"/>
    <w:lvl w:ilvl="0" w:tplc="D16E1750">
      <w:start w:val="1"/>
      <w:numFmt w:val="decimal"/>
      <w:lvlText w:val="3.%1"/>
      <w:lvlJc w:val="left"/>
      <w:pPr>
        <w:ind w:left="720" w:hanging="360"/>
      </w:pPr>
      <w:rPr>
        <w:rFonts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87C7E4F"/>
    <w:multiLevelType w:val="hybridMultilevel"/>
    <w:tmpl w:val="03F899CC"/>
    <w:lvl w:ilvl="0" w:tplc="5866CB34">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3">
    <w:nsid w:val="7ADA5ED9"/>
    <w:multiLevelType w:val="multilevel"/>
    <w:tmpl w:val="7B4CAAE8"/>
    <w:lvl w:ilvl="0">
      <w:start w:val="8"/>
      <w:numFmt w:val="decimal"/>
      <w:lvlText w:val="%1"/>
      <w:lvlJc w:val="left"/>
      <w:pPr>
        <w:ind w:left="360" w:hanging="360"/>
      </w:pPr>
      <w:rPr>
        <w:rFonts w:hint="default"/>
      </w:rPr>
    </w:lvl>
    <w:lvl w:ilvl="1">
      <w:start w:val="1"/>
      <w:numFmt w:val="decimal"/>
      <w:lvlText w:val="%1.%2"/>
      <w:lvlJc w:val="left"/>
      <w:pPr>
        <w:ind w:left="6881" w:hanging="360"/>
      </w:pPr>
      <w:rPr>
        <w:rFonts w:hint="default"/>
      </w:rPr>
    </w:lvl>
    <w:lvl w:ilvl="2">
      <w:start w:val="1"/>
      <w:numFmt w:val="decimal"/>
      <w:lvlText w:val="%1.%2.%3"/>
      <w:lvlJc w:val="left"/>
      <w:pPr>
        <w:ind w:left="13762" w:hanging="720"/>
      </w:pPr>
      <w:rPr>
        <w:rFonts w:hint="default"/>
      </w:rPr>
    </w:lvl>
    <w:lvl w:ilvl="3">
      <w:start w:val="1"/>
      <w:numFmt w:val="decimal"/>
      <w:lvlText w:val="%1.%2.%3.%4"/>
      <w:lvlJc w:val="left"/>
      <w:pPr>
        <w:ind w:left="20283" w:hanging="720"/>
      </w:pPr>
      <w:rPr>
        <w:rFonts w:hint="default"/>
      </w:rPr>
    </w:lvl>
    <w:lvl w:ilvl="4">
      <w:start w:val="1"/>
      <w:numFmt w:val="decimal"/>
      <w:lvlText w:val="%1.%2.%3.%4.%5"/>
      <w:lvlJc w:val="left"/>
      <w:pPr>
        <w:ind w:left="27164" w:hanging="1080"/>
      </w:pPr>
      <w:rPr>
        <w:rFonts w:hint="default"/>
      </w:rPr>
    </w:lvl>
    <w:lvl w:ilvl="5">
      <w:start w:val="1"/>
      <w:numFmt w:val="decimal"/>
      <w:lvlText w:val="%1.%2.%3.%4.%5.%6"/>
      <w:lvlJc w:val="left"/>
      <w:pPr>
        <w:ind w:left="-31851" w:hanging="1080"/>
      </w:pPr>
      <w:rPr>
        <w:rFonts w:hint="default"/>
      </w:rPr>
    </w:lvl>
    <w:lvl w:ilvl="6">
      <w:start w:val="1"/>
      <w:numFmt w:val="decimal"/>
      <w:lvlText w:val="%1.%2.%3.%4.%5.%6.%7"/>
      <w:lvlJc w:val="left"/>
      <w:pPr>
        <w:ind w:left="-24970" w:hanging="1440"/>
      </w:pPr>
      <w:rPr>
        <w:rFonts w:hint="default"/>
      </w:rPr>
    </w:lvl>
    <w:lvl w:ilvl="7">
      <w:start w:val="1"/>
      <w:numFmt w:val="decimal"/>
      <w:lvlText w:val="%1.%2.%3.%4.%5.%6.%7.%8"/>
      <w:lvlJc w:val="left"/>
      <w:pPr>
        <w:ind w:left="-18449" w:hanging="1440"/>
      </w:pPr>
      <w:rPr>
        <w:rFonts w:hint="default"/>
      </w:rPr>
    </w:lvl>
    <w:lvl w:ilvl="8">
      <w:start w:val="1"/>
      <w:numFmt w:val="decimal"/>
      <w:lvlText w:val="%1.%2.%3.%4.%5.%6.%7.%8.%9"/>
      <w:lvlJc w:val="left"/>
      <w:pPr>
        <w:ind w:left="-11568" w:hanging="1800"/>
      </w:pPr>
      <w:rPr>
        <w:rFonts w:hint="default"/>
      </w:rPr>
    </w:lvl>
  </w:abstractNum>
  <w:abstractNum w:abstractNumId="34">
    <w:nsid w:val="7C370A88"/>
    <w:multiLevelType w:val="multilevel"/>
    <w:tmpl w:val="7B4CAAE8"/>
    <w:lvl w:ilvl="0">
      <w:start w:val="8"/>
      <w:numFmt w:val="decimal"/>
      <w:lvlText w:val="%1"/>
      <w:lvlJc w:val="left"/>
      <w:pPr>
        <w:ind w:left="360" w:hanging="360"/>
      </w:pPr>
      <w:rPr>
        <w:rFonts w:hint="default"/>
      </w:rPr>
    </w:lvl>
    <w:lvl w:ilvl="1">
      <w:start w:val="1"/>
      <w:numFmt w:val="decimal"/>
      <w:lvlText w:val="%1.%2"/>
      <w:lvlJc w:val="left"/>
      <w:pPr>
        <w:ind w:left="6881" w:hanging="360"/>
      </w:pPr>
      <w:rPr>
        <w:rFonts w:hint="default"/>
      </w:rPr>
    </w:lvl>
    <w:lvl w:ilvl="2">
      <w:start w:val="1"/>
      <w:numFmt w:val="decimal"/>
      <w:lvlText w:val="%1.%2.%3"/>
      <w:lvlJc w:val="left"/>
      <w:pPr>
        <w:ind w:left="13762" w:hanging="720"/>
      </w:pPr>
      <w:rPr>
        <w:rFonts w:hint="default"/>
      </w:rPr>
    </w:lvl>
    <w:lvl w:ilvl="3">
      <w:start w:val="1"/>
      <w:numFmt w:val="decimal"/>
      <w:lvlText w:val="%1.%2.%3.%4"/>
      <w:lvlJc w:val="left"/>
      <w:pPr>
        <w:ind w:left="20283" w:hanging="720"/>
      </w:pPr>
      <w:rPr>
        <w:rFonts w:hint="default"/>
      </w:rPr>
    </w:lvl>
    <w:lvl w:ilvl="4">
      <w:start w:val="1"/>
      <w:numFmt w:val="decimal"/>
      <w:lvlText w:val="%1.%2.%3.%4.%5"/>
      <w:lvlJc w:val="left"/>
      <w:pPr>
        <w:ind w:left="27164" w:hanging="1080"/>
      </w:pPr>
      <w:rPr>
        <w:rFonts w:hint="default"/>
      </w:rPr>
    </w:lvl>
    <w:lvl w:ilvl="5">
      <w:start w:val="1"/>
      <w:numFmt w:val="decimal"/>
      <w:lvlText w:val="%1.%2.%3.%4.%5.%6"/>
      <w:lvlJc w:val="left"/>
      <w:pPr>
        <w:ind w:left="-31851" w:hanging="1080"/>
      </w:pPr>
      <w:rPr>
        <w:rFonts w:hint="default"/>
      </w:rPr>
    </w:lvl>
    <w:lvl w:ilvl="6">
      <w:start w:val="1"/>
      <w:numFmt w:val="decimal"/>
      <w:lvlText w:val="%1.%2.%3.%4.%5.%6.%7"/>
      <w:lvlJc w:val="left"/>
      <w:pPr>
        <w:ind w:left="-24970" w:hanging="1440"/>
      </w:pPr>
      <w:rPr>
        <w:rFonts w:hint="default"/>
      </w:rPr>
    </w:lvl>
    <w:lvl w:ilvl="7">
      <w:start w:val="1"/>
      <w:numFmt w:val="decimal"/>
      <w:lvlText w:val="%1.%2.%3.%4.%5.%6.%7.%8"/>
      <w:lvlJc w:val="left"/>
      <w:pPr>
        <w:ind w:left="-18449" w:hanging="1440"/>
      </w:pPr>
      <w:rPr>
        <w:rFonts w:hint="default"/>
      </w:rPr>
    </w:lvl>
    <w:lvl w:ilvl="8">
      <w:start w:val="1"/>
      <w:numFmt w:val="decimal"/>
      <w:lvlText w:val="%1.%2.%3.%4.%5.%6.%7.%8.%9"/>
      <w:lvlJc w:val="left"/>
      <w:pPr>
        <w:ind w:left="-11568" w:hanging="1800"/>
      </w:pPr>
      <w:rPr>
        <w:rFonts w:hint="default"/>
      </w:rPr>
    </w:lvl>
  </w:abstractNum>
  <w:abstractNum w:abstractNumId="35">
    <w:nsid w:val="7DD17FD1"/>
    <w:multiLevelType w:val="hybridMultilevel"/>
    <w:tmpl w:val="8862C0FC"/>
    <w:lvl w:ilvl="0" w:tplc="5886A57E">
      <w:start w:val="1"/>
      <w:numFmt w:val="lowerLetter"/>
      <w:lvlText w:val="%1)"/>
      <w:lvlJc w:val="left"/>
      <w:pPr>
        <w:tabs>
          <w:tab w:val="num" w:pos="1440"/>
        </w:tabs>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E3C215B"/>
    <w:multiLevelType w:val="multilevel"/>
    <w:tmpl w:val="60F889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E7D673D"/>
    <w:multiLevelType w:val="multilevel"/>
    <w:tmpl w:val="A170E3D8"/>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nsid w:val="7F4F3C30"/>
    <w:multiLevelType w:val="hybridMultilevel"/>
    <w:tmpl w:val="746CBED0"/>
    <w:lvl w:ilvl="0" w:tplc="DEF0621C">
      <w:start w:val="1"/>
      <w:numFmt w:val="decimal"/>
      <w:lvlText w:val="1.%1"/>
      <w:lvlJc w:val="left"/>
      <w:pPr>
        <w:ind w:left="720" w:hanging="360"/>
      </w:pPr>
      <w:rPr>
        <w:rFonts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8"/>
  </w:num>
  <w:num w:numId="2">
    <w:abstractNumId w:val="12"/>
  </w:num>
  <w:num w:numId="3">
    <w:abstractNumId w:val="5"/>
  </w:num>
  <w:num w:numId="4">
    <w:abstractNumId w:val="31"/>
  </w:num>
  <w:num w:numId="5">
    <w:abstractNumId w:val="25"/>
  </w:num>
  <w:num w:numId="6">
    <w:abstractNumId w:val="19"/>
  </w:num>
  <w:num w:numId="7">
    <w:abstractNumId w:val="9"/>
  </w:num>
  <w:num w:numId="8">
    <w:abstractNumId w:val="4"/>
  </w:num>
  <w:num w:numId="9">
    <w:abstractNumId w:val="30"/>
  </w:num>
  <w:num w:numId="10">
    <w:abstractNumId w:val="24"/>
  </w:num>
  <w:num w:numId="11">
    <w:abstractNumId w:val="32"/>
  </w:num>
  <w:num w:numId="12">
    <w:abstractNumId w:val="28"/>
  </w:num>
  <w:num w:numId="13">
    <w:abstractNumId w:val="34"/>
  </w:num>
  <w:num w:numId="14">
    <w:abstractNumId w:val="29"/>
  </w:num>
  <w:num w:numId="15">
    <w:abstractNumId w:val="11"/>
  </w:num>
  <w:num w:numId="16">
    <w:abstractNumId w:val="14"/>
  </w:num>
  <w:num w:numId="17">
    <w:abstractNumId w:val="26"/>
  </w:num>
  <w:num w:numId="18">
    <w:abstractNumId w:val="10"/>
  </w:num>
  <w:num w:numId="19">
    <w:abstractNumId w:val="15"/>
  </w:num>
  <w:num w:numId="20">
    <w:abstractNumId w:val="16"/>
  </w:num>
  <w:num w:numId="21">
    <w:abstractNumId w:val="8"/>
  </w:num>
  <w:num w:numId="22">
    <w:abstractNumId w:val="23"/>
  </w:num>
  <w:num w:numId="23">
    <w:abstractNumId w:val="13"/>
  </w:num>
  <w:num w:numId="24">
    <w:abstractNumId w:val="27"/>
  </w:num>
  <w:num w:numId="25">
    <w:abstractNumId w:val="0"/>
  </w:num>
  <w:num w:numId="26">
    <w:abstractNumId w:val="14"/>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
  </w:num>
  <w:num w:numId="29">
    <w:abstractNumId w:val="20"/>
  </w:num>
  <w:num w:numId="30">
    <w:abstractNumId w:val="7"/>
  </w:num>
  <w:num w:numId="31">
    <w:abstractNumId w:val="17"/>
  </w:num>
  <w:num w:numId="32">
    <w:abstractNumId w:val="22"/>
  </w:num>
  <w:num w:numId="33">
    <w:abstractNumId w:val="6"/>
  </w:num>
  <w:num w:numId="34">
    <w:abstractNumId w:val="21"/>
  </w:num>
  <w:num w:numId="35">
    <w:abstractNumId w:val="33"/>
  </w:num>
  <w:num w:numId="36">
    <w:abstractNumId w:val="36"/>
  </w:num>
  <w:num w:numId="37">
    <w:abstractNumId w:val="18"/>
  </w:num>
  <w:num w:numId="38">
    <w:abstractNumId w:val="37"/>
  </w:num>
  <w:num w:numId="39">
    <w:abstractNumId w:val="1"/>
  </w:num>
  <w:num w:numId="40">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22B"/>
    <w:rsid w:val="00000FA6"/>
    <w:rsid w:val="0000156A"/>
    <w:rsid w:val="00003DA6"/>
    <w:rsid w:val="00007DAE"/>
    <w:rsid w:val="0002061A"/>
    <w:rsid w:val="0002511B"/>
    <w:rsid w:val="000300DA"/>
    <w:rsid w:val="0004068F"/>
    <w:rsid w:val="0004153D"/>
    <w:rsid w:val="00046AED"/>
    <w:rsid w:val="00046DC4"/>
    <w:rsid w:val="00050281"/>
    <w:rsid w:val="000575B6"/>
    <w:rsid w:val="00066F5A"/>
    <w:rsid w:val="000717F4"/>
    <w:rsid w:val="0007602F"/>
    <w:rsid w:val="000831DF"/>
    <w:rsid w:val="00087F96"/>
    <w:rsid w:val="0009153C"/>
    <w:rsid w:val="00092BAD"/>
    <w:rsid w:val="00097EC7"/>
    <w:rsid w:val="000A4713"/>
    <w:rsid w:val="000A5796"/>
    <w:rsid w:val="000A7FEB"/>
    <w:rsid w:val="000B0564"/>
    <w:rsid w:val="000B220F"/>
    <w:rsid w:val="000B2FA1"/>
    <w:rsid w:val="000D463C"/>
    <w:rsid w:val="00103FC0"/>
    <w:rsid w:val="001041D5"/>
    <w:rsid w:val="00120D50"/>
    <w:rsid w:val="00125E80"/>
    <w:rsid w:val="00132579"/>
    <w:rsid w:val="0013292B"/>
    <w:rsid w:val="00134D5A"/>
    <w:rsid w:val="001375D4"/>
    <w:rsid w:val="00137AA7"/>
    <w:rsid w:val="001619A5"/>
    <w:rsid w:val="001677C0"/>
    <w:rsid w:val="00171049"/>
    <w:rsid w:val="0017241F"/>
    <w:rsid w:val="001731DD"/>
    <w:rsid w:val="00173742"/>
    <w:rsid w:val="00176799"/>
    <w:rsid w:val="0018117D"/>
    <w:rsid w:val="00182ACC"/>
    <w:rsid w:val="00186937"/>
    <w:rsid w:val="0018700E"/>
    <w:rsid w:val="00196BCD"/>
    <w:rsid w:val="001A0262"/>
    <w:rsid w:val="001A16A9"/>
    <w:rsid w:val="001A2B79"/>
    <w:rsid w:val="001B0A47"/>
    <w:rsid w:val="001B3C9F"/>
    <w:rsid w:val="001C7F39"/>
    <w:rsid w:val="001D35C9"/>
    <w:rsid w:val="001D751E"/>
    <w:rsid w:val="001E2DC6"/>
    <w:rsid w:val="001E3740"/>
    <w:rsid w:val="0020087A"/>
    <w:rsid w:val="002040F3"/>
    <w:rsid w:val="002108E6"/>
    <w:rsid w:val="0022079E"/>
    <w:rsid w:val="0023080E"/>
    <w:rsid w:val="0023245E"/>
    <w:rsid w:val="00232949"/>
    <w:rsid w:val="00237C78"/>
    <w:rsid w:val="00242C39"/>
    <w:rsid w:val="00244C54"/>
    <w:rsid w:val="00246E7F"/>
    <w:rsid w:val="00247869"/>
    <w:rsid w:val="0025113B"/>
    <w:rsid w:val="00253E46"/>
    <w:rsid w:val="0025718F"/>
    <w:rsid w:val="00257221"/>
    <w:rsid w:val="00261298"/>
    <w:rsid w:val="0026331C"/>
    <w:rsid w:val="00281428"/>
    <w:rsid w:val="00283535"/>
    <w:rsid w:val="002B3D51"/>
    <w:rsid w:val="002C4AE5"/>
    <w:rsid w:val="002D4210"/>
    <w:rsid w:val="002F71E8"/>
    <w:rsid w:val="003030D4"/>
    <w:rsid w:val="00314E62"/>
    <w:rsid w:val="00317D9C"/>
    <w:rsid w:val="00320CFB"/>
    <w:rsid w:val="003233CC"/>
    <w:rsid w:val="0032437D"/>
    <w:rsid w:val="0033354B"/>
    <w:rsid w:val="00335339"/>
    <w:rsid w:val="003501F9"/>
    <w:rsid w:val="00353C99"/>
    <w:rsid w:val="00360800"/>
    <w:rsid w:val="003611E2"/>
    <w:rsid w:val="003657E4"/>
    <w:rsid w:val="00372A0F"/>
    <w:rsid w:val="00373786"/>
    <w:rsid w:val="00373C9E"/>
    <w:rsid w:val="00373E55"/>
    <w:rsid w:val="00386871"/>
    <w:rsid w:val="00390C13"/>
    <w:rsid w:val="003941C2"/>
    <w:rsid w:val="003A4B6E"/>
    <w:rsid w:val="003A76BD"/>
    <w:rsid w:val="003B3488"/>
    <w:rsid w:val="003B5DD5"/>
    <w:rsid w:val="003C4AE0"/>
    <w:rsid w:val="003C4B27"/>
    <w:rsid w:val="003C7932"/>
    <w:rsid w:val="003E1AEE"/>
    <w:rsid w:val="003E4F7C"/>
    <w:rsid w:val="003E7073"/>
    <w:rsid w:val="003E7CFF"/>
    <w:rsid w:val="003F155E"/>
    <w:rsid w:val="003F6FFB"/>
    <w:rsid w:val="003F718C"/>
    <w:rsid w:val="004006E0"/>
    <w:rsid w:val="00402374"/>
    <w:rsid w:val="004051E5"/>
    <w:rsid w:val="00411B8C"/>
    <w:rsid w:val="00420CA8"/>
    <w:rsid w:val="0043055C"/>
    <w:rsid w:val="00434107"/>
    <w:rsid w:val="00440591"/>
    <w:rsid w:val="004423A3"/>
    <w:rsid w:val="00454947"/>
    <w:rsid w:val="004626E5"/>
    <w:rsid w:val="004713C6"/>
    <w:rsid w:val="00476DB2"/>
    <w:rsid w:val="00480721"/>
    <w:rsid w:val="00481E94"/>
    <w:rsid w:val="0048482C"/>
    <w:rsid w:val="004863D5"/>
    <w:rsid w:val="00487D1B"/>
    <w:rsid w:val="004A16CD"/>
    <w:rsid w:val="004C6701"/>
    <w:rsid w:val="004C7798"/>
    <w:rsid w:val="004D42AA"/>
    <w:rsid w:val="004D43AD"/>
    <w:rsid w:val="004D4EDB"/>
    <w:rsid w:val="004D7A0D"/>
    <w:rsid w:val="004E13A9"/>
    <w:rsid w:val="004F228C"/>
    <w:rsid w:val="00500542"/>
    <w:rsid w:val="00504037"/>
    <w:rsid w:val="00505CF5"/>
    <w:rsid w:val="005268F9"/>
    <w:rsid w:val="0052706F"/>
    <w:rsid w:val="005355D8"/>
    <w:rsid w:val="005375AC"/>
    <w:rsid w:val="00537E5D"/>
    <w:rsid w:val="00553670"/>
    <w:rsid w:val="0057158E"/>
    <w:rsid w:val="005A1786"/>
    <w:rsid w:val="005A430F"/>
    <w:rsid w:val="005B1425"/>
    <w:rsid w:val="005B73A2"/>
    <w:rsid w:val="005D2298"/>
    <w:rsid w:val="005E0229"/>
    <w:rsid w:val="005E6124"/>
    <w:rsid w:val="005E7D68"/>
    <w:rsid w:val="005F3E33"/>
    <w:rsid w:val="0060270A"/>
    <w:rsid w:val="00605999"/>
    <w:rsid w:val="0062074D"/>
    <w:rsid w:val="00635D4A"/>
    <w:rsid w:val="00651B0C"/>
    <w:rsid w:val="006579D2"/>
    <w:rsid w:val="0066748B"/>
    <w:rsid w:val="00672459"/>
    <w:rsid w:val="00672E65"/>
    <w:rsid w:val="00677AC4"/>
    <w:rsid w:val="0068113A"/>
    <w:rsid w:val="006858C8"/>
    <w:rsid w:val="00686EDE"/>
    <w:rsid w:val="006901B6"/>
    <w:rsid w:val="006943E1"/>
    <w:rsid w:val="00694738"/>
    <w:rsid w:val="00694D4A"/>
    <w:rsid w:val="006A6A66"/>
    <w:rsid w:val="006B0414"/>
    <w:rsid w:val="006B217F"/>
    <w:rsid w:val="006C3741"/>
    <w:rsid w:val="006C3983"/>
    <w:rsid w:val="006D048A"/>
    <w:rsid w:val="006E5833"/>
    <w:rsid w:val="006F57EA"/>
    <w:rsid w:val="00702A39"/>
    <w:rsid w:val="00703457"/>
    <w:rsid w:val="007133DE"/>
    <w:rsid w:val="00717687"/>
    <w:rsid w:val="00736B0D"/>
    <w:rsid w:val="007370A7"/>
    <w:rsid w:val="00737476"/>
    <w:rsid w:val="007507C9"/>
    <w:rsid w:val="00751AA2"/>
    <w:rsid w:val="00753BB1"/>
    <w:rsid w:val="0075551D"/>
    <w:rsid w:val="007574E5"/>
    <w:rsid w:val="00757937"/>
    <w:rsid w:val="00765020"/>
    <w:rsid w:val="007760F3"/>
    <w:rsid w:val="0078127E"/>
    <w:rsid w:val="00781868"/>
    <w:rsid w:val="00786526"/>
    <w:rsid w:val="00790E12"/>
    <w:rsid w:val="00794C71"/>
    <w:rsid w:val="007A2EA5"/>
    <w:rsid w:val="007B1F63"/>
    <w:rsid w:val="007B33B8"/>
    <w:rsid w:val="007B375F"/>
    <w:rsid w:val="007B665B"/>
    <w:rsid w:val="007C0F49"/>
    <w:rsid w:val="007C4609"/>
    <w:rsid w:val="007C5934"/>
    <w:rsid w:val="007C6632"/>
    <w:rsid w:val="007C6EAE"/>
    <w:rsid w:val="007D5E58"/>
    <w:rsid w:val="007E6E11"/>
    <w:rsid w:val="0080023F"/>
    <w:rsid w:val="00800922"/>
    <w:rsid w:val="008017D8"/>
    <w:rsid w:val="008136F1"/>
    <w:rsid w:val="008273D6"/>
    <w:rsid w:val="00836147"/>
    <w:rsid w:val="00851631"/>
    <w:rsid w:val="00852EE7"/>
    <w:rsid w:val="00860314"/>
    <w:rsid w:val="00887794"/>
    <w:rsid w:val="00892B22"/>
    <w:rsid w:val="00896AE3"/>
    <w:rsid w:val="008A29D3"/>
    <w:rsid w:val="008A6701"/>
    <w:rsid w:val="008B0AC6"/>
    <w:rsid w:val="008B7998"/>
    <w:rsid w:val="008C5B12"/>
    <w:rsid w:val="008D10C2"/>
    <w:rsid w:val="008D6B54"/>
    <w:rsid w:val="009021C0"/>
    <w:rsid w:val="00906419"/>
    <w:rsid w:val="0090665D"/>
    <w:rsid w:val="00925A9B"/>
    <w:rsid w:val="00926DB4"/>
    <w:rsid w:val="009340C6"/>
    <w:rsid w:val="00940200"/>
    <w:rsid w:val="00951B01"/>
    <w:rsid w:val="009522F9"/>
    <w:rsid w:val="00972895"/>
    <w:rsid w:val="00973278"/>
    <w:rsid w:val="00976065"/>
    <w:rsid w:val="0098390C"/>
    <w:rsid w:val="0099097F"/>
    <w:rsid w:val="009909A3"/>
    <w:rsid w:val="009A414B"/>
    <w:rsid w:val="009A46DD"/>
    <w:rsid w:val="009A6A5A"/>
    <w:rsid w:val="009B0327"/>
    <w:rsid w:val="009B3701"/>
    <w:rsid w:val="009B6B84"/>
    <w:rsid w:val="009C484B"/>
    <w:rsid w:val="009D15C5"/>
    <w:rsid w:val="009D49F9"/>
    <w:rsid w:val="009D7696"/>
    <w:rsid w:val="009E685D"/>
    <w:rsid w:val="009F0DCA"/>
    <w:rsid w:val="00A04DF5"/>
    <w:rsid w:val="00A16EB5"/>
    <w:rsid w:val="00A23AE0"/>
    <w:rsid w:val="00A24E67"/>
    <w:rsid w:val="00A270FD"/>
    <w:rsid w:val="00A2726C"/>
    <w:rsid w:val="00A346B9"/>
    <w:rsid w:val="00A37246"/>
    <w:rsid w:val="00A37FCB"/>
    <w:rsid w:val="00A42CCC"/>
    <w:rsid w:val="00A463D6"/>
    <w:rsid w:val="00A5473D"/>
    <w:rsid w:val="00A54C05"/>
    <w:rsid w:val="00A56C63"/>
    <w:rsid w:val="00A6635F"/>
    <w:rsid w:val="00A8536E"/>
    <w:rsid w:val="00A8741C"/>
    <w:rsid w:val="00A876B0"/>
    <w:rsid w:val="00A92AB2"/>
    <w:rsid w:val="00AB4688"/>
    <w:rsid w:val="00AC029A"/>
    <w:rsid w:val="00AC1473"/>
    <w:rsid w:val="00AC18E1"/>
    <w:rsid w:val="00AC2868"/>
    <w:rsid w:val="00AD13B5"/>
    <w:rsid w:val="00AD36CA"/>
    <w:rsid w:val="00AE3BC6"/>
    <w:rsid w:val="00AF1776"/>
    <w:rsid w:val="00AF470D"/>
    <w:rsid w:val="00B01F63"/>
    <w:rsid w:val="00B02990"/>
    <w:rsid w:val="00B13DAD"/>
    <w:rsid w:val="00B164BD"/>
    <w:rsid w:val="00B165BC"/>
    <w:rsid w:val="00B20324"/>
    <w:rsid w:val="00B37B33"/>
    <w:rsid w:val="00B435A2"/>
    <w:rsid w:val="00B51219"/>
    <w:rsid w:val="00B55ADE"/>
    <w:rsid w:val="00B56A45"/>
    <w:rsid w:val="00B6061F"/>
    <w:rsid w:val="00B60EE5"/>
    <w:rsid w:val="00B63298"/>
    <w:rsid w:val="00B73370"/>
    <w:rsid w:val="00B73B0F"/>
    <w:rsid w:val="00B75A77"/>
    <w:rsid w:val="00B833C8"/>
    <w:rsid w:val="00B8533C"/>
    <w:rsid w:val="00B9015E"/>
    <w:rsid w:val="00B91B90"/>
    <w:rsid w:val="00B91D1A"/>
    <w:rsid w:val="00B9543B"/>
    <w:rsid w:val="00BA093C"/>
    <w:rsid w:val="00BA3068"/>
    <w:rsid w:val="00BA3FBF"/>
    <w:rsid w:val="00BB4B71"/>
    <w:rsid w:val="00BE090E"/>
    <w:rsid w:val="00C11F76"/>
    <w:rsid w:val="00C13229"/>
    <w:rsid w:val="00C1420C"/>
    <w:rsid w:val="00C20416"/>
    <w:rsid w:val="00C21035"/>
    <w:rsid w:val="00C228C0"/>
    <w:rsid w:val="00C23776"/>
    <w:rsid w:val="00C26C0A"/>
    <w:rsid w:val="00C300EE"/>
    <w:rsid w:val="00C40E92"/>
    <w:rsid w:val="00C41FB1"/>
    <w:rsid w:val="00C46A7E"/>
    <w:rsid w:val="00C50A9E"/>
    <w:rsid w:val="00C53F73"/>
    <w:rsid w:val="00C60626"/>
    <w:rsid w:val="00C67C44"/>
    <w:rsid w:val="00C87710"/>
    <w:rsid w:val="00C9273E"/>
    <w:rsid w:val="00C9275A"/>
    <w:rsid w:val="00CC1C84"/>
    <w:rsid w:val="00CD55C8"/>
    <w:rsid w:val="00CE16FF"/>
    <w:rsid w:val="00CE6EB8"/>
    <w:rsid w:val="00CE77AD"/>
    <w:rsid w:val="00CF5191"/>
    <w:rsid w:val="00CF7146"/>
    <w:rsid w:val="00CF75F9"/>
    <w:rsid w:val="00D21AB5"/>
    <w:rsid w:val="00D3562C"/>
    <w:rsid w:val="00D42292"/>
    <w:rsid w:val="00D51F9F"/>
    <w:rsid w:val="00D52597"/>
    <w:rsid w:val="00D64DB4"/>
    <w:rsid w:val="00D65071"/>
    <w:rsid w:val="00D8210F"/>
    <w:rsid w:val="00D852AD"/>
    <w:rsid w:val="00D91FF6"/>
    <w:rsid w:val="00D92232"/>
    <w:rsid w:val="00DB1706"/>
    <w:rsid w:val="00DB4D28"/>
    <w:rsid w:val="00DC43F4"/>
    <w:rsid w:val="00DD7D5F"/>
    <w:rsid w:val="00DE1E8C"/>
    <w:rsid w:val="00DE7835"/>
    <w:rsid w:val="00DF5CD3"/>
    <w:rsid w:val="00E03D59"/>
    <w:rsid w:val="00E120C3"/>
    <w:rsid w:val="00E2054E"/>
    <w:rsid w:val="00E336C9"/>
    <w:rsid w:val="00E474B4"/>
    <w:rsid w:val="00E5622B"/>
    <w:rsid w:val="00E64C46"/>
    <w:rsid w:val="00E66F99"/>
    <w:rsid w:val="00E70052"/>
    <w:rsid w:val="00E709EC"/>
    <w:rsid w:val="00E70E3F"/>
    <w:rsid w:val="00E81AA2"/>
    <w:rsid w:val="00E82D84"/>
    <w:rsid w:val="00E845BE"/>
    <w:rsid w:val="00E87498"/>
    <w:rsid w:val="00E91894"/>
    <w:rsid w:val="00E941C7"/>
    <w:rsid w:val="00E96571"/>
    <w:rsid w:val="00EB11CA"/>
    <w:rsid w:val="00EB66A7"/>
    <w:rsid w:val="00EC139B"/>
    <w:rsid w:val="00EC4A46"/>
    <w:rsid w:val="00EC4A86"/>
    <w:rsid w:val="00ED1694"/>
    <w:rsid w:val="00EE75AB"/>
    <w:rsid w:val="00EF3850"/>
    <w:rsid w:val="00EF7C13"/>
    <w:rsid w:val="00EF7EC1"/>
    <w:rsid w:val="00F073C3"/>
    <w:rsid w:val="00F15B34"/>
    <w:rsid w:val="00F16ADC"/>
    <w:rsid w:val="00F17A1C"/>
    <w:rsid w:val="00F20C2F"/>
    <w:rsid w:val="00F21E1A"/>
    <w:rsid w:val="00F22085"/>
    <w:rsid w:val="00F24B1B"/>
    <w:rsid w:val="00F259E9"/>
    <w:rsid w:val="00F30A66"/>
    <w:rsid w:val="00F479F2"/>
    <w:rsid w:val="00F47D5E"/>
    <w:rsid w:val="00F549DC"/>
    <w:rsid w:val="00F655D8"/>
    <w:rsid w:val="00F715FE"/>
    <w:rsid w:val="00F77046"/>
    <w:rsid w:val="00F842BB"/>
    <w:rsid w:val="00F94EA1"/>
    <w:rsid w:val="00F96D68"/>
    <w:rsid w:val="00F97203"/>
    <w:rsid w:val="00FB41AA"/>
    <w:rsid w:val="00FB5843"/>
    <w:rsid w:val="00FC351D"/>
    <w:rsid w:val="00FC7F4B"/>
    <w:rsid w:val="00FD65A4"/>
    <w:rsid w:val="00FF70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8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040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4037"/>
  </w:style>
  <w:style w:type="paragraph" w:styleId="Zpat">
    <w:name w:val="footer"/>
    <w:basedOn w:val="Normln"/>
    <w:link w:val="ZpatChar"/>
    <w:uiPriority w:val="99"/>
    <w:unhideWhenUsed/>
    <w:rsid w:val="00504037"/>
    <w:pPr>
      <w:tabs>
        <w:tab w:val="center" w:pos="4536"/>
        <w:tab w:val="right" w:pos="9072"/>
      </w:tabs>
      <w:spacing w:after="0" w:line="240" w:lineRule="auto"/>
    </w:pPr>
  </w:style>
  <w:style w:type="character" w:customStyle="1" w:styleId="ZpatChar">
    <w:name w:val="Zápatí Char"/>
    <w:basedOn w:val="Standardnpsmoodstavce"/>
    <w:link w:val="Zpat"/>
    <w:uiPriority w:val="99"/>
    <w:rsid w:val="00504037"/>
  </w:style>
  <w:style w:type="paragraph" w:styleId="Odstavecseseznamem">
    <w:name w:val="List Paragraph"/>
    <w:basedOn w:val="Normln"/>
    <w:qFormat/>
    <w:rsid w:val="00DB1706"/>
    <w:pPr>
      <w:ind w:left="720"/>
      <w:contextualSpacing/>
    </w:pPr>
  </w:style>
  <w:style w:type="paragraph" w:styleId="Zkladntextodsazen">
    <w:name w:val="Body Text Indent"/>
    <w:basedOn w:val="Normln"/>
    <w:link w:val="ZkladntextodsazenChar"/>
    <w:semiHidden/>
    <w:rsid w:val="00F47D5E"/>
    <w:pPr>
      <w:spacing w:after="0" w:line="240" w:lineRule="auto"/>
      <w:ind w:left="540" w:hanging="540"/>
      <w:jc w:val="both"/>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F47D5E"/>
    <w:rPr>
      <w:rFonts w:ascii="Times New Roman" w:eastAsia="Times New Roman" w:hAnsi="Times New Roman" w:cs="Times New Roman"/>
      <w:sz w:val="24"/>
      <w:szCs w:val="24"/>
      <w:lang w:eastAsia="cs-CZ"/>
    </w:rPr>
  </w:style>
  <w:style w:type="character" w:customStyle="1" w:styleId="nowrap">
    <w:name w:val="nowrap"/>
    <w:basedOn w:val="Standardnpsmoodstavce"/>
    <w:rsid w:val="00C1420C"/>
  </w:style>
  <w:style w:type="paragraph" w:styleId="Zkladntext">
    <w:name w:val="Body Text"/>
    <w:basedOn w:val="Normln"/>
    <w:link w:val="ZkladntextChar"/>
    <w:uiPriority w:val="99"/>
    <w:unhideWhenUsed/>
    <w:rsid w:val="006B217F"/>
    <w:pPr>
      <w:spacing w:after="120"/>
    </w:pPr>
  </w:style>
  <w:style w:type="character" w:customStyle="1" w:styleId="ZkladntextChar">
    <w:name w:val="Základní text Char"/>
    <w:basedOn w:val="Standardnpsmoodstavce"/>
    <w:link w:val="Zkladntext"/>
    <w:uiPriority w:val="99"/>
    <w:rsid w:val="006B217F"/>
  </w:style>
  <w:style w:type="character" w:styleId="Siln">
    <w:name w:val="Strong"/>
    <w:basedOn w:val="Standardnpsmoodstavce"/>
    <w:qFormat/>
    <w:rsid w:val="00186937"/>
    <w:rPr>
      <w:b/>
      <w:bCs/>
    </w:rPr>
  </w:style>
  <w:style w:type="paragraph" w:styleId="Zkladntextodsazen3">
    <w:name w:val="Body Text Indent 3"/>
    <w:basedOn w:val="Normln"/>
    <w:link w:val="Zkladntextodsazen3Char"/>
    <w:uiPriority w:val="99"/>
    <w:semiHidden/>
    <w:unhideWhenUsed/>
    <w:rsid w:val="00753BB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753BB1"/>
    <w:rPr>
      <w:sz w:val="16"/>
      <w:szCs w:val="16"/>
    </w:rPr>
  </w:style>
  <w:style w:type="paragraph" w:styleId="Textbubliny">
    <w:name w:val="Balloon Text"/>
    <w:basedOn w:val="Normln"/>
    <w:link w:val="TextbublinyChar"/>
    <w:uiPriority w:val="99"/>
    <w:semiHidden/>
    <w:unhideWhenUsed/>
    <w:rsid w:val="008361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6147"/>
    <w:rPr>
      <w:rFonts w:ascii="Tahoma" w:hAnsi="Tahoma" w:cs="Tahoma"/>
      <w:sz w:val="16"/>
      <w:szCs w:val="16"/>
    </w:rPr>
  </w:style>
  <w:style w:type="character" w:styleId="Odkaznakoment">
    <w:name w:val="annotation reference"/>
    <w:basedOn w:val="Standardnpsmoodstavce"/>
    <w:uiPriority w:val="99"/>
    <w:semiHidden/>
    <w:unhideWhenUsed/>
    <w:rsid w:val="00A56C63"/>
    <w:rPr>
      <w:sz w:val="16"/>
      <w:szCs w:val="16"/>
    </w:rPr>
  </w:style>
  <w:style w:type="paragraph" w:styleId="Textkomente">
    <w:name w:val="annotation text"/>
    <w:basedOn w:val="Normln"/>
    <w:link w:val="TextkomenteChar"/>
    <w:uiPriority w:val="99"/>
    <w:semiHidden/>
    <w:unhideWhenUsed/>
    <w:rsid w:val="00A56C63"/>
    <w:pPr>
      <w:spacing w:line="240" w:lineRule="auto"/>
    </w:pPr>
    <w:rPr>
      <w:sz w:val="20"/>
      <w:szCs w:val="20"/>
    </w:rPr>
  </w:style>
  <w:style w:type="character" w:customStyle="1" w:styleId="TextkomenteChar">
    <w:name w:val="Text komentáře Char"/>
    <w:basedOn w:val="Standardnpsmoodstavce"/>
    <w:link w:val="Textkomente"/>
    <w:uiPriority w:val="99"/>
    <w:semiHidden/>
    <w:rsid w:val="00A56C63"/>
    <w:rPr>
      <w:sz w:val="20"/>
      <w:szCs w:val="20"/>
    </w:rPr>
  </w:style>
  <w:style w:type="paragraph" w:styleId="Pedmtkomente">
    <w:name w:val="annotation subject"/>
    <w:basedOn w:val="Textkomente"/>
    <w:next w:val="Textkomente"/>
    <w:link w:val="PedmtkomenteChar"/>
    <w:uiPriority w:val="99"/>
    <w:semiHidden/>
    <w:unhideWhenUsed/>
    <w:rsid w:val="00A56C63"/>
    <w:rPr>
      <w:b/>
      <w:bCs/>
    </w:rPr>
  </w:style>
  <w:style w:type="character" w:customStyle="1" w:styleId="PedmtkomenteChar">
    <w:name w:val="Předmět komentáře Char"/>
    <w:basedOn w:val="TextkomenteChar"/>
    <w:link w:val="Pedmtkomente"/>
    <w:uiPriority w:val="99"/>
    <w:semiHidden/>
    <w:rsid w:val="00A56C63"/>
    <w:rPr>
      <w:b/>
      <w:bCs/>
      <w:sz w:val="20"/>
      <w:szCs w:val="20"/>
    </w:rPr>
  </w:style>
  <w:style w:type="paragraph" w:styleId="Textpoznpodarou">
    <w:name w:val="footnote text"/>
    <w:basedOn w:val="Normln"/>
    <w:link w:val="TextpoznpodarouChar"/>
    <w:uiPriority w:val="99"/>
    <w:semiHidden/>
    <w:unhideWhenUsed/>
    <w:rsid w:val="00390C1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90C13"/>
    <w:rPr>
      <w:sz w:val="20"/>
      <w:szCs w:val="20"/>
    </w:rPr>
  </w:style>
  <w:style w:type="character" w:styleId="Znakapoznpodarou">
    <w:name w:val="footnote reference"/>
    <w:basedOn w:val="Standardnpsmoodstavce"/>
    <w:uiPriority w:val="99"/>
    <w:semiHidden/>
    <w:unhideWhenUsed/>
    <w:rsid w:val="00390C13"/>
    <w:rPr>
      <w:vertAlign w:val="superscript"/>
    </w:rPr>
  </w:style>
  <w:style w:type="paragraph" w:customStyle="1" w:styleId="RLTextlnkuslovan">
    <w:name w:val="RL Text článku číslovaný"/>
    <w:basedOn w:val="Normln"/>
    <w:link w:val="RLTextlnkuslovanChar"/>
    <w:qFormat/>
    <w:rsid w:val="003F155E"/>
    <w:pPr>
      <w:numPr>
        <w:ilvl w:val="1"/>
        <w:numId w:val="16"/>
      </w:numPr>
      <w:spacing w:after="120" w:line="280" w:lineRule="exact"/>
      <w:jc w:val="both"/>
    </w:pPr>
    <w:rPr>
      <w:rFonts w:ascii="Calibri" w:eastAsia="Times New Roman" w:hAnsi="Calibri" w:cs="Times New Roman"/>
      <w:szCs w:val="24"/>
    </w:rPr>
  </w:style>
  <w:style w:type="character" w:customStyle="1" w:styleId="RLTextlnkuslovanChar">
    <w:name w:val="RL Text článku číslovaný Char"/>
    <w:link w:val="RLTextlnkuslovan"/>
    <w:rsid w:val="003F155E"/>
    <w:rPr>
      <w:rFonts w:ascii="Calibri" w:eastAsia="Times New Roman" w:hAnsi="Calibri" w:cs="Times New Roman"/>
      <w:szCs w:val="24"/>
    </w:rPr>
  </w:style>
  <w:style w:type="paragraph" w:customStyle="1" w:styleId="RLlneksmlouvy">
    <w:name w:val="RL Článek smlouvy"/>
    <w:basedOn w:val="Normln"/>
    <w:next w:val="RLTextlnkuslovan"/>
    <w:qFormat/>
    <w:rsid w:val="003F155E"/>
    <w:pPr>
      <w:keepNext/>
      <w:numPr>
        <w:numId w:val="16"/>
      </w:numPr>
      <w:suppressAutoHyphens/>
      <w:spacing w:before="360" w:after="120" w:line="280" w:lineRule="exact"/>
      <w:jc w:val="both"/>
      <w:outlineLvl w:val="0"/>
    </w:pPr>
    <w:rPr>
      <w:rFonts w:ascii="Calibri" w:eastAsia="Times New Roman" w:hAnsi="Calibri" w:cs="Times New Roman"/>
      <w:b/>
      <w:szCs w:val="24"/>
      <w:lang w:eastAsia="en-US"/>
    </w:rPr>
  </w:style>
  <w:style w:type="paragraph" w:customStyle="1" w:styleId="TSTextlnkuslovan">
    <w:name w:val="TS Text článku číslovaný"/>
    <w:basedOn w:val="Normln"/>
    <w:link w:val="TSTextlnkuslovanChar"/>
    <w:qFormat/>
    <w:rsid w:val="00CE77AD"/>
    <w:pPr>
      <w:numPr>
        <w:ilvl w:val="1"/>
        <w:numId w:val="19"/>
      </w:numPr>
      <w:spacing w:after="120" w:line="280" w:lineRule="exact"/>
      <w:jc w:val="both"/>
    </w:pPr>
    <w:rPr>
      <w:rFonts w:ascii="Calibri" w:eastAsia="Times New Roman" w:hAnsi="Calibri" w:cs="Times New Roman"/>
    </w:rPr>
  </w:style>
  <w:style w:type="character" w:customStyle="1" w:styleId="TSTextlnkuslovanChar">
    <w:name w:val="TS Text článku číslovaný Char"/>
    <w:link w:val="TSTextlnkuslovan"/>
    <w:rsid w:val="00CE77AD"/>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040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4037"/>
  </w:style>
  <w:style w:type="paragraph" w:styleId="Zpat">
    <w:name w:val="footer"/>
    <w:basedOn w:val="Normln"/>
    <w:link w:val="ZpatChar"/>
    <w:uiPriority w:val="99"/>
    <w:unhideWhenUsed/>
    <w:rsid w:val="00504037"/>
    <w:pPr>
      <w:tabs>
        <w:tab w:val="center" w:pos="4536"/>
        <w:tab w:val="right" w:pos="9072"/>
      </w:tabs>
      <w:spacing w:after="0" w:line="240" w:lineRule="auto"/>
    </w:pPr>
  </w:style>
  <w:style w:type="character" w:customStyle="1" w:styleId="ZpatChar">
    <w:name w:val="Zápatí Char"/>
    <w:basedOn w:val="Standardnpsmoodstavce"/>
    <w:link w:val="Zpat"/>
    <w:uiPriority w:val="99"/>
    <w:rsid w:val="00504037"/>
  </w:style>
  <w:style w:type="paragraph" w:styleId="Odstavecseseznamem">
    <w:name w:val="List Paragraph"/>
    <w:basedOn w:val="Normln"/>
    <w:qFormat/>
    <w:rsid w:val="00DB1706"/>
    <w:pPr>
      <w:ind w:left="720"/>
      <w:contextualSpacing/>
    </w:pPr>
  </w:style>
  <w:style w:type="paragraph" w:styleId="Zkladntextodsazen">
    <w:name w:val="Body Text Indent"/>
    <w:basedOn w:val="Normln"/>
    <w:link w:val="ZkladntextodsazenChar"/>
    <w:semiHidden/>
    <w:rsid w:val="00F47D5E"/>
    <w:pPr>
      <w:spacing w:after="0" w:line="240" w:lineRule="auto"/>
      <w:ind w:left="540" w:hanging="540"/>
      <w:jc w:val="both"/>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F47D5E"/>
    <w:rPr>
      <w:rFonts w:ascii="Times New Roman" w:eastAsia="Times New Roman" w:hAnsi="Times New Roman" w:cs="Times New Roman"/>
      <w:sz w:val="24"/>
      <w:szCs w:val="24"/>
      <w:lang w:eastAsia="cs-CZ"/>
    </w:rPr>
  </w:style>
  <w:style w:type="character" w:customStyle="1" w:styleId="nowrap">
    <w:name w:val="nowrap"/>
    <w:basedOn w:val="Standardnpsmoodstavce"/>
    <w:rsid w:val="00C1420C"/>
  </w:style>
  <w:style w:type="paragraph" w:styleId="Zkladntext">
    <w:name w:val="Body Text"/>
    <w:basedOn w:val="Normln"/>
    <w:link w:val="ZkladntextChar"/>
    <w:uiPriority w:val="99"/>
    <w:unhideWhenUsed/>
    <w:rsid w:val="006B217F"/>
    <w:pPr>
      <w:spacing w:after="120"/>
    </w:pPr>
  </w:style>
  <w:style w:type="character" w:customStyle="1" w:styleId="ZkladntextChar">
    <w:name w:val="Základní text Char"/>
    <w:basedOn w:val="Standardnpsmoodstavce"/>
    <w:link w:val="Zkladntext"/>
    <w:uiPriority w:val="99"/>
    <w:rsid w:val="006B217F"/>
  </w:style>
  <w:style w:type="character" w:styleId="Siln">
    <w:name w:val="Strong"/>
    <w:basedOn w:val="Standardnpsmoodstavce"/>
    <w:qFormat/>
    <w:rsid w:val="00186937"/>
    <w:rPr>
      <w:b/>
      <w:bCs/>
    </w:rPr>
  </w:style>
  <w:style w:type="paragraph" w:styleId="Zkladntextodsazen3">
    <w:name w:val="Body Text Indent 3"/>
    <w:basedOn w:val="Normln"/>
    <w:link w:val="Zkladntextodsazen3Char"/>
    <w:uiPriority w:val="99"/>
    <w:semiHidden/>
    <w:unhideWhenUsed/>
    <w:rsid w:val="00753BB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753BB1"/>
    <w:rPr>
      <w:sz w:val="16"/>
      <w:szCs w:val="16"/>
    </w:rPr>
  </w:style>
  <w:style w:type="paragraph" w:styleId="Textbubliny">
    <w:name w:val="Balloon Text"/>
    <w:basedOn w:val="Normln"/>
    <w:link w:val="TextbublinyChar"/>
    <w:uiPriority w:val="99"/>
    <w:semiHidden/>
    <w:unhideWhenUsed/>
    <w:rsid w:val="008361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6147"/>
    <w:rPr>
      <w:rFonts w:ascii="Tahoma" w:hAnsi="Tahoma" w:cs="Tahoma"/>
      <w:sz w:val="16"/>
      <w:szCs w:val="16"/>
    </w:rPr>
  </w:style>
  <w:style w:type="character" w:styleId="Odkaznakoment">
    <w:name w:val="annotation reference"/>
    <w:basedOn w:val="Standardnpsmoodstavce"/>
    <w:uiPriority w:val="99"/>
    <w:semiHidden/>
    <w:unhideWhenUsed/>
    <w:rsid w:val="00A56C63"/>
    <w:rPr>
      <w:sz w:val="16"/>
      <w:szCs w:val="16"/>
    </w:rPr>
  </w:style>
  <w:style w:type="paragraph" w:styleId="Textkomente">
    <w:name w:val="annotation text"/>
    <w:basedOn w:val="Normln"/>
    <w:link w:val="TextkomenteChar"/>
    <w:uiPriority w:val="99"/>
    <w:semiHidden/>
    <w:unhideWhenUsed/>
    <w:rsid w:val="00A56C63"/>
    <w:pPr>
      <w:spacing w:line="240" w:lineRule="auto"/>
    </w:pPr>
    <w:rPr>
      <w:sz w:val="20"/>
      <w:szCs w:val="20"/>
    </w:rPr>
  </w:style>
  <w:style w:type="character" w:customStyle="1" w:styleId="TextkomenteChar">
    <w:name w:val="Text komentáře Char"/>
    <w:basedOn w:val="Standardnpsmoodstavce"/>
    <w:link w:val="Textkomente"/>
    <w:uiPriority w:val="99"/>
    <w:semiHidden/>
    <w:rsid w:val="00A56C63"/>
    <w:rPr>
      <w:sz w:val="20"/>
      <w:szCs w:val="20"/>
    </w:rPr>
  </w:style>
  <w:style w:type="paragraph" w:styleId="Pedmtkomente">
    <w:name w:val="annotation subject"/>
    <w:basedOn w:val="Textkomente"/>
    <w:next w:val="Textkomente"/>
    <w:link w:val="PedmtkomenteChar"/>
    <w:uiPriority w:val="99"/>
    <w:semiHidden/>
    <w:unhideWhenUsed/>
    <w:rsid w:val="00A56C63"/>
    <w:rPr>
      <w:b/>
      <w:bCs/>
    </w:rPr>
  </w:style>
  <w:style w:type="character" w:customStyle="1" w:styleId="PedmtkomenteChar">
    <w:name w:val="Předmět komentáře Char"/>
    <w:basedOn w:val="TextkomenteChar"/>
    <w:link w:val="Pedmtkomente"/>
    <w:uiPriority w:val="99"/>
    <w:semiHidden/>
    <w:rsid w:val="00A56C63"/>
    <w:rPr>
      <w:b/>
      <w:bCs/>
      <w:sz w:val="20"/>
      <w:szCs w:val="20"/>
    </w:rPr>
  </w:style>
  <w:style w:type="paragraph" w:styleId="Textpoznpodarou">
    <w:name w:val="footnote text"/>
    <w:basedOn w:val="Normln"/>
    <w:link w:val="TextpoznpodarouChar"/>
    <w:uiPriority w:val="99"/>
    <w:semiHidden/>
    <w:unhideWhenUsed/>
    <w:rsid w:val="00390C1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90C13"/>
    <w:rPr>
      <w:sz w:val="20"/>
      <w:szCs w:val="20"/>
    </w:rPr>
  </w:style>
  <w:style w:type="character" w:styleId="Znakapoznpodarou">
    <w:name w:val="footnote reference"/>
    <w:basedOn w:val="Standardnpsmoodstavce"/>
    <w:uiPriority w:val="99"/>
    <w:semiHidden/>
    <w:unhideWhenUsed/>
    <w:rsid w:val="00390C13"/>
    <w:rPr>
      <w:vertAlign w:val="superscript"/>
    </w:rPr>
  </w:style>
  <w:style w:type="paragraph" w:customStyle="1" w:styleId="RLTextlnkuslovan">
    <w:name w:val="RL Text článku číslovaný"/>
    <w:basedOn w:val="Normln"/>
    <w:link w:val="RLTextlnkuslovanChar"/>
    <w:qFormat/>
    <w:rsid w:val="003F155E"/>
    <w:pPr>
      <w:numPr>
        <w:ilvl w:val="1"/>
        <w:numId w:val="16"/>
      </w:numPr>
      <w:spacing w:after="120" w:line="280" w:lineRule="exact"/>
      <w:jc w:val="both"/>
    </w:pPr>
    <w:rPr>
      <w:rFonts w:ascii="Calibri" w:eastAsia="Times New Roman" w:hAnsi="Calibri" w:cs="Times New Roman"/>
      <w:szCs w:val="24"/>
    </w:rPr>
  </w:style>
  <w:style w:type="character" w:customStyle="1" w:styleId="RLTextlnkuslovanChar">
    <w:name w:val="RL Text článku číslovaný Char"/>
    <w:link w:val="RLTextlnkuslovan"/>
    <w:rsid w:val="003F155E"/>
    <w:rPr>
      <w:rFonts w:ascii="Calibri" w:eastAsia="Times New Roman" w:hAnsi="Calibri" w:cs="Times New Roman"/>
      <w:szCs w:val="24"/>
    </w:rPr>
  </w:style>
  <w:style w:type="paragraph" w:customStyle="1" w:styleId="RLlneksmlouvy">
    <w:name w:val="RL Článek smlouvy"/>
    <w:basedOn w:val="Normln"/>
    <w:next w:val="RLTextlnkuslovan"/>
    <w:qFormat/>
    <w:rsid w:val="003F155E"/>
    <w:pPr>
      <w:keepNext/>
      <w:numPr>
        <w:numId w:val="16"/>
      </w:numPr>
      <w:suppressAutoHyphens/>
      <w:spacing w:before="360" w:after="120" w:line="280" w:lineRule="exact"/>
      <w:jc w:val="both"/>
      <w:outlineLvl w:val="0"/>
    </w:pPr>
    <w:rPr>
      <w:rFonts w:ascii="Calibri" w:eastAsia="Times New Roman" w:hAnsi="Calibri" w:cs="Times New Roman"/>
      <w:b/>
      <w:szCs w:val="24"/>
      <w:lang w:eastAsia="en-US"/>
    </w:rPr>
  </w:style>
  <w:style w:type="paragraph" w:customStyle="1" w:styleId="TSTextlnkuslovan">
    <w:name w:val="TS Text článku číslovaný"/>
    <w:basedOn w:val="Normln"/>
    <w:link w:val="TSTextlnkuslovanChar"/>
    <w:qFormat/>
    <w:rsid w:val="00CE77AD"/>
    <w:pPr>
      <w:numPr>
        <w:ilvl w:val="1"/>
        <w:numId w:val="19"/>
      </w:numPr>
      <w:spacing w:after="120" w:line="280" w:lineRule="exact"/>
      <w:jc w:val="both"/>
    </w:pPr>
    <w:rPr>
      <w:rFonts w:ascii="Calibri" w:eastAsia="Times New Roman" w:hAnsi="Calibri" w:cs="Times New Roman"/>
    </w:rPr>
  </w:style>
  <w:style w:type="character" w:customStyle="1" w:styleId="TSTextlnkuslovanChar">
    <w:name w:val="TS Text článku číslovaný Char"/>
    <w:link w:val="TSTextlnkuslovan"/>
    <w:rsid w:val="00CE77A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2938">
      <w:bodyDiv w:val="1"/>
      <w:marLeft w:val="0"/>
      <w:marRight w:val="0"/>
      <w:marTop w:val="0"/>
      <w:marBottom w:val="0"/>
      <w:divBdr>
        <w:top w:val="none" w:sz="0" w:space="0" w:color="auto"/>
        <w:left w:val="none" w:sz="0" w:space="0" w:color="auto"/>
        <w:bottom w:val="none" w:sz="0" w:space="0" w:color="auto"/>
        <w:right w:val="none" w:sz="0" w:space="0" w:color="auto"/>
      </w:divBdr>
      <w:divsChild>
        <w:div w:id="251088889">
          <w:marLeft w:val="0"/>
          <w:marRight w:val="0"/>
          <w:marTop w:val="0"/>
          <w:marBottom w:val="0"/>
          <w:divBdr>
            <w:top w:val="none" w:sz="0" w:space="0" w:color="auto"/>
            <w:left w:val="none" w:sz="0" w:space="0" w:color="auto"/>
            <w:bottom w:val="none" w:sz="0" w:space="0" w:color="auto"/>
            <w:right w:val="none" w:sz="0" w:space="0" w:color="auto"/>
          </w:divBdr>
          <w:divsChild>
            <w:div w:id="1623728534">
              <w:marLeft w:val="0"/>
              <w:marRight w:val="0"/>
              <w:marTop w:val="0"/>
              <w:marBottom w:val="0"/>
              <w:divBdr>
                <w:top w:val="none" w:sz="0" w:space="0" w:color="auto"/>
                <w:left w:val="none" w:sz="0" w:space="0" w:color="auto"/>
                <w:bottom w:val="none" w:sz="0" w:space="0" w:color="auto"/>
                <w:right w:val="none" w:sz="0" w:space="0" w:color="auto"/>
              </w:divBdr>
              <w:divsChild>
                <w:div w:id="2090957321">
                  <w:marLeft w:val="0"/>
                  <w:marRight w:val="0"/>
                  <w:marTop w:val="0"/>
                  <w:marBottom w:val="0"/>
                  <w:divBdr>
                    <w:top w:val="none" w:sz="0" w:space="0" w:color="auto"/>
                    <w:left w:val="none" w:sz="0" w:space="0" w:color="auto"/>
                    <w:bottom w:val="none" w:sz="0" w:space="0" w:color="auto"/>
                    <w:right w:val="none" w:sz="0" w:space="0" w:color="auto"/>
                  </w:divBdr>
                  <w:divsChild>
                    <w:div w:id="1891107666">
                      <w:marLeft w:val="0"/>
                      <w:marRight w:val="0"/>
                      <w:marTop w:val="0"/>
                      <w:marBottom w:val="0"/>
                      <w:divBdr>
                        <w:top w:val="none" w:sz="0" w:space="0" w:color="auto"/>
                        <w:left w:val="none" w:sz="0" w:space="0" w:color="auto"/>
                        <w:bottom w:val="none" w:sz="0" w:space="0" w:color="auto"/>
                        <w:right w:val="none" w:sz="0" w:space="0" w:color="auto"/>
                      </w:divBdr>
                      <w:divsChild>
                        <w:div w:id="1867480149">
                          <w:marLeft w:val="0"/>
                          <w:marRight w:val="0"/>
                          <w:marTop w:val="0"/>
                          <w:marBottom w:val="0"/>
                          <w:divBdr>
                            <w:top w:val="none" w:sz="0" w:space="0" w:color="auto"/>
                            <w:left w:val="none" w:sz="0" w:space="0" w:color="auto"/>
                            <w:bottom w:val="none" w:sz="0" w:space="0" w:color="auto"/>
                            <w:right w:val="none" w:sz="0" w:space="0" w:color="auto"/>
                          </w:divBdr>
                          <w:divsChild>
                            <w:div w:id="1436754315">
                              <w:marLeft w:val="0"/>
                              <w:marRight w:val="0"/>
                              <w:marTop w:val="0"/>
                              <w:marBottom w:val="0"/>
                              <w:divBdr>
                                <w:top w:val="none" w:sz="0" w:space="0" w:color="auto"/>
                                <w:left w:val="none" w:sz="0" w:space="0" w:color="auto"/>
                                <w:bottom w:val="none" w:sz="0" w:space="0" w:color="auto"/>
                                <w:right w:val="none" w:sz="0" w:space="0" w:color="auto"/>
                              </w:divBdr>
                              <w:divsChild>
                                <w:div w:id="1774014271">
                                  <w:marLeft w:val="0"/>
                                  <w:marRight w:val="0"/>
                                  <w:marTop w:val="0"/>
                                  <w:marBottom w:val="0"/>
                                  <w:divBdr>
                                    <w:top w:val="none" w:sz="0" w:space="0" w:color="auto"/>
                                    <w:left w:val="none" w:sz="0" w:space="0" w:color="auto"/>
                                    <w:bottom w:val="none" w:sz="0" w:space="0" w:color="auto"/>
                                    <w:right w:val="none" w:sz="0" w:space="0" w:color="auto"/>
                                  </w:divBdr>
                                  <w:divsChild>
                                    <w:div w:id="2084453149">
                                      <w:marLeft w:val="0"/>
                                      <w:marRight w:val="0"/>
                                      <w:marTop w:val="0"/>
                                      <w:marBottom w:val="0"/>
                                      <w:divBdr>
                                        <w:top w:val="none" w:sz="0" w:space="0" w:color="auto"/>
                                        <w:left w:val="none" w:sz="0" w:space="0" w:color="auto"/>
                                        <w:bottom w:val="none" w:sz="0" w:space="0" w:color="auto"/>
                                        <w:right w:val="none" w:sz="0" w:space="0" w:color="auto"/>
                                      </w:divBdr>
                                      <w:divsChild>
                                        <w:div w:id="1503352384">
                                          <w:marLeft w:val="0"/>
                                          <w:marRight w:val="0"/>
                                          <w:marTop w:val="0"/>
                                          <w:marBottom w:val="0"/>
                                          <w:divBdr>
                                            <w:top w:val="none" w:sz="0" w:space="0" w:color="auto"/>
                                            <w:left w:val="none" w:sz="0" w:space="0" w:color="auto"/>
                                            <w:bottom w:val="none" w:sz="0" w:space="0" w:color="auto"/>
                                            <w:right w:val="none" w:sz="0" w:space="0" w:color="auto"/>
                                          </w:divBdr>
                                          <w:divsChild>
                                            <w:div w:id="536620705">
                                              <w:marLeft w:val="0"/>
                                              <w:marRight w:val="0"/>
                                              <w:marTop w:val="0"/>
                                              <w:marBottom w:val="0"/>
                                              <w:divBdr>
                                                <w:top w:val="none" w:sz="0" w:space="0" w:color="auto"/>
                                                <w:left w:val="none" w:sz="0" w:space="0" w:color="auto"/>
                                                <w:bottom w:val="none" w:sz="0" w:space="0" w:color="auto"/>
                                                <w:right w:val="none" w:sz="0" w:space="0" w:color="auto"/>
                                              </w:divBdr>
                                              <w:divsChild>
                                                <w:div w:id="1391003592">
                                                  <w:marLeft w:val="0"/>
                                                  <w:marRight w:val="0"/>
                                                  <w:marTop w:val="0"/>
                                                  <w:marBottom w:val="0"/>
                                                  <w:divBdr>
                                                    <w:top w:val="none" w:sz="0" w:space="0" w:color="auto"/>
                                                    <w:left w:val="none" w:sz="0" w:space="0" w:color="auto"/>
                                                    <w:bottom w:val="none" w:sz="0" w:space="0" w:color="auto"/>
                                                    <w:right w:val="none" w:sz="0" w:space="0" w:color="auto"/>
                                                  </w:divBdr>
                                                  <w:divsChild>
                                                    <w:div w:id="1856649662">
                                                      <w:marLeft w:val="0"/>
                                                      <w:marRight w:val="0"/>
                                                      <w:marTop w:val="0"/>
                                                      <w:marBottom w:val="0"/>
                                                      <w:divBdr>
                                                        <w:top w:val="none" w:sz="0" w:space="0" w:color="auto"/>
                                                        <w:left w:val="none" w:sz="0" w:space="0" w:color="auto"/>
                                                        <w:bottom w:val="none" w:sz="0" w:space="0" w:color="auto"/>
                                                        <w:right w:val="none" w:sz="0" w:space="0" w:color="auto"/>
                                                      </w:divBdr>
                                                      <w:divsChild>
                                                        <w:div w:id="541988838">
                                                          <w:marLeft w:val="0"/>
                                                          <w:marRight w:val="0"/>
                                                          <w:marTop w:val="0"/>
                                                          <w:marBottom w:val="0"/>
                                                          <w:divBdr>
                                                            <w:top w:val="none" w:sz="0" w:space="0" w:color="auto"/>
                                                            <w:left w:val="none" w:sz="0" w:space="0" w:color="auto"/>
                                                            <w:bottom w:val="none" w:sz="0" w:space="0" w:color="auto"/>
                                                            <w:right w:val="none" w:sz="0" w:space="0" w:color="auto"/>
                                                          </w:divBdr>
                                                          <w:divsChild>
                                                            <w:div w:id="454255217">
                                                              <w:marLeft w:val="0"/>
                                                              <w:marRight w:val="0"/>
                                                              <w:marTop w:val="0"/>
                                                              <w:marBottom w:val="0"/>
                                                              <w:divBdr>
                                                                <w:top w:val="none" w:sz="0" w:space="0" w:color="auto"/>
                                                                <w:left w:val="none" w:sz="0" w:space="0" w:color="auto"/>
                                                                <w:bottom w:val="none" w:sz="0" w:space="0" w:color="auto"/>
                                                                <w:right w:val="none" w:sz="0" w:space="0" w:color="auto"/>
                                                              </w:divBdr>
                                                              <w:divsChild>
                                                                <w:div w:id="1979995356">
                                                                  <w:marLeft w:val="0"/>
                                                                  <w:marRight w:val="0"/>
                                                                  <w:marTop w:val="0"/>
                                                                  <w:marBottom w:val="0"/>
                                                                  <w:divBdr>
                                                                    <w:top w:val="none" w:sz="0" w:space="0" w:color="auto"/>
                                                                    <w:left w:val="none" w:sz="0" w:space="0" w:color="auto"/>
                                                                    <w:bottom w:val="none" w:sz="0" w:space="0" w:color="auto"/>
                                                                    <w:right w:val="none" w:sz="0" w:space="0" w:color="auto"/>
                                                                  </w:divBdr>
                                                                  <w:divsChild>
                                                                    <w:div w:id="1621492983">
                                                                      <w:marLeft w:val="0"/>
                                                                      <w:marRight w:val="0"/>
                                                                      <w:marTop w:val="0"/>
                                                                      <w:marBottom w:val="0"/>
                                                                      <w:divBdr>
                                                                        <w:top w:val="none" w:sz="0" w:space="0" w:color="auto"/>
                                                                        <w:left w:val="none" w:sz="0" w:space="0" w:color="auto"/>
                                                                        <w:bottom w:val="none" w:sz="0" w:space="0" w:color="auto"/>
                                                                        <w:right w:val="none" w:sz="0" w:space="0" w:color="auto"/>
                                                                      </w:divBdr>
                                                                      <w:divsChild>
                                                                        <w:div w:id="16373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285733">
      <w:bodyDiv w:val="1"/>
      <w:marLeft w:val="0"/>
      <w:marRight w:val="0"/>
      <w:marTop w:val="0"/>
      <w:marBottom w:val="0"/>
      <w:divBdr>
        <w:top w:val="none" w:sz="0" w:space="0" w:color="auto"/>
        <w:left w:val="none" w:sz="0" w:space="0" w:color="auto"/>
        <w:bottom w:val="none" w:sz="0" w:space="0" w:color="auto"/>
        <w:right w:val="none" w:sz="0" w:space="0" w:color="auto"/>
      </w:divBdr>
      <w:divsChild>
        <w:div w:id="162740001">
          <w:marLeft w:val="0"/>
          <w:marRight w:val="0"/>
          <w:marTop w:val="0"/>
          <w:marBottom w:val="0"/>
          <w:divBdr>
            <w:top w:val="none" w:sz="0" w:space="0" w:color="auto"/>
            <w:left w:val="none" w:sz="0" w:space="0" w:color="auto"/>
            <w:bottom w:val="none" w:sz="0" w:space="0" w:color="auto"/>
            <w:right w:val="none" w:sz="0" w:space="0" w:color="auto"/>
          </w:divBdr>
          <w:divsChild>
            <w:div w:id="166407098">
              <w:marLeft w:val="0"/>
              <w:marRight w:val="0"/>
              <w:marTop w:val="0"/>
              <w:marBottom w:val="0"/>
              <w:divBdr>
                <w:top w:val="none" w:sz="0" w:space="0" w:color="auto"/>
                <w:left w:val="none" w:sz="0" w:space="0" w:color="auto"/>
                <w:bottom w:val="none" w:sz="0" w:space="0" w:color="auto"/>
                <w:right w:val="none" w:sz="0" w:space="0" w:color="auto"/>
              </w:divBdr>
              <w:divsChild>
                <w:div w:id="984352215">
                  <w:marLeft w:val="0"/>
                  <w:marRight w:val="0"/>
                  <w:marTop w:val="0"/>
                  <w:marBottom w:val="0"/>
                  <w:divBdr>
                    <w:top w:val="none" w:sz="0" w:space="0" w:color="auto"/>
                    <w:left w:val="none" w:sz="0" w:space="0" w:color="auto"/>
                    <w:bottom w:val="none" w:sz="0" w:space="0" w:color="auto"/>
                    <w:right w:val="none" w:sz="0" w:space="0" w:color="auto"/>
                  </w:divBdr>
                  <w:divsChild>
                    <w:div w:id="366876358">
                      <w:marLeft w:val="0"/>
                      <w:marRight w:val="0"/>
                      <w:marTop w:val="0"/>
                      <w:marBottom w:val="0"/>
                      <w:divBdr>
                        <w:top w:val="none" w:sz="0" w:space="0" w:color="auto"/>
                        <w:left w:val="none" w:sz="0" w:space="0" w:color="auto"/>
                        <w:bottom w:val="none" w:sz="0" w:space="0" w:color="auto"/>
                        <w:right w:val="none" w:sz="0" w:space="0" w:color="auto"/>
                      </w:divBdr>
                      <w:divsChild>
                        <w:div w:id="1478377807">
                          <w:marLeft w:val="0"/>
                          <w:marRight w:val="0"/>
                          <w:marTop w:val="0"/>
                          <w:marBottom w:val="0"/>
                          <w:divBdr>
                            <w:top w:val="none" w:sz="0" w:space="0" w:color="auto"/>
                            <w:left w:val="none" w:sz="0" w:space="0" w:color="auto"/>
                            <w:bottom w:val="none" w:sz="0" w:space="0" w:color="auto"/>
                            <w:right w:val="none" w:sz="0" w:space="0" w:color="auto"/>
                          </w:divBdr>
                          <w:divsChild>
                            <w:div w:id="1735199233">
                              <w:marLeft w:val="0"/>
                              <w:marRight w:val="0"/>
                              <w:marTop w:val="0"/>
                              <w:marBottom w:val="0"/>
                              <w:divBdr>
                                <w:top w:val="none" w:sz="0" w:space="0" w:color="auto"/>
                                <w:left w:val="none" w:sz="0" w:space="0" w:color="auto"/>
                                <w:bottom w:val="none" w:sz="0" w:space="0" w:color="auto"/>
                                <w:right w:val="none" w:sz="0" w:space="0" w:color="auto"/>
                              </w:divBdr>
                              <w:divsChild>
                                <w:div w:id="2055763435">
                                  <w:marLeft w:val="0"/>
                                  <w:marRight w:val="0"/>
                                  <w:marTop w:val="0"/>
                                  <w:marBottom w:val="0"/>
                                  <w:divBdr>
                                    <w:top w:val="none" w:sz="0" w:space="0" w:color="auto"/>
                                    <w:left w:val="none" w:sz="0" w:space="0" w:color="auto"/>
                                    <w:bottom w:val="none" w:sz="0" w:space="0" w:color="auto"/>
                                    <w:right w:val="none" w:sz="0" w:space="0" w:color="auto"/>
                                  </w:divBdr>
                                  <w:divsChild>
                                    <w:div w:id="1196775920">
                                      <w:marLeft w:val="0"/>
                                      <w:marRight w:val="0"/>
                                      <w:marTop w:val="0"/>
                                      <w:marBottom w:val="0"/>
                                      <w:divBdr>
                                        <w:top w:val="none" w:sz="0" w:space="0" w:color="auto"/>
                                        <w:left w:val="none" w:sz="0" w:space="0" w:color="auto"/>
                                        <w:bottom w:val="none" w:sz="0" w:space="0" w:color="auto"/>
                                        <w:right w:val="none" w:sz="0" w:space="0" w:color="auto"/>
                                      </w:divBdr>
                                      <w:divsChild>
                                        <w:div w:id="870844892">
                                          <w:marLeft w:val="0"/>
                                          <w:marRight w:val="0"/>
                                          <w:marTop w:val="0"/>
                                          <w:marBottom w:val="0"/>
                                          <w:divBdr>
                                            <w:top w:val="none" w:sz="0" w:space="0" w:color="auto"/>
                                            <w:left w:val="none" w:sz="0" w:space="0" w:color="auto"/>
                                            <w:bottom w:val="none" w:sz="0" w:space="0" w:color="auto"/>
                                            <w:right w:val="none" w:sz="0" w:space="0" w:color="auto"/>
                                          </w:divBdr>
                                          <w:divsChild>
                                            <w:div w:id="1038314335">
                                              <w:marLeft w:val="0"/>
                                              <w:marRight w:val="0"/>
                                              <w:marTop w:val="0"/>
                                              <w:marBottom w:val="0"/>
                                              <w:divBdr>
                                                <w:top w:val="none" w:sz="0" w:space="0" w:color="auto"/>
                                                <w:left w:val="none" w:sz="0" w:space="0" w:color="auto"/>
                                                <w:bottom w:val="none" w:sz="0" w:space="0" w:color="auto"/>
                                                <w:right w:val="none" w:sz="0" w:space="0" w:color="auto"/>
                                              </w:divBdr>
                                              <w:divsChild>
                                                <w:div w:id="127630680">
                                                  <w:marLeft w:val="0"/>
                                                  <w:marRight w:val="0"/>
                                                  <w:marTop w:val="0"/>
                                                  <w:marBottom w:val="0"/>
                                                  <w:divBdr>
                                                    <w:top w:val="none" w:sz="0" w:space="0" w:color="auto"/>
                                                    <w:left w:val="none" w:sz="0" w:space="0" w:color="auto"/>
                                                    <w:bottom w:val="none" w:sz="0" w:space="0" w:color="auto"/>
                                                    <w:right w:val="none" w:sz="0" w:space="0" w:color="auto"/>
                                                  </w:divBdr>
                                                  <w:divsChild>
                                                    <w:div w:id="1918634568">
                                                      <w:marLeft w:val="0"/>
                                                      <w:marRight w:val="0"/>
                                                      <w:marTop w:val="0"/>
                                                      <w:marBottom w:val="0"/>
                                                      <w:divBdr>
                                                        <w:top w:val="none" w:sz="0" w:space="0" w:color="auto"/>
                                                        <w:left w:val="none" w:sz="0" w:space="0" w:color="auto"/>
                                                        <w:bottom w:val="none" w:sz="0" w:space="0" w:color="auto"/>
                                                        <w:right w:val="none" w:sz="0" w:space="0" w:color="auto"/>
                                                      </w:divBdr>
                                                      <w:divsChild>
                                                        <w:div w:id="406659394">
                                                          <w:marLeft w:val="0"/>
                                                          <w:marRight w:val="0"/>
                                                          <w:marTop w:val="0"/>
                                                          <w:marBottom w:val="0"/>
                                                          <w:divBdr>
                                                            <w:top w:val="none" w:sz="0" w:space="0" w:color="auto"/>
                                                            <w:left w:val="none" w:sz="0" w:space="0" w:color="auto"/>
                                                            <w:bottom w:val="none" w:sz="0" w:space="0" w:color="auto"/>
                                                            <w:right w:val="none" w:sz="0" w:space="0" w:color="auto"/>
                                                          </w:divBdr>
                                                          <w:divsChild>
                                                            <w:div w:id="1300960281">
                                                              <w:marLeft w:val="0"/>
                                                              <w:marRight w:val="0"/>
                                                              <w:marTop w:val="0"/>
                                                              <w:marBottom w:val="0"/>
                                                              <w:divBdr>
                                                                <w:top w:val="none" w:sz="0" w:space="0" w:color="auto"/>
                                                                <w:left w:val="none" w:sz="0" w:space="0" w:color="auto"/>
                                                                <w:bottom w:val="none" w:sz="0" w:space="0" w:color="auto"/>
                                                                <w:right w:val="none" w:sz="0" w:space="0" w:color="auto"/>
                                                              </w:divBdr>
                                                              <w:divsChild>
                                                                <w:div w:id="588120506">
                                                                  <w:marLeft w:val="0"/>
                                                                  <w:marRight w:val="0"/>
                                                                  <w:marTop w:val="0"/>
                                                                  <w:marBottom w:val="0"/>
                                                                  <w:divBdr>
                                                                    <w:top w:val="none" w:sz="0" w:space="0" w:color="auto"/>
                                                                    <w:left w:val="none" w:sz="0" w:space="0" w:color="auto"/>
                                                                    <w:bottom w:val="none" w:sz="0" w:space="0" w:color="auto"/>
                                                                    <w:right w:val="none" w:sz="0" w:space="0" w:color="auto"/>
                                                                  </w:divBdr>
                                                                  <w:divsChild>
                                                                    <w:div w:id="1344356024">
                                                                      <w:marLeft w:val="0"/>
                                                                      <w:marRight w:val="0"/>
                                                                      <w:marTop w:val="0"/>
                                                                      <w:marBottom w:val="0"/>
                                                                      <w:divBdr>
                                                                        <w:top w:val="none" w:sz="0" w:space="0" w:color="auto"/>
                                                                        <w:left w:val="none" w:sz="0" w:space="0" w:color="auto"/>
                                                                        <w:bottom w:val="none" w:sz="0" w:space="0" w:color="auto"/>
                                                                        <w:right w:val="none" w:sz="0" w:space="0" w:color="auto"/>
                                                                      </w:divBdr>
                                                                      <w:divsChild>
                                                                        <w:div w:id="7367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B641F-FFAA-415E-B7A8-9773EE4F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25</Pages>
  <Words>8689</Words>
  <Characters>51268</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vybiral</dc:creator>
  <cp:lastModifiedBy>Procházka Tomáš</cp:lastModifiedBy>
  <cp:revision>7</cp:revision>
  <cp:lastPrinted>2015-12-08T06:52:00Z</cp:lastPrinted>
  <dcterms:created xsi:type="dcterms:W3CDTF">2015-12-09T10:01:00Z</dcterms:created>
  <dcterms:modified xsi:type="dcterms:W3CDTF">2015-12-09T12:21:00Z</dcterms:modified>
</cp:coreProperties>
</file>