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FB" w:rsidRDefault="009D1EFB" w:rsidP="00936E06">
      <w:pPr>
        <w:keepLines/>
        <w:suppressAutoHyphens/>
        <w:spacing w:after="240"/>
        <w:jc w:val="center"/>
        <w:rPr>
          <w:b/>
        </w:rPr>
      </w:pPr>
    </w:p>
    <w:p w:rsidR="003474A8" w:rsidRPr="0030435D" w:rsidRDefault="003474A8" w:rsidP="003474A8">
      <w:pPr>
        <w:pStyle w:val="Zhlav"/>
        <w:spacing w:after="0"/>
        <w:rPr>
          <w:rFonts w:ascii="Tahoma" w:hAnsi="Tahoma" w:cs="Tahoma"/>
          <w:b/>
          <w:lang w:val="cs-CZ"/>
        </w:rPr>
      </w:pPr>
      <w:r w:rsidRPr="00A26DCC">
        <w:rPr>
          <w:rFonts w:ascii="Tahoma" w:hAnsi="Tahoma" w:cs="Tahoma"/>
          <w:b/>
        </w:rPr>
        <w:t xml:space="preserve">Příloha č.: </w:t>
      </w:r>
      <w:r>
        <w:rPr>
          <w:rFonts w:ascii="Tahoma" w:hAnsi="Tahoma" w:cs="Tahoma"/>
          <w:b/>
          <w:lang w:val="cs-CZ"/>
        </w:rPr>
        <w:t>4</w:t>
      </w:r>
      <w:r w:rsidRPr="00A26DCC">
        <w:rPr>
          <w:rFonts w:ascii="Tahoma" w:hAnsi="Tahoma" w:cs="Tahoma"/>
          <w:b/>
        </w:rPr>
        <w:t xml:space="preserve"> k materiálu č.: </w:t>
      </w:r>
      <w:r>
        <w:rPr>
          <w:rFonts w:ascii="Tahoma" w:hAnsi="Tahoma" w:cs="Tahoma"/>
          <w:b/>
        </w:rPr>
        <w:t>6/</w:t>
      </w:r>
      <w:r w:rsidR="0030435D">
        <w:rPr>
          <w:rFonts w:ascii="Tahoma" w:hAnsi="Tahoma" w:cs="Tahoma"/>
          <w:b/>
          <w:lang w:val="cs-CZ"/>
        </w:rPr>
        <w:t>3</w:t>
      </w:r>
      <w:bookmarkStart w:id="0" w:name="_GoBack"/>
      <w:bookmarkEnd w:id="0"/>
    </w:p>
    <w:p w:rsidR="003474A8" w:rsidRPr="003474A8" w:rsidRDefault="003474A8" w:rsidP="003474A8">
      <w:pPr>
        <w:pStyle w:val="Zhlav"/>
        <w:spacing w:after="0"/>
        <w:rPr>
          <w:rFonts w:ascii="Tahoma" w:hAnsi="Tahoma" w:cs="Tahoma"/>
          <w:lang w:val="cs-CZ"/>
        </w:rPr>
      </w:pPr>
      <w:r w:rsidRPr="008F1628">
        <w:rPr>
          <w:rFonts w:ascii="Tahoma" w:hAnsi="Tahoma" w:cs="Tahoma"/>
        </w:rPr>
        <w:t xml:space="preserve">Počet stran přílohy: </w:t>
      </w:r>
      <w:r>
        <w:rPr>
          <w:rFonts w:ascii="Tahoma" w:hAnsi="Tahoma" w:cs="Tahoma"/>
          <w:lang w:val="cs-CZ"/>
        </w:rPr>
        <w:t>8</w:t>
      </w:r>
    </w:p>
    <w:p w:rsidR="003474A8" w:rsidRPr="008F1628" w:rsidRDefault="003474A8" w:rsidP="003474A8">
      <w:pPr>
        <w:pStyle w:val="Zhlav"/>
        <w:spacing w:after="0"/>
        <w:rPr>
          <w:rFonts w:ascii="Tahoma" w:hAnsi="Tahoma" w:cs="Tahoma"/>
        </w:rPr>
      </w:pPr>
    </w:p>
    <w:p w:rsidR="003474A8" w:rsidRPr="002B1C3C" w:rsidRDefault="003474A8" w:rsidP="003474A8">
      <w:pPr>
        <w:pStyle w:val="Zhlav"/>
        <w:spacing w:after="0" w:line="240" w:lineRule="auto"/>
        <w:rPr>
          <w:sz w:val="18"/>
          <w:szCs w:val="18"/>
        </w:rPr>
      </w:pPr>
      <w:r w:rsidRPr="002B1C3C">
        <w:rPr>
          <w:sz w:val="18"/>
          <w:szCs w:val="18"/>
        </w:rPr>
        <w:t>Příloha č. 1</w:t>
      </w:r>
      <w:r>
        <w:rPr>
          <w:sz w:val="18"/>
          <w:szCs w:val="18"/>
        </w:rPr>
        <w:t xml:space="preserve"> Pravidel pro spolupráci Českého olympijského výboru s územně samosprávnými celky</w:t>
      </w:r>
    </w:p>
    <w:p w:rsidR="003474A8" w:rsidRDefault="003474A8" w:rsidP="00936E06">
      <w:pPr>
        <w:keepLines/>
        <w:suppressAutoHyphens/>
        <w:spacing w:after="240"/>
        <w:jc w:val="center"/>
        <w:rPr>
          <w:b/>
        </w:rPr>
      </w:pPr>
    </w:p>
    <w:p w:rsidR="00322BB7" w:rsidRPr="002B1C3C" w:rsidRDefault="002B1C3C" w:rsidP="00936E06">
      <w:pPr>
        <w:keepLines/>
        <w:suppressAutoHyphens/>
        <w:spacing w:after="240"/>
        <w:jc w:val="center"/>
        <w:rPr>
          <w:b/>
        </w:rPr>
      </w:pPr>
      <w:r w:rsidRPr="002B1C3C">
        <w:rPr>
          <w:b/>
        </w:rPr>
        <w:t xml:space="preserve">PRAVIDLA PRO SPOLUPRÁCI ČESKÉHO OLYMPIJSKÉHO VÝBORU S VYŠŠÍMI ÚZEMNĚ </w:t>
      </w:r>
      <w:r w:rsidR="00FA308B">
        <w:rPr>
          <w:b/>
        </w:rPr>
        <w:t>SAMO</w:t>
      </w:r>
      <w:r w:rsidRPr="002B1C3C">
        <w:rPr>
          <w:b/>
        </w:rPr>
        <w:t>SPRÁVNÝMI CELKY PŘI POUŽITÍ FINANČNÍCH PROSTŘEDKŮ DAROVANÝCH ČESKÉMU OLYMPIJSKÉMU VÝBORU ZE STRANY LOTERIJNÍCH SPOLEČNOSTÍ</w:t>
      </w:r>
    </w:p>
    <w:p w:rsidR="008E7997" w:rsidRPr="002B1C3C" w:rsidRDefault="000D1C9A" w:rsidP="00936E06">
      <w:pPr>
        <w:keepLines/>
        <w:suppressAutoHyphens/>
        <w:spacing w:after="240"/>
        <w:jc w:val="both"/>
        <w:rPr>
          <w:b/>
        </w:rPr>
      </w:pPr>
      <w:r w:rsidRPr="002B1C3C">
        <w:rPr>
          <w:b/>
        </w:rPr>
        <w:t>Příloha č.</w:t>
      </w:r>
      <w:r w:rsidR="002B1C3C" w:rsidRPr="002B1C3C">
        <w:rPr>
          <w:b/>
        </w:rPr>
        <w:t xml:space="preserve"> </w:t>
      </w:r>
      <w:r w:rsidRPr="002B1C3C">
        <w:rPr>
          <w:b/>
        </w:rPr>
        <w:t>1</w:t>
      </w:r>
    </w:p>
    <w:p w:rsidR="00322BB7" w:rsidRPr="002B1C3C" w:rsidRDefault="002B1C3C" w:rsidP="00936E06">
      <w:pPr>
        <w:keepLines/>
        <w:suppressAutoHyphens/>
        <w:spacing w:after="240"/>
        <w:jc w:val="both"/>
        <w:rPr>
          <w:b/>
        </w:rPr>
      </w:pPr>
      <w:r w:rsidRPr="002B1C3C">
        <w:rPr>
          <w:b/>
        </w:rPr>
        <w:t xml:space="preserve">Vzor darovací </w:t>
      </w:r>
      <w:r w:rsidR="008E7997" w:rsidRPr="002B1C3C">
        <w:rPr>
          <w:b/>
        </w:rPr>
        <w:t>smlouv</w:t>
      </w:r>
      <w:r w:rsidRPr="002B1C3C">
        <w:rPr>
          <w:b/>
        </w:rPr>
        <w:t>y</w:t>
      </w:r>
      <w:r w:rsidR="008E7997" w:rsidRPr="002B1C3C">
        <w:rPr>
          <w:b/>
        </w:rPr>
        <w:t xml:space="preserve"> pro kraje</w:t>
      </w:r>
    </w:p>
    <w:p w:rsidR="002B1C3C" w:rsidRPr="002B1C3C" w:rsidRDefault="002B1C3C" w:rsidP="00936E06">
      <w:pPr>
        <w:keepLines/>
        <w:suppressAutoHyphens/>
        <w:spacing w:after="240"/>
        <w:contextualSpacing/>
        <w:jc w:val="center"/>
        <w:rPr>
          <w:b/>
        </w:rPr>
      </w:pPr>
      <w:r w:rsidRPr="002B1C3C">
        <w:rPr>
          <w:b/>
        </w:rPr>
        <w:t>DAROVACÍ SMLOUVA</w:t>
      </w:r>
    </w:p>
    <w:p w:rsidR="002B1C3C" w:rsidRPr="002B1C3C" w:rsidRDefault="002B1C3C" w:rsidP="00936E06">
      <w:pPr>
        <w:keepLines/>
        <w:suppressAutoHyphens/>
        <w:spacing w:after="240"/>
        <w:jc w:val="center"/>
      </w:pPr>
      <w:r w:rsidRPr="002B1C3C">
        <w:t>dle ustanovení § 2055 a násl. zákona č. 89/2012 Sb., občanský zákoník, ve znění pozdějších předpisů</w:t>
      </w:r>
    </w:p>
    <w:p w:rsidR="002B1C3C" w:rsidRPr="002B1C3C" w:rsidRDefault="002B1C3C" w:rsidP="00936E06">
      <w:pPr>
        <w:keepLines/>
        <w:suppressAutoHyphens/>
        <w:spacing w:after="240"/>
        <w:jc w:val="both"/>
      </w:pPr>
    </w:p>
    <w:p w:rsidR="00667ED2" w:rsidRPr="002B1C3C" w:rsidRDefault="00667ED2" w:rsidP="00286FD8">
      <w:pPr>
        <w:keepNext/>
        <w:keepLines/>
        <w:suppressAutoHyphens/>
        <w:spacing w:after="240"/>
        <w:contextualSpacing/>
        <w:jc w:val="both"/>
        <w:rPr>
          <w:b/>
        </w:rPr>
      </w:pPr>
      <w:r w:rsidRPr="002B1C3C">
        <w:rPr>
          <w:b/>
        </w:rPr>
        <w:t>Český olympijský výbor</w:t>
      </w:r>
    </w:p>
    <w:p w:rsidR="002B1C3C" w:rsidRPr="002B1C3C" w:rsidRDefault="00667ED2" w:rsidP="00286FD8">
      <w:pPr>
        <w:keepNext/>
        <w:keepLines/>
        <w:suppressAutoHyphens/>
        <w:spacing w:after="240"/>
        <w:contextualSpacing/>
        <w:jc w:val="both"/>
      </w:pPr>
      <w:r w:rsidRPr="002B1C3C">
        <w:t>IČ</w:t>
      </w:r>
      <w:r w:rsidR="002B1C3C" w:rsidRPr="002B1C3C">
        <w:t>O</w:t>
      </w:r>
      <w:r w:rsidRPr="002B1C3C">
        <w:t>: 48546607</w:t>
      </w:r>
    </w:p>
    <w:p w:rsidR="00667ED2" w:rsidRPr="002B1C3C" w:rsidRDefault="00667ED2" w:rsidP="00286FD8">
      <w:pPr>
        <w:keepNext/>
        <w:keepLines/>
        <w:suppressAutoHyphens/>
        <w:spacing w:after="240"/>
        <w:contextualSpacing/>
        <w:jc w:val="both"/>
      </w:pPr>
      <w:r w:rsidRPr="002B1C3C">
        <w:t>DIČ: CZ48546607</w:t>
      </w:r>
    </w:p>
    <w:p w:rsidR="002B1C3C" w:rsidRPr="002B1C3C" w:rsidRDefault="002B1C3C" w:rsidP="00286FD8">
      <w:pPr>
        <w:keepNext/>
        <w:keepLines/>
        <w:suppressAutoHyphens/>
        <w:spacing w:after="240"/>
        <w:contextualSpacing/>
        <w:jc w:val="both"/>
      </w:pPr>
      <w:r w:rsidRPr="002B1C3C">
        <w:t xml:space="preserve">se sídlem </w:t>
      </w:r>
      <w:r>
        <w:t>Benešovská 1925/6, 10100, 101 00 Praha</w:t>
      </w:r>
    </w:p>
    <w:p w:rsidR="00667ED2" w:rsidRPr="002B1C3C" w:rsidRDefault="00667ED2" w:rsidP="00286FD8">
      <w:pPr>
        <w:keepNext/>
        <w:keepLines/>
        <w:suppressAutoHyphens/>
        <w:spacing w:after="240"/>
        <w:contextualSpacing/>
        <w:jc w:val="both"/>
      </w:pPr>
      <w:r w:rsidRPr="002B1C3C">
        <w:t xml:space="preserve">zapsaný ve </w:t>
      </w:r>
      <w:r w:rsidR="002B1C3C" w:rsidRPr="002B1C3C">
        <w:t xml:space="preserve">spolkovém rejstříku vedeném </w:t>
      </w:r>
      <w:r w:rsidRPr="002B1C3C">
        <w:t>Městským soudem v</w:t>
      </w:r>
      <w:r w:rsidR="002B1C3C" w:rsidRPr="002B1C3C">
        <w:t> </w:t>
      </w:r>
      <w:r w:rsidRPr="002B1C3C">
        <w:t>Praze</w:t>
      </w:r>
      <w:r w:rsidR="002B1C3C" w:rsidRPr="002B1C3C">
        <w:t xml:space="preserve">, sp. zn. </w:t>
      </w:r>
      <w:r w:rsidRPr="002B1C3C">
        <w:t>L</w:t>
      </w:r>
      <w:r w:rsidR="002B1C3C" w:rsidRPr="002B1C3C">
        <w:t xml:space="preserve"> </w:t>
      </w:r>
      <w:r w:rsidRPr="002B1C3C">
        <w:t>4600</w:t>
      </w:r>
    </w:p>
    <w:p w:rsidR="00667ED2" w:rsidRPr="002B1C3C" w:rsidRDefault="00667ED2" w:rsidP="00286FD8">
      <w:pPr>
        <w:keepNext/>
        <w:keepLines/>
        <w:tabs>
          <w:tab w:val="left" w:pos="1985"/>
        </w:tabs>
        <w:suppressAutoHyphens/>
        <w:spacing w:after="240"/>
        <w:jc w:val="both"/>
      </w:pPr>
      <w:r w:rsidRPr="002B1C3C">
        <w:t>zastoupený</w:t>
      </w:r>
      <w:r w:rsidR="002B1C3C" w:rsidRPr="002B1C3C">
        <w:t>:</w:t>
      </w:r>
      <w:r w:rsidR="002B1C3C" w:rsidRPr="002B1C3C">
        <w:tab/>
      </w:r>
      <w:r w:rsidRPr="002B1C3C">
        <w:t>Ing. Jiřím Kejvalem, předsedou</w:t>
      </w:r>
    </w:p>
    <w:p w:rsidR="002B1C3C" w:rsidRPr="002B1C3C" w:rsidRDefault="002B1C3C" w:rsidP="00286FD8">
      <w:pPr>
        <w:keepNext/>
        <w:keepLines/>
        <w:tabs>
          <w:tab w:val="left" w:pos="1985"/>
        </w:tabs>
        <w:suppressAutoHyphens/>
        <w:spacing w:after="240"/>
        <w:contextualSpacing/>
        <w:jc w:val="both"/>
      </w:pPr>
      <w:r w:rsidRPr="002B1C3C">
        <w:t>bankovní spojení:</w:t>
      </w:r>
      <w:r>
        <w:tab/>
      </w:r>
      <w:r w:rsidRPr="002B1C3C">
        <w:rPr>
          <w:highlight w:val="yellow"/>
        </w:rPr>
        <w:t>[_____]</w:t>
      </w:r>
    </w:p>
    <w:p w:rsidR="002B1C3C" w:rsidRPr="002B1C3C" w:rsidRDefault="002B1C3C" w:rsidP="00286FD8">
      <w:pPr>
        <w:keepNext/>
        <w:keepLines/>
        <w:tabs>
          <w:tab w:val="left" w:pos="1985"/>
        </w:tabs>
        <w:suppressAutoHyphens/>
        <w:spacing w:after="240"/>
        <w:jc w:val="both"/>
      </w:pPr>
      <w:r w:rsidRPr="002B1C3C">
        <w:t>číslo účtu:</w:t>
      </w:r>
      <w:r>
        <w:tab/>
      </w:r>
      <w:r w:rsidRPr="002B1C3C">
        <w:rPr>
          <w:highlight w:val="yellow"/>
        </w:rPr>
        <w:t>[_____]</w:t>
      </w:r>
    </w:p>
    <w:p w:rsidR="002B1C3C" w:rsidRPr="002B1C3C" w:rsidRDefault="00667ED2" w:rsidP="00286FD8">
      <w:pPr>
        <w:keepNext/>
        <w:keepLines/>
        <w:tabs>
          <w:tab w:val="left" w:pos="1985"/>
        </w:tabs>
        <w:suppressAutoHyphens/>
        <w:spacing w:after="240"/>
        <w:contextualSpacing/>
        <w:jc w:val="both"/>
      </w:pPr>
      <w:r w:rsidRPr="002B1C3C">
        <w:t>kontaktní osoba</w:t>
      </w:r>
      <w:r w:rsidR="002B1C3C" w:rsidRPr="002B1C3C">
        <w:t>:</w:t>
      </w:r>
      <w:r w:rsidR="00FA308B">
        <w:tab/>
      </w:r>
      <w:r w:rsidR="00FA308B" w:rsidRPr="00FA308B">
        <w:rPr>
          <w:highlight w:val="yellow"/>
        </w:rPr>
        <w:t>[_____]</w:t>
      </w:r>
    </w:p>
    <w:p w:rsidR="002B1C3C" w:rsidRPr="002B1C3C" w:rsidRDefault="00667ED2" w:rsidP="00286FD8">
      <w:pPr>
        <w:keepNext/>
        <w:keepLines/>
        <w:tabs>
          <w:tab w:val="left" w:pos="1985"/>
        </w:tabs>
        <w:suppressAutoHyphens/>
        <w:spacing w:after="240"/>
        <w:contextualSpacing/>
        <w:jc w:val="both"/>
      </w:pPr>
      <w:r w:rsidRPr="002B1C3C">
        <w:t>tel:</w:t>
      </w:r>
      <w:r w:rsidR="002B1C3C" w:rsidRPr="002B1C3C">
        <w:tab/>
      </w:r>
      <w:r w:rsidR="002B1C3C" w:rsidRPr="002B1C3C">
        <w:rPr>
          <w:highlight w:val="yellow"/>
        </w:rPr>
        <w:t>[_____]</w:t>
      </w:r>
    </w:p>
    <w:p w:rsidR="006C1BB0" w:rsidRPr="002B1C3C" w:rsidRDefault="00667ED2" w:rsidP="00936E06">
      <w:pPr>
        <w:keepLines/>
        <w:tabs>
          <w:tab w:val="left" w:pos="1985"/>
        </w:tabs>
        <w:suppressAutoHyphens/>
        <w:spacing w:after="240"/>
        <w:jc w:val="both"/>
      </w:pPr>
      <w:r w:rsidRPr="002B1C3C">
        <w:t>e</w:t>
      </w:r>
      <w:r w:rsidR="002B1C3C" w:rsidRPr="002B1C3C">
        <w:t>-</w:t>
      </w:r>
      <w:r w:rsidRPr="002B1C3C">
        <w:t>mail</w:t>
      </w:r>
      <w:r w:rsidR="002B1C3C" w:rsidRPr="002B1C3C">
        <w:t>:</w:t>
      </w:r>
      <w:r w:rsidR="002B1C3C" w:rsidRPr="002B1C3C">
        <w:tab/>
      </w:r>
      <w:r w:rsidR="002B1C3C" w:rsidRPr="002B1C3C">
        <w:rPr>
          <w:highlight w:val="yellow"/>
        </w:rPr>
        <w:t>[_____]</w:t>
      </w:r>
    </w:p>
    <w:p w:rsidR="006C1BB0" w:rsidRPr="002B1C3C" w:rsidRDefault="006C1BB0" w:rsidP="00936E06">
      <w:pPr>
        <w:keepLines/>
        <w:tabs>
          <w:tab w:val="left" w:pos="1985"/>
        </w:tabs>
        <w:suppressAutoHyphens/>
        <w:spacing w:after="240"/>
        <w:jc w:val="both"/>
      </w:pPr>
      <w:r w:rsidRPr="002B1C3C">
        <w:t>(dále jen „</w:t>
      </w:r>
      <w:r w:rsidR="002B1C3C" w:rsidRPr="002B1C3C">
        <w:rPr>
          <w:b/>
        </w:rPr>
        <w:t>Dárce</w:t>
      </w:r>
      <w:r w:rsidRPr="002B1C3C">
        <w:t>“</w:t>
      </w:r>
      <w:r w:rsidR="009F7B02" w:rsidRPr="002B1C3C">
        <w:t xml:space="preserve"> či </w:t>
      </w:r>
      <w:r w:rsidR="002B1C3C" w:rsidRPr="002B1C3C">
        <w:t>„</w:t>
      </w:r>
      <w:r w:rsidR="009F7B02" w:rsidRPr="002B1C3C">
        <w:rPr>
          <w:b/>
        </w:rPr>
        <w:t>ČOV</w:t>
      </w:r>
      <w:r w:rsidR="009F7B02" w:rsidRPr="002B1C3C">
        <w:t>“)</w:t>
      </w:r>
    </w:p>
    <w:p w:rsidR="006C1BB0" w:rsidRPr="002B1C3C" w:rsidRDefault="006C1BB0" w:rsidP="00936E06">
      <w:pPr>
        <w:keepLines/>
        <w:tabs>
          <w:tab w:val="left" w:pos="1985"/>
        </w:tabs>
        <w:suppressAutoHyphens/>
        <w:spacing w:after="240"/>
        <w:jc w:val="both"/>
      </w:pPr>
      <w:r w:rsidRPr="002B1C3C">
        <w:t>a</w:t>
      </w:r>
    </w:p>
    <w:p w:rsidR="006C1BB0" w:rsidRPr="002B1C3C" w:rsidRDefault="002B1C3C" w:rsidP="00286FD8">
      <w:pPr>
        <w:keepNext/>
        <w:keepLines/>
        <w:tabs>
          <w:tab w:val="left" w:pos="1985"/>
        </w:tabs>
        <w:suppressAutoHyphens/>
        <w:spacing w:after="240"/>
        <w:contextualSpacing/>
        <w:jc w:val="both"/>
        <w:rPr>
          <w:b/>
          <w:highlight w:val="yellow"/>
        </w:rPr>
      </w:pPr>
      <w:r w:rsidRPr="002B1C3C">
        <w:rPr>
          <w:b/>
          <w:highlight w:val="yellow"/>
        </w:rPr>
        <w:t>[_____]</w:t>
      </w:r>
    </w:p>
    <w:p w:rsidR="002B1C3C" w:rsidRPr="002B1C3C" w:rsidRDefault="002B1C3C" w:rsidP="00286FD8">
      <w:pPr>
        <w:keepNext/>
        <w:keepLines/>
        <w:tabs>
          <w:tab w:val="left" w:pos="1985"/>
        </w:tabs>
        <w:suppressAutoHyphens/>
        <w:spacing w:after="240"/>
        <w:contextualSpacing/>
        <w:jc w:val="both"/>
      </w:pPr>
      <w:r w:rsidRPr="002B1C3C">
        <w:t xml:space="preserve">IČO: </w:t>
      </w:r>
      <w:r w:rsidRPr="002B1C3C">
        <w:rPr>
          <w:highlight w:val="yellow"/>
        </w:rPr>
        <w:t>[_____]</w:t>
      </w:r>
    </w:p>
    <w:p w:rsidR="006C1BB0" w:rsidRPr="002B1C3C" w:rsidRDefault="002B1C3C" w:rsidP="00286FD8">
      <w:pPr>
        <w:keepNext/>
        <w:keepLines/>
        <w:tabs>
          <w:tab w:val="left" w:pos="1985"/>
        </w:tabs>
        <w:suppressAutoHyphens/>
        <w:spacing w:after="240"/>
        <w:contextualSpacing/>
        <w:jc w:val="both"/>
      </w:pPr>
      <w:r w:rsidRPr="002B1C3C">
        <w:t xml:space="preserve">se sídlem: </w:t>
      </w:r>
      <w:r w:rsidRPr="002B1C3C">
        <w:rPr>
          <w:highlight w:val="yellow"/>
        </w:rPr>
        <w:t>[_____]</w:t>
      </w:r>
    </w:p>
    <w:p w:rsidR="002B1C3C" w:rsidRPr="002B1C3C" w:rsidRDefault="002B1C3C" w:rsidP="00286FD8">
      <w:pPr>
        <w:keepNext/>
        <w:keepLines/>
        <w:tabs>
          <w:tab w:val="left" w:pos="1985"/>
        </w:tabs>
        <w:suppressAutoHyphens/>
        <w:spacing w:after="240"/>
        <w:jc w:val="both"/>
      </w:pPr>
      <w:r w:rsidRPr="002B1C3C">
        <w:t>zastoupený:</w:t>
      </w:r>
      <w:r w:rsidRPr="002B1C3C">
        <w:tab/>
      </w:r>
      <w:r w:rsidRPr="002B1C3C">
        <w:rPr>
          <w:highlight w:val="yellow"/>
        </w:rPr>
        <w:t>[_____]</w:t>
      </w:r>
    </w:p>
    <w:p w:rsidR="002B1C3C" w:rsidRPr="002B1C3C" w:rsidRDefault="002B1C3C" w:rsidP="00286FD8">
      <w:pPr>
        <w:keepNext/>
        <w:keepLines/>
        <w:tabs>
          <w:tab w:val="left" w:pos="1985"/>
        </w:tabs>
        <w:suppressAutoHyphens/>
        <w:spacing w:after="240"/>
        <w:contextualSpacing/>
        <w:jc w:val="both"/>
      </w:pPr>
      <w:r w:rsidRPr="002B1C3C">
        <w:t>bankovní spojení:</w:t>
      </w:r>
      <w:r>
        <w:tab/>
      </w:r>
      <w:r w:rsidRPr="002B1C3C">
        <w:rPr>
          <w:highlight w:val="yellow"/>
        </w:rPr>
        <w:t>[_____]</w:t>
      </w:r>
    </w:p>
    <w:p w:rsidR="002B1C3C" w:rsidRPr="002B1C3C" w:rsidRDefault="002B1C3C" w:rsidP="00286FD8">
      <w:pPr>
        <w:keepNext/>
        <w:keepLines/>
        <w:tabs>
          <w:tab w:val="left" w:pos="1985"/>
        </w:tabs>
        <w:suppressAutoHyphens/>
        <w:spacing w:after="240"/>
        <w:jc w:val="both"/>
      </w:pPr>
      <w:r w:rsidRPr="002B1C3C">
        <w:t>číslo účtu:</w:t>
      </w:r>
      <w:r>
        <w:tab/>
      </w:r>
      <w:r w:rsidRPr="002B1C3C">
        <w:rPr>
          <w:highlight w:val="yellow"/>
        </w:rPr>
        <w:t>[_____]</w:t>
      </w:r>
    </w:p>
    <w:p w:rsidR="002B1C3C" w:rsidRPr="002B1C3C" w:rsidRDefault="002B1C3C" w:rsidP="00286FD8">
      <w:pPr>
        <w:keepNext/>
        <w:keepLines/>
        <w:tabs>
          <w:tab w:val="left" w:pos="1985"/>
        </w:tabs>
        <w:suppressAutoHyphens/>
        <w:spacing w:after="240"/>
        <w:contextualSpacing/>
        <w:jc w:val="both"/>
      </w:pPr>
      <w:r w:rsidRPr="002B1C3C">
        <w:t>kontaktní osoba:</w:t>
      </w:r>
      <w:r w:rsidR="00FA308B" w:rsidRPr="00FA308B">
        <w:t xml:space="preserve"> </w:t>
      </w:r>
      <w:r w:rsidR="00FA308B">
        <w:tab/>
      </w:r>
      <w:r w:rsidR="00FA308B" w:rsidRPr="00FA308B">
        <w:rPr>
          <w:highlight w:val="yellow"/>
        </w:rPr>
        <w:t>[_____]</w:t>
      </w:r>
    </w:p>
    <w:p w:rsidR="002B1C3C" w:rsidRPr="002B1C3C" w:rsidRDefault="002B1C3C" w:rsidP="00286FD8">
      <w:pPr>
        <w:keepNext/>
        <w:keepLines/>
        <w:tabs>
          <w:tab w:val="left" w:pos="1985"/>
        </w:tabs>
        <w:suppressAutoHyphens/>
        <w:spacing w:after="240"/>
        <w:contextualSpacing/>
        <w:jc w:val="both"/>
      </w:pPr>
      <w:r w:rsidRPr="002B1C3C">
        <w:t>tel:</w:t>
      </w:r>
      <w:r w:rsidRPr="002B1C3C">
        <w:tab/>
      </w:r>
      <w:r w:rsidRPr="002B1C3C">
        <w:rPr>
          <w:highlight w:val="yellow"/>
        </w:rPr>
        <w:t>[_____]</w:t>
      </w:r>
    </w:p>
    <w:p w:rsidR="002B1C3C" w:rsidRPr="002B1C3C" w:rsidRDefault="002B1C3C" w:rsidP="00936E06">
      <w:pPr>
        <w:keepLines/>
        <w:tabs>
          <w:tab w:val="left" w:pos="1985"/>
        </w:tabs>
        <w:suppressAutoHyphens/>
        <w:spacing w:after="240"/>
        <w:jc w:val="both"/>
      </w:pPr>
      <w:r w:rsidRPr="002B1C3C">
        <w:t>e-mail:</w:t>
      </w:r>
      <w:r w:rsidRPr="002B1C3C">
        <w:tab/>
      </w:r>
      <w:r w:rsidRPr="002B1C3C">
        <w:rPr>
          <w:highlight w:val="yellow"/>
        </w:rPr>
        <w:t>[_____]</w:t>
      </w:r>
    </w:p>
    <w:p w:rsidR="006C1BB0" w:rsidRPr="002B1C3C" w:rsidRDefault="006C1BB0" w:rsidP="00936E06">
      <w:pPr>
        <w:keepLines/>
        <w:tabs>
          <w:tab w:val="left" w:pos="1985"/>
        </w:tabs>
        <w:suppressAutoHyphens/>
        <w:spacing w:after="240"/>
        <w:jc w:val="both"/>
      </w:pPr>
      <w:r w:rsidRPr="002B1C3C">
        <w:t>(dále jen „</w:t>
      </w:r>
      <w:r w:rsidR="002B1C3C" w:rsidRPr="002B1C3C">
        <w:rPr>
          <w:b/>
        </w:rPr>
        <w:t>O</w:t>
      </w:r>
      <w:r w:rsidRPr="002B1C3C">
        <w:rPr>
          <w:b/>
        </w:rPr>
        <w:t>bdarovaný</w:t>
      </w:r>
      <w:r w:rsidRPr="002B1C3C">
        <w:t>“)</w:t>
      </w:r>
    </w:p>
    <w:p w:rsidR="006C1BB0" w:rsidRPr="002B1C3C" w:rsidRDefault="002B1C3C" w:rsidP="00936E06">
      <w:pPr>
        <w:keepLines/>
        <w:suppressAutoHyphens/>
        <w:spacing w:after="240"/>
        <w:jc w:val="both"/>
      </w:pPr>
      <w:r w:rsidRPr="002B1C3C">
        <w:lastRenderedPageBreak/>
        <w:t>uzavřeli níže uvedeného dne měsíce a roku tuto darovací smlouvu (dále jen „</w:t>
      </w:r>
      <w:r w:rsidRPr="002B1C3C">
        <w:rPr>
          <w:b/>
        </w:rPr>
        <w:t>Smlouva</w:t>
      </w:r>
      <w:r w:rsidRPr="002B1C3C">
        <w:t>“)</w:t>
      </w:r>
    </w:p>
    <w:p w:rsidR="006C1BB0" w:rsidRPr="00FA308B" w:rsidRDefault="00AE0A36" w:rsidP="00936E06">
      <w:pPr>
        <w:keepNext/>
        <w:keepLines/>
        <w:suppressAutoHyphens/>
        <w:spacing w:after="240"/>
        <w:ind w:left="567" w:hanging="567"/>
        <w:jc w:val="center"/>
        <w:outlineLvl w:val="1"/>
        <w:rPr>
          <w:rFonts w:cs="Arial"/>
          <w:b/>
        </w:rPr>
      </w:pPr>
      <w:r w:rsidRPr="00FA308B">
        <w:rPr>
          <w:rFonts w:cs="Arial"/>
          <w:b/>
        </w:rPr>
        <w:t>Preambule</w:t>
      </w:r>
    </w:p>
    <w:p w:rsidR="00FA308B" w:rsidRDefault="00FA308B" w:rsidP="00936E06">
      <w:pPr>
        <w:keepLines/>
        <w:numPr>
          <w:ilvl w:val="0"/>
          <w:numId w:val="20"/>
        </w:numPr>
        <w:tabs>
          <w:tab w:val="left" w:pos="567"/>
        </w:tabs>
        <w:suppressAutoHyphens/>
        <w:spacing w:after="240"/>
        <w:ind w:left="567" w:hanging="567"/>
        <w:jc w:val="both"/>
        <w:rPr>
          <w:rFonts w:cs="Arial"/>
        </w:rPr>
      </w:pPr>
      <w:r w:rsidRPr="00CB7970">
        <w:rPr>
          <w:rFonts w:cs="Arial"/>
        </w:rPr>
        <w:t>ČOV je na základě uznání Mezinárodního olympijského výboru (dále jen „</w:t>
      </w:r>
      <w:r w:rsidRPr="00FA308B">
        <w:rPr>
          <w:rFonts w:cs="Arial"/>
          <w:b/>
        </w:rPr>
        <w:t>MOV</w:t>
      </w:r>
      <w:r w:rsidRPr="00CB7970">
        <w:rPr>
          <w:rFonts w:cs="Arial"/>
        </w:rPr>
        <w:t xml:space="preserve">“) jediným zástupcem olympijského hnutí oprávněným jej řídit na území České republiky ve smyslu ustanovení § 5 zákona č. 60/2000 Sb., o ochraně olympijských symbolik, </w:t>
      </w:r>
      <w:r>
        <w:rPr>
          <w:rFonts w:cs="Arial"/>
        </w:rPr>
        <w:t xml:space="preserve">ve znění pozdějších předpisů </w:t>
      </w:r>
      <w:r w:rsidRPr="00CB7970">
        <w:rPr>
          <w:rFonts w:cs="Arial"/>
        </w:rPr>
        <w:t>(dále jen „</w:t>
      </w:r>
      <w:r w:rsidRPr="00FA308B">
        <w:rPr>
          <w:rFonts w:cs="Arial"/>
          <w:b/>
        </w:rPr>
        <w:t>zákon o ochraně olympijských symbolik</w:t>
      </w:r>
      <w:r>
        <w:rPr>
          <w:rFonts w:cs="Arial"/>
        </w:rPr>
        <w:t>“). ČOV</w:t>
      </w:r>
      <w:r w:rsidRPr="00CB7970">
        <w:rPr>
          <w:rFonts w:cs="Arial"/>
        </w:rPr>
        <w:t xml:space="preserve"> je ustaven a vyvíjí činnost podle Olympijské charty, v souladu s právním řádem České republiky </w:t>
      </w:r>
      <w:r>
        <w:rPr>
          <w:rFonts w:cs="Arial"/>
        </w:rPr>
        <w:t>a se svými stanovami. ČOV</w:t>
      </w:r>
      <w:r w:rsidRPr="00CB7970">
        <w:rPr>
          <w:rFonts w:cs="Arial"/>
        </w:rPr>
        <w:t xml:space="preserve"> zastupuje Českou republiku v mezinárodním olympijském hnutí a zabezpečuje reprezentaci České republiky na olympijských hrách a dalších akcích organizovaných MOV a národními</w:t>
      </w:r>
      <w:r>
        <w:rPr>
          <w:rFonts w:cs="Arial"/>
        </w:rPr>
        <w:t xml:space="preserve"> olympijskými výbory. ČOV</w:t>
      </w:r>
      <w:r w:rsidRPr="00CB7970">
        <w:rPr>
          <w:rFonts w:cs="Arial"/>
        </w:rPr>
        <w:t xml:space="preserve"> s</w:t>
      </w:r>
      <w:r>
        <w:rPr>
          <w:rFonts w:cs="Arial"/>
        </w:rPr>
        <w:t>polčuje</w:t>
      </w:r>
      <w:r w:rsidRPr="00CB7970">
        <w:rPr>
          <w:rFonts w:cs="Arial"/>
        </w:rPr>
        <w:t xml:space="preserve"> sportovní svazy, federace, asociace, unie a </w:t>
      </w:r>
      <w:r w:rsidRPr="00880AEC">
        <w:rPr>
          <w:rFonts w:cs="Arial"/>
        </w:rPr>
        <w:t>další obdobné a podobné tělovýchovné a sportovní subjekty s působností na území České republiky, které jsou členy mezinárodních sportovních federací řídících sporty, jejichž disciplíny jsou začleněné do programu olympijských her a další sportovní svazy, členy mezinárodních sportovn</w:t>
      </w:r>
      <w:r>
        <w:rPr>
          <w:rFonts w:cs="Arial"/>
        </w:rPr>
        <w:t xml:space="preserve">ích federací uznaných MOV. ČOV dále </w:t>
      </w:r>
      <w:r w:rsidRPr="00880AEC">
        <w:rPr>
          <w:rFonts w:cs="Arial"/>
        </w:rPr>
        <w:t>s</w:t>
      </w:r>
      <w:r>
        <w:rPr>
          <w:rFonts w:cs="Arial"/>
        </w:rPr>
        <w:t>polčuje</w:t>
      </w:r>
      <w:r w:rsidRPr="00880AEC">
        <w:rPr>
          <w:rFonts w:cs="Arial"/>
        </w:rPr>
        <w:t xml:space="preserve"> občany České republiky, jakož i</w:t>
      </w:r>
      <w:r w:rsidRPr="002B1C3C">
        <w:t> </w:t>
      </w:r>
      <w:r w:rsidRPr="00880AEC">
        <w:rPr>
          <w:rFonts w:cs="Arial"/>
        </w:rPr>
        <w:t>právnické osoby se sídlem v České republice, podporující olympijské</w:t>
      </w:r>
      <w:r>
        <w:rPr>
          <w:rFonts w:cs="Arial"/>
        </w:rPr>
        <w:t xml:space="preserve"> hnutí;</w:t>
      </w:r>
    </w:p>
    <w:p w:rsidR="00FA308B" w:rsidRDefault="00FA308B" w:rsidP="00936E06">
      <w:pPr>
        <w:keepLines/>
        <w:numPr>
          <w:ilvl w:val="0"/>
          <w:numId w:val="20"/>
        </w:numPr>
        <w:tabs>
          <w:tab w:val="left" w:pos="567"/>
        </w:tabs>
        <w:suppressAutoHyphens/>
        <w:spacing w:after="240"/>
        <w:ind w:left="567" w:hanging="567"/>
        <w:jc w:val="both"/>
      </w:pPr>
      <w:r>
        <w:t xml:space="preserve">ČOV je na základě ustanovení § 41da odst. 2 zákona č. </w:t>
      </w:r>
      <w:r w:rsidRPr="00FA308B">
        <w:t>202/1990 Sb.</w:t>
      </w:r>
      <w:r>
        <w:t xml:space="preserve">, </w:t>
      </w:r>
      <w:r w:rsidRPr="00FA308B">
        <w:t>o loteriích a jiných podobných hrách</w:t>
      </w:r>
      <w:r>
        <w:t>, ve znění pozdějších předpisů (dále jen „</w:t>
      </w:r>
      <w:r w:rsidRPr="00FA308B">
        <w:rPr>
          <w:b/>
        </w:rPr>
        <w:t>zákon o loteriích</w:t>
      </w:r>
      <w:r>
        <w:t xml:space="preserve">“) </w:t>
      </w:r>
      <w:r w:rsidR="00D66107">
        <w:t xml:space="preserve">příjemcem </w:t>
      </w:r>
      <w:r>
        <w:t>peněžitých darů určených na tělovýchovné a sportovní účely;</w:t>
      </w:r>
    </w:p>
    <w:p w:rsidR="00C62F9A" w:rsidRDefault="009B5650" w:rsidP="00936E06">
      <w:pPr>
        <w:keepLines/>
        <w:numPr>
          <w:ilvl w:val="0"/>
          <w:numId w:val="20"/>
        </w:numPr>
        <w:tabs>
          <w:tab w:val="left" w:pos="567"/>
        </w:tabs>
        <w:suppressAutoHyphens/>
        <w:spacing w:after="240"/>
        <w:ind w:left="567" w:hanging="567"/>
        <w:jc w:val="both"/>
      </w:pPr>
      <w:r>
        <w:t xml:space="preserve">Obdarovaný je veřejnoprávní korporací, do jejíž působnosti patří mj. vytváření podmínek pro uspokojování potřeb svých občanů, a to zejména v podobě potřeb rozvoje zdraví, výchovy, vzdělávání a celkového kulturního rozvoje. Obdarovaný má zájem prostřednictvím </w:t>
      </w:r>
      <w:r w:rsidR="00C62F9A">
        <w:t xml:space="preserve">daru </w:t>
      </w:r>
      <w:r w:rsidR="00D34BFF">
        <w:t>získaného od ČOV s připojením vlastních finančních prostředků podporovat tělovýchovu a sport.</w:t>
      </w:r>
    </w:p>
    <w:p w:rsidR="00D34BFF" w:rsidRPr="00D34BFF" w:rsidRDefault="00D34BFF" w:rsidP="00D34BFF">
      <w:pPr>
        <w:keepLines/>
        <w:suppressAutoHyphens/>
        <w:autoSpaceDE w:val="0"/>
        <w:autoSpaceDN w:val="0"/>
        <w:adjustRightInd w:val="0"/>
        <w:spacing w:after="240"/>
        <w:jc w:val="both"/>
        <w:rPr>
          <w:rFonts w:cs="Arial"/>
          <w:bCs/>
        </w:rPr>
      </w:pPr>
    </w:p>
    <w:p w:rsidR="00C62F9A" w:rsidRPr="00870DE7" w:rsidRDefault="00C62F9A" w:rsidP="00D34BFF">
      <w:pPr>
        <w:keepNext/>
        <w:keepLines/>
        <w:numPr>
          <w:ilvl w:val="0"/>
          <w:numId w:val="21"/>
        </w:numPr>
        <w:suppressAutoHyphens/>
        <w:autoSpaceDE w:val="0"/>
        <w:autoSpaceDN w:val="0"/>
        <w:adjustRightInd w:val="0"/>
        <w:spacing w:after="240"/>
        <w:ind w:left="0" w:firstLine="284"/>
        <w:contextualSpacing/>
        <w:jc w:val="center"/>
        <w:rPr>
          <w:rFonts w:cs="Arial"/>
          <w:b/>
          <w:bCs/>
        </w:rPr>
      </w:pPr>
    </w:p>
    <w:p w:rsidR="00C62F9A" w:rsidRPr="00870DE7" w:rsidRDefault="00C62F9A" w:rsidP="00936E06">
      <w:pPr>
        <w:keepNext/>
        <w:keepLines/>
        <w:suppressAutoHyphens/>
        <w:spacing w:after="240"/>
        <w:ind w:left="567" w:hanging="567"/>
        <w:jc w:val="center"/>
        <w:outlineLvl w:val="1"/>
        <w:rPr>
          <w:rFonts w:cs="Arial"/>
          <w:b/>
        </w:rPr>
      </w:pPr>
      <w:r w:rsidRPr="00870DE7">
        <w:rPr>
          <w:rFonts w:cs="Arial"/>
          <w:b/>
        </w:rPr>
        <w:t>Předmět Smlouvy</w:t>
      </w:r>
    </w:p>
    <w:p w:rsidR="00C62F9A" w:rsidRDefault="00C62F9A" w:rsidP="00936E06">
      <w:pPr>
        <w:keepLines/>
        <w:numPr>
          <w:ilvl w:val="1"/>
          <w:numId w:val="21"/>
        </w:numPr>
        <w:suppressAutoHyphens/>
        <w:autoSpaceDE w:val="0"/>
        <w:autoSpaceDN w:val="0"/>
        <w:adjustRightInd w:val="0"/>
        <w:spacing w:after="240"/>
        <w:ind w:left="567" w:hanging="567"/>
        <w:jc w:val="both"/>
        <w:rPr>
          <w:rFonts w:cs="Arial"/>
          <w:bCs/>
        </w:rPr>
      </w:pPr>
      <w:r w:rsidRPr="00870DE7">
        <w:rPr>
          <w:rFonts w:cs="Arial"/>
          <w:bCs/>
        </w:rPr>
        <w:t xml:space="preserve">Předmětem </w:t>
      </w:r>
      <w:r>
        <w:rPr>
          <w:rFonts w:cs="Arial"/>
          <w:bCs/>
        </w:rPr>
        <w:t>této Smlouvy je závazek Dárce poskytnout Obdarovanému za podmínek dle této Smlouvy peněžitý dar a závazek Obdarovaného tento dar přijmout a použít jej za podmínek a k účelu sjednanému v této Smlouvě.</w:t>
      </w:r>
    </w:p>
    <w:p w:rsidR="00C62F9A" w:rsidRPr="00870DE7" w:rsidRDefault="00C62F9A" w:rsidP="00D34BFF">
      <w:pPr>
        <w:keepNext/>
        <w:keepLines/>
        <w:numPr>
          <w:ilvl w:val="0"/>
          <w:numId w:val="21"/>
        </w:numPr>
        <w:suppressAutoHyphens/>
        <w:autoSpaceDE w:val="0"/>
        <w:autoSpaceDN w:val="0"/>
        <w:adjustRightInd w:val="0"/>
        <w:spacing w:after="240"/>
        <w:ind w:left="0" w:firstLine="284"/>
        <w:contextualSpacing/>
        <w:jc w:val="center"/>
        <w:rPr>
          <w:rFonts w:cs="Arial"/>
          <w:b/>
          <w:bCs/>
        </w:rPr>
      </w:pPr>
    </w:p>
    <w:p w:rsidR="00C62F9A" w:rsidRPr="00870DE7" w:rsidRDefault="007D1B3F" w:rsidP="00936E06">
      <w:pPr>
        <w:keepNext/>
        <w:keepLines/>
        <w:suppressAutoHyphens/>
        <w:spacing w:after="240"/>
        <w:ind w:left="567" w:hanging="567"/>
        <w:jc w:val="center"/>
        <w:outlineLvl w:val="1"/>
        <w:rPr>
          <w:rFonts w:cs="Arial"/>
          <w:b/>
        </w:rPr>
      </w:pPr>
      <w:r>
        <w:rPr>
          <w:rFonts w:cs="Arial"/>
          <w:b/>
        </w:rPr>
        <w:t>Vymezení daru</w:t>
      </w:r>
    </w:p>
    <w:p w:rsidR="00C62F9A" w:rsidRDefault="00C62F9A" w:rsidP="00936E06">
      <w:pPr>
        <w:keepLines/>
        <w:numPr>
          <w:ilvl w:val="1"/>
          <w:numId w:val="21"/>
        </w:numPr>
        <w:suppressAutoHyphens/>
        <w:autoSpaceDE w:val="0"/>
        <w:autoSpaceDN w:val="0"/>
        <w:adjustRightInd w:val="0"/>
        <w:spacing w:after="240"/>
        <w:ind w:left="567" w:hanging="567"/>
        <w:jc w:val="both"/>
        <w:rPr>
          <w:rFonts w:cs="Arial"/>
          <w:bCs/>
        </w:rPr>
      </w:pPr>
      <w:r>
        <w:rPr>
          <w:rFonts w:cs="Arial"/>
          <w:bCs/>
        </w:rPr>
        <w:t>Dárce na základě této Smlouvy poskytne Obdarovanému peněžitý dar ve výši</w:t>
      </w:r>
    </w:p>
    <w:p w:rsidR="00C62F9A" w:rsidRPr="00C62F9A" w:rsidRDefault="00C62F9A" w:rsidP="00936E06">
      <w:pPr>
        <w:keepLines/>
        <w:suppressAutoHyphens/>
        <w:autoSpaceDE w:val="0"/>
        <w:autoSpaceDN w:val="0"/>
        <w:adjustRightInd w:val="0"/>
        <w:spacing w:after="240"/>
        <w:ind w:left="567"/>
        <w:contextualSpacing/>
        <w:jc w:val="center"/>
        <w:rPr>
          <w:rFonts w:cs="Arial"/>
          <w:b/>
          <w:bCs/>
        </w:rPr>
      </w:pPr>
      <w:r w:rsidRPr="00C62F9A">
        <w:rPr>
          <w:rFonts w:cs="Arial"/>
          <w:b/>
          <w:bCs/>
          <w:highlight w:val="yellow"/>
        </w:rPr>
        <w:t>[_____]</w:t>
      </w:r>
      <w:r w:rsidRPr="00C62F9A">
        <w:rPr>
          <w:rFonts w:cs="Arial"/>
          <w:b/>
          <w:bCs/>
        </w:rPr>
        <w:t>,- Kč</w:t>
      </w:r>
    </w:p>
    <w:p w:rsidR="00C62F9A" w:rsidRDefault="00C62F9A" w:rsidP="00936E06">
      <w:pPr>
        <w:keepLines/>
        <w:suppressAutoHyphens/>
        <w:autoSpaceDE w:val="0"/>
        <w:autoSpaceDN w:val="0"/>
        <w:adjustRightInd w:val="0"/>
        <w:spacing w:after="240"/>
        <w:ind w:left="567"/>
        <w:jc w:val="center"/>
        <w:rPr>
          <w:rFonts w:cs="Arial"/>
          <w:bCs/>
        </w:rPr>
      </w:pPr>
      <w:r>
        <w:rPr>
          <w:rFonts w:cs="Arial"/>
          <w:bCs/>
        </w:rPr>
        <w:t xml:space="preserve">(slovy </w:t>
      </w:r>
      <w:r w:rsidRPr="00C62F9A">
        <w:rPr>
          <w:rFonts w:cs="Arial"/>
          <w:bCs/>
          <w:highlight w:val="yellow"/>
        </w:rPr>
        <w:t>[_____]</w:t>
      </w:r>
      <w:r>
        <w:rPr>
          <w:rFonts w:cs="Arial"/>
          <w:bCs/>
        </w:rPr>
        <w:t xml:space="preserve"> korun českých)</w:t>
      </w:r>
    </w:p>
    <w:p w:rsidR="00C62F9A" w:rsidRDefault="007D1B3F" w:rsidP="00936E06">
      <w:pPr>
        <w:keepLines/>
        <w:numPr>
          <w:ilvl w:val="1"/>
          <w:numId w:val="21"/>
        </w:numPr>
        <w:suppressAutoHyphens/>
        <w:autoSpaceDE w:val="0"/>
        <w:autoSpaceDN w:val="0"/>
        <w:adjustRightInd w:val="0"/>
        <w:spacing w:after="240"/>
        <w:ind w:left="567" w:hanging="567"/>
        <w:jc w:val="both"/>
        <w:rPr>
          <w:rFonts w:cs="Arial"/>
          <w:bCs/>
        </w:rPr>
      </w:pPr>
      <w:r>
        <w:rPr>
          <w:rFonts w:cs="Arial"/>
          <w:bCs/>
        </w:rPr>
        <w:t>Dar je poskytnut formou odepsání celé částky uvedené v předchozím ustanovení z bankovního účtu Dárce uvedeného v záhlaví této Smlouvy.</w:t>
      </w:r>
    </w:p>
    <w:p w:rsidR="007D1B3F" w:rsidRDefault="007D1B3F" w:rsidP="00936E06">
      <w:pPr>
        <w:keepLines/>
        <w:numPr>
          <w:ilvl w:val="1"/>
          <w:numId w:val="21"/>
        </w:numPr>
        <w:suppressAutoHyphens/>
        <w:autoSpaceDE w:val="0"/>
        <w:autoSpaceDN w:val="0"/>
        <w:adjustRightInd w:val="0"/>
        <w:spacing w:after="240"/>
        <w:ind w:left="567" w:hanging="567"/>
        <w:jc w:val="both"/>
        <w:rPr>
          <w:rFonts w:cs="Arial"/>
          <w:bCs/>
        </w:rPr>
      </w:pPr>
      <w:r>
        <w:rPr>
          <w:rFonts w:cs="Arial"/>
          <w:bCs/>
        </w:rPr>
        <w:t>Dárce se zavazuje poskytnout Obdarovanému dar nejpozději do 21 dnů ode dne účinnosti této Smlouvy. Dar je Obdarovaným přijat v okamžiku připsání daru, resp. odpovídající peněžité částky, na bankovní účet Obdarovaného uvedený v záhlaví této Smlouvy.</w:t>
      </w:r>
    </w:p>
    <w:p w:rsidR="007D1B3F" w:rsidRDefault="007D1B3F" w:rsidP="00936E06">
      <w:pPr>
        <w:keepLines/>
        <w:suppressAutoHyphens/>
        <w:autoSpaceDE w:val="0"/>
        <w:autoSpaceDN w:val="0"/>
        <w:adjustRightInd w:val="0"/>
        <w:spacing w:after="240"/>
        <w:ind w:left="567"/>
        <w:jc w:val="both"/>
        <w:rPr>
          <w:rFonts w:cs="Arial"/>
          <w:bCs/>
        </w:rPr>
      </w:pPr>
      <w:r>
        <w:rPr>
          <w:rFonts w:cs="Arial"/>
          <w:bCs/>
        </w:rPr>
        <w:lastRenderedPageBreak/>
        <w:t>Nedojde-li k poskytnutí daru ve lhůtě uvedené v tomto ustanovení, je Obdarovaný oprávněn od této Smlouvy odstoupit.</w:t>
      </w:r>
    </w:p>
    <w:p w:rsidR="007D1B3F" w:rsidRDefault="007D1B3F" w:rsidP="00936E06">
      <w:pPr>
        <w:keepLines/>
        <w:numPr>
          <w:ilvl w:val="1"/>
          <w:numId w:val="21"/>
        </w:numPr>
        <w:suppressAutoHyphens/>
        <w:autoSpaceDE w:val="0"/>
        <w:autoSpaceDN w:val="0"/>
        <w:adjustRightInd w:val="0"/>
        <w:spacing w:after="240"/>
        <w:ind w:left="567" w:hanging="567"/>
        <w:jc w:val="both"/>
        <w:rPr>
          <w:rFonts w:cs="Arial"/>
          <w:bCs/>
        </w:rPr>
      </w:pPr>
      <w:r>
        <w:rPr>
          <w:rFonts w:cs="Arial"/>
          <w:bCs/>
        </w:rPr>
        <w:t xml:space="preserve">Obdarovaný shora uvedený dar přijímá formou připsání na bankovní účet uvedený v záhlaví této Smlouvy a tímto prohlašuje, že jej použije výhradně za podmínek a k účelu sjednanému v této </w:t>
      </w:r>
      <w:r w:rsidR="00ED1205">
        <w:rPr>
          <w:rFonts w:cs="Arial"/>
          <w:bCs/>
        </w:rPr>
        <w:t>Smlouvě a v souladu s ustanovením § 41da zákona o loteriích výhradně pro účely tělovýchovné a sportovní.</w:t>
      </w:r>
    </w:p>
    <w:p w:rsidR="007D1B3F" w:rsidRPr="00870DE7" w:rsidRDefault="007D1B3F" w:rsidP="00D34BFF">
      <w:pPr>
        <w:keepNext/>
        <w:keepLines/>
        <w:numPr>
          <w:ilvl w:val="0"/>
          <w:numId w:val="21"/>
        </w:numPr>
        <w:suppressAutoHyphens/>
        <w:autoSpaceDE w:val="0"/>
        <w:autoSpaceDN w:val="0"/>
        <w:adjustRightInd w:val="0"/>
        <w:spacing w:after="240"/>
        <w:ind w:left="0" w:firstLine="284"/>
        <w:contextualSpacing/>
        <w:jc w:val="center"/>
        <w:rPr>
          <w:rFonts w:cs="Arial"/>
          <w:b/>
          <w:bCs/>
        </w:rPr>
      </w:pPr>
      <w:bookmarkStart w:id="1" w:name="_Ref405811624"/>
    </w:p>
    <w:bookmarkEnd w:id="1"/>
    <w:p w:rsidR="007D1B3F" w:rsidRPr="00870DE7" w:rsidRDefault="007D1B3F" w:rsidP="00936E06">
      <w:pPr>
        <w:keepNext/>
        <w:keepLines/>
        <w:suppressAutoHyphens/>
        <w:spacing w:after="240"/>
        <w:ind w:left="567" w:hanging="567"/>
        <w:jc w:val="center"/>
        <w:outlineLvl w:val="1"/>
        <w:rPr>
          <w:rFonts w:cs="Arial"/>
          <w:b/>
        </w:rPr>
      </w:pPr>
      <w:r>
        <w:rPr>
          <w:rFonts w:cs="Arial"/>
          <w:b/>
        </w:rPr>
        <w:t>Účel použití daru</w:t>
      </w:r>
    </w:p>
    <w:p w:rsidR="007D1B3F" w:rsidRDefault="007D1B3F" w:rsidP="00936E06">
      <w:pPr>
        <w:keepLines/>
        <w:numPr>
          <w:ilvl w:val="1"/>
          <w:numId w:val="21"/>
        </w:numPr>
        <w:suppressAutoHyphens/>
        <w:autoSpaceDE w:val="0"/>
        <w:autoSpaceDN w:val="0"/>
        <w:adjustRightInd w:val="0"/>
        <w:spacing w:after="240"/>
        <w:ind w:left="567" w:hanging="567"/>
        <w:jc w:val="both"/>
        <w:rPr>
          <w:rFonts w:cs="Arial"/>
          <w:bCs/>
        </w:rPr>
      </w:pPr>
      <w:bookmarkStart w:id="2" w:name="_Ref405810569"/>
      <w:r>
        <w:rPr>
          <w:rFonts w:cs="Arial"/>
          <w:bCs/>
        </w:rPr>
        <w:t xml:space="preserve">Dar dle této Smlouvy je Obdarovanému poskytován </w:t>
      </w:r>
      <w:r w:rsidR="002C1841">
        <w:rPr>
          <w:rFonts w:cs="Arial"/>
          <w:bCs/>
        </w:rPr>
        <w:t>za účelem podpory sportovní činnosti dětí a mládeže, a to formou poskytování dotací a/nebo příspěvků sportovním klubům působícím na území Obdarovaného určených na sportovní činnost dětí a mládeže.</w:t>
      </w:r>
      <w:bookmarkEnd w:id="2"/>
    </w:p>
    <w:p w:rsidR="002C1841" w:rsidRDefault="002C1841" w:rsidP="00936E06">
      <w:pPr>
        <w:keepLines/>
        <w:numPr>
          <w:ilvl w:val="1"/>
          <w:numId w:val="21"/>
        </w:numPr>
        <w:suppressAutoHyphens/>
        <w:autoSpaceDE w:val="0"/>
        <w:autoSpaceDN w:val="0"/>
        <w:adjustRightInd w:val="0"/>
        <w:spacing w:after="240"/>
        <w:ind w:left="567" w:hanging="567"/>
        <w:jc w:val="both"/>
        <w:rPr>
          <w:rFonts w:cs="Arial"/>
          <w:bCs/>
        </w:rPr>
      </w:pPr>
      <w:bookmarkStart w:id="3" w:name="_Ref405811847"/>
      <w:r>
        <w:rPr>
          <w:rFonts w:cs="Arial"/>
          <w:bCs/>
        </w:rPr>
        <w:t>Obdarovaný se na základě této Smlouvy zavazuje použít dar obdržený na základě této Smlouvy k účelu dle předchozího ustanovení nejpozději do konce kalendářního roku, v němž tato Smlouva nabyla účinnosti.</w:t>
      </w:r>
      <w:bookmarkEnd w:id="3"/>
    </w:p>
    <w:p w:rsidR="002C1841" w:rsidRDefault="002C1841" w:rsidP="00936E06">
      <w:pPr>
        <w:keepLines/>
        <w:numPr>
          <w:ilvl w:val="1"/>
          <w:numId w:val="21"/>
        </w:numPr>
        <w:suppressAutoHyphens/>
        <w:autoSpaceDE w:val="0"/>
        <w:autoSpaceDN w:val="0"/>
        <w:adjustRightInd w:val="0"/>
        <w:spacing w:after="240"/>
        <w:ind w:left="567" w:hanging="567"/>
        <w:jc w:val="both"/>
        <w:rPr>
          <w:rFonts w:cs="Arial"/>
          <w:bCs/>
        </w:rPr>
      </w:pPr>
      <w:bookmarkStart w:id="4" w:name="_Ref405811628"/>
      <w:r>
        <w:rPr>
          <w:rFonts w:cs="Arial"/>
          <w:bCs/>
        </w:rPr>
        <w:t xml:space="preserve">Obdarovaný se na základě této Smlouvy zároveň zavazuje, že nad rámec daru obdrženého na základě této Smlouvy použije </w:t>
      </w:r>
      <w:r w:rsidR="00ED1205">
        <w:rPr>
          <w:rFonts w:cs="Arial"/>
          <w:bCs/>
        </w:rPr>
        <w:t xml:space="preserve">nejpozději do konce kalendářního roku, v němž tato Smlouva nabyla účinnosti, </w:t>
      </w:r>
      <w:r>
        <w:rPr>
          <w:rFonts w:cs="Arial"/>
          <w:bCs/>
        </w:rPr>
        <w:t xml:space="preserve">vlastní finanční prostředky </w:t>
      </w:r>
      <w:r w:rsidR="00BB6056">
        <w:rPr>
          <w:rFonts w:cs="Arial"/>
          <w:bCs/>
        </w:rPr>
        <w:t xml:space="preserve">alespoň ve výši </w:t>
      </w:r>
      <w:r>
        <w:rPr>
          <w:rFonts w:cs="Arial"/>
          <w:bCs/>
        </w:rPr>
        <w:t>obdrženého daru</w:t>
      </w:r>
      <w:r w:rsidR="00ED1205">
        <w:rPr>
          <w:rFonts w:cs="Arial"/>
          <w:bCs/>
        </w:rPr>
        <w:t xml:space="preserve"> ke stejnému účelu a způsobem, jak je uvedeno v ustanovení odst. </w:t>
      </w:r>
      <w:r w:rsidR="009672B5">
        <w:rPr>
          <w:rFonts w:cs="Arial"/>
          <w:bCs/>
        </w:rPr>
        <w:fldChar w:fldCharType="begin"/>
      </w:r>
      <w:r w:rsidR="00ED1205">
        <w:rPr>
          <w:rFonts w:cs="Arial"/>
          <w:bCs/>
        </w:rPr>
        <w:instrText xml:space="preserve"> REF _Ref405810569 \r \h </w:instrText>
      </w:r>
      <w:r w:rsidR="009672B5">
        <w:rPr>
          <w:rFonts w:cs="Arial"/>
          <w:bCs/>
        </w:rPr>
      </w:r>
      <w:r w:rsidR="009672B5">
        <w:rPr>
          <w:rFonts w:cs="Arial"/>
          <w:bCs/>
        </w:rPr>
        <w:fldChar w:fldCharType="separate"/>
      </w:r>
      <w:r w:rsidR="003474A8">
        <w:rPr>
          <w:rFonts w:cs="Arial"/>
          <w:bCs/>
        </w:rPr>
        <w:t>3.1</w:t>
      </w:r>
      <w:r w:rsidR="009672B5">
        <w:rPr>
          <w:rFonts w:cs="Arial"/>
          <w:bCs/>
        </w:rPr>
        <w:fldChar w:fldCharType="end"/>
      </w:r>
      <w:r w:rsidR="00ED1205">
        <w:rPr>
          <w:rFonts w:cs="Arial"/>
          <w:bCs/>
        </w:rPr>
        <w:t xml:space="preserve"> </w:t>
      </w:r>
      <w:r w:rsidR="00BB05F5">
        <w:rPr>
          <w:rFonts w:cs="Arial"/>
          <w:bCs/>
        </w:rPr>
        <w:t>tohoto článku</w:t>
      </w:r>
      <w:r w:rsidR="00ED1205">
        <w:rPr>
          <w:rFonts w:cs="Arial"/>
          <w:bCs/>
        </w:rPr>
        <w:t>.</w:t>
      </w:r>
      <w:bookmarkEnd w:id="4"/>
    </w:p>
    <w:p w:rsidR="00133EFF" w:rsidRDefault="00133EFF" w:rsidP="00936E06">
      <w:pPr>
        <w:keepLines/>
        <w:numPr>
          <w:ilvl w:val="1"/>
          <w:numId w:val="21"/>
        </w:numPr>
        <w:suppressAutoHyphens/>
        <w:autoSpaceDE w:val="0"/>
        <w:autoSpaceDN w:val="0"/>
        <w:adjustRightInd w:val="0"/>
        <w:spacing w:after="240"/>
        <w:ind w:left="567" w:hanging="567"/>
        <w:jc w:val="both"/>
        <w:rPr>
          <w:rFonts w:cs="Arial"/>
          <w:bCs/>
        </w:rPr>
      </w:pPr>
      <w:r>
        <w:rPr>
          <w:rFonts w:cs="Arial"/>
          <w:bCs/>
        </w:rPr>
        <w:t>Bližší podrobnosti o účelu a způsobu použití daru, jakož i další práva a povinnosti smluvních stran jsou obsaženy v Pravidlech pro spolupráci ČOV s vyššími územně samosprávnými celky při použití finančních prostředků darovaných ČOV ze strany loterijních společností (dále jen „</w:t>
      </w:r>
      <w:r w:rsidRPr="00133EFF">
        <w:rPr>
          <w:rFonts w:cs="Arial"/>
          <w:b/>
          <w:bCs/>
        </w:rPr>
        <w:t>Pravidla</w:t>
      </w:r>
      <w:r>
        <w:rPr>
          <w:rFonts w:cs="Arial"/>
          <w:bCs/>
        </w:rPr>
        <w:t>“), která tvoří přílohu č. 1 a nedílnou součást této Smlouvy.</w:t>
      </w:r>
    </w:p>
    <w:p w:rsidR="00ED1205" w:rsidRPr="00870DE7" w:rsidRDefault="00ED1205" w:rsidP="00D34BFF">
      <w:pPr>
        <w:keepNext/>
        <w:keepLines/>
        <w:numPr>
          <w:ilvl w:val="0"/>
          <w:numId w:val="21"/>
        </w:numPr>
        <w:suppressAutoHyphens/>
        <w:autoSpaceDE w:val="0"/>
        <w:autoSpaceDN w:val="0"/>
        <w:adjustRightInd w:val="0"/>
        <w:spacing w:after="240"/>
        <w:ind w:left="0" w:firstLine="284"/>
        <w:contextualSpacing/>
        <w:jc w:val="center"/>
        <w:rPr>
          <w:rFonts w:cs="Arial"/>
          <w:b/>
          <w:bCs/>
        </w:rPr>
      </w:pPr>
      <w:bookmarkStart w:id="5" w:name="_Ref405813769"/>
    </w:p>
    <w:bookmarkEnd w:id="5"/>
    <w:p w:rsidR="00ED1205" w:rsidRPr="00870DE7" w:rsidRDefault="00133EFF" w:rsidP="00936E06">
      <w:pPr>
        <w:keepNext/>
        <w:keepLines/>
        <w:suppressAutoHyphens/>
        <w:spacing w:after="240"/>
        <w:ind w:left="567" w:hanging="567"/>
        <w:jc w:val="center"/>
        <w:outlineLvl w:val="1"/>
        <w:rPr>
          <w:rFonts w:cs="Arial"/>
          <w:b/>
        </w:rPr>
      </w:pPr>
      <w:r>
        <w:rPr>
          <w:rFonts w:cs="Arial"/>
          <w:b/>
        </w:rPr>
        <w:t>Povinnosti Obdarovaného</w:t>
      </w:r>
    </w:p>
    <w:p w:rsidR="00ED1205" w:rsidRDefault="00133EFF" w:rsidP="00936E06">
      <w:pPr>
        <w:keepLines/>
        <w:numPr>
          <w:ilvl w:val="1"/>
          <w:numId w:val="21"/>
        </w:numPr>
        <w:suppressAutoHyphens/>
        <w:autoSpaceDE w:val="0"/>
        <w:autoSpaceDN w:val="0"/>
        <w:adjustRightInd w:val="0"/>
        <w:spacing w:after="240"/>
        <w:ind w:left="567" w:hanging="567"/>
        <w:jc w:val="both"/>
        <w:rPr>
          <w:rFonts w:cs="Arial"/>
          <w:bCs/>
        </w:rPr>
      </w:pPr>
      <w:bookmarkStart w:id="6" w:name="_Ref405814568"/>
      <w:r>
        <w:rPr>
          <w:rFonts w:cs="Arial"/>
          <w:bCs/>
        </w:rPr>
        <w:t xml:space="preserve">Obdarovaný je na základě této Smlouvy povinen předat Dárci nejpozději do </w:t>
      </w:r>
      <w:r w:rsidRPr="00133EFF">
        <w:rPr>
          <w:rFonts w:cs="Arial"/>
          <w:bCs/>
          <w:highlight w:val="yellow"/>
        </w:rPr>
        <w:t>[_____]</w:t>
      </w:r>
      <w:r>
        <w:rPr>
          <w:rFonts w:cs="Arial"/>
          <w:bCs/>
        </w:rPr>
        <w:t xml:space="preserve"> kalendářních dnů od nabytí účinnosti této Smlouvy </w:t>
      </w:r>
      <w:r w:rsidR="00B42E4B">
        <w:rPr>
          <w:rFonts w:cs="Arial"/>
          <w:bCs/>
        </w:rPr>
        <w:t>projekt podpory sportovní činnosti dětí a mládeže obsahujíc</w:t>
      </w:r>
      <w:r w:rsidR="00D66107">
        <w:rPr>
          <w:rFonts w:cs="Arial"/>
          <w:bCs/>
        </w:rPr>
        <w:t>í</w:t>
      </w:r>
      <w:r w:rsidR="00B42E4B">
        <w:rPr>
          <w:rFonts w:cs="Arial"/>
          <w:bCs/>
        </w:rPr>
        <w:t xml:space="preserve"> alespoň popis způsobu, jakým budou Obdarovaným </w:t>
      </w:r>
      <w:r>
        <w:rPr>
          <w:rFonts w:cs="Arial"/>
          <w:bCs/>
        </w:rPr>
        <w:t xml:space="preserve">plněny povinnosti dle ustanovení čl. </w:t>
      </w:r>
      <w:r w:rsidR="009672B5">
        <w:rPr>
          <w:rFonts w:cs="Arial"/>
          <w:bCs/>
        </w:rPr>
        <w:fldChar w:fldCharType="begin"/>
      </w:r>
      <w:r>
        <w:rPr>
          <w:rFonts w:cs="Arial"/>
          <w:bCs/>
        </w:rPr>
        <w:instrText xml:space="preserve"> REF _Ref405811624 \r \h </w:instrText>
      </w:r>
      <w:r w:rsidR="009672B5">
        <w:rPr>
          <w:rFonts w:cs="Arial"/>
          <w:bCs/>
        </w:rPr>
      </w:r>
      <w:r w:rsidR="009672B5">
        <w:rPr>
          <w:rFonts w:cs="Arial"/>
          <w:bCs/>
        </w:rPr>
        <w:fldChar w:fldCharType="separate"/>
      </w:r>
      <w:r w:rsidR="003474A8">
        <w:rPr>
          <w:rFonts w:cs="Arial"/>
          <w:bCs/>
        </w:rPr>
        <w:t>III</w:t>
      </w:r>
      <w:r w:rsidR="009672B5">
        <w:rPr>
          <w:rFonts w:cs="Arial"/>
          <w:bCs/>
        </w:rPr>
        <w:fldChar w:fldCharType="end"/>
      </w:r>
      <w:r>
        <w:rPr>
          <w:rFonts w:cs="Arial"/>
          <w:bCs/>
        </w:rPr>
        <w:t xml:space="preserve">. odst. </w:t>
      </w:r>
      <w:r w:rsidR="009672B5">
        <w:rPr>
          <w:rFonts w:cs="Arial"/>
          <w:bCs/>
        </w:rPr>
        <w:fldChar w:fldCharType="begin"/>
      </w:r>
      <w:r>
        <w:rPr>
          <w:rFonts w:cs="Arial"/>
          <w:bCs/>
        </w:rPr>
        <w:instrText xml:space="preserve"> REF _Ref405810569 \r \h </w:instrText>
      </w:r>
      <w:r w:rsidR="009672B5">
        <w:rPr>
          <w:rFonts w:cs="Arial"/>
          <w:bCs/>
        </w:rPr>
      </w:r>
      <w:r w:rsidR="009672B5">
        <w:rPr>
          <w:rFonts w:cs="Arial"/>
          <w:bCs/>
        </w:rPr>
        <w:fldChar w:fldCharType="separate"/>
      </w:r>
      <w:r w:rsidR="003474A8">
        <w:rPr>
          <w:rFonts w:cs="Arial"/>
          <w:bCs/>
        </w:rPr>
        <w:t>3.1</w:t>
      </w:r>
      <w:r w:rsidR="009672B5">
        <w:rPr>
          <w:rFonts w:cs="Arial"/>
          <w:bCs/>
        </w:rPr>
        <w:fldChar w:fldCharType="end"/>
      </w:r>
      <w:r>
        <w:rPr>
          <w:rFonts w:cs="Arial"/>
          <w:bCs/>
        </w:rPr>
        <w:t xml:space="preserve"> až </w:t>
      </w:r>
      <w:r w:rsidR="009672B5">
        <w:rPr>
          <w:rFonts w:cs="Arial"/>
          <w:bCs/>
        </w:rPr>
        <w:fldChar w:fldCharType="begin"/>
      </w:r>
      <w:r>
        <w:rPr>
          <w:rFonts w:cs="Arial"/>
          <w:bCs/>
        </w:rPr>
        <w:instrText xml:space="preserve"> REF _Ref405811628 \r \h </w:instrText>
      </w:r>
      <w:r w:rsidR="009672B5">
        <w:rPr>
          <w:rFonts w:cs="Arial"/>
          <w:bCs/>
        </w:rPr>
      </w:r>
      <w:r w:rsidR="009672B5">
        <w:rPr>
          <w:rFonts w:cs="Arial"/>
          <w:bCs/>
        </w:rPr>
        <w:fldChar w:fldCharType="separate"/>
      </w:r>
      <w:r w:rsidR="003474A8">
        <w:rPr>
          <w:rFonts w:cs="Arial"/>
          <w:bCs/>
        </w:rPr>
        <w:t>3.3</w:t>
      </w:r>
      <w:r w:rsidR="009672B5">
        <w:rPr>
          <w:rFonts w:cs="Arial"/>
          <w:bCs/>
        </w:rPr>
        <w:fldChar w:fldCharType="end"/>
      </w:r>
      <w:r>
        <w:rPr>
          <w:rFonts w:cs="Arial"/>
          <w:bCs/>
        </w:rPr>
        <w:t xml:space="preserve"> této Smlouvy.</w:t>
      </w:r>
      <w:bookmarkEnd w:id="6"/>
    </w:p>
    <w:p w:rsidR="00B42E4B" w:rsidRDefault="00B42E4B" w:rsidP="00936E06">
      <w:pPr>
        <w:keepLines/>
        <w:numPr>
          <w:ilvl w:val="1"/>
          <w:numId w:val="21"/>
        </w:numPr>
        <w:suppressAutoHyphens/>
        <w:autoSpaceDE w:val="0"/>
        <w:autoSpaceDN w:val="0"/>
        <w:adjustRightInd w:val="0"/>
        <w:spacing w:after="240"/>
        <w:ind w:left="567" w:hanging="567"/>
        <w:jc w:val="both"/>
        <w:rPr>
          <w:rFonts w:cs="Arial"/>
          <w:bCs/>
        </w:rPr>
      </w:pPr>
      <w:r>
        <w:rPr>
          <w:rFonts w:cs="Arial"/>
          <w:bCs/>
        </w:rPr>
        <w:t xml:space="preserve">Obdarovaný je na základě této Smlouvy za účelem kontroly plnění povinností Obdarovaného dle této Smlouvy povinen o obdrženém daru a o </w:t>
      </w:r>
      <w:r w:rsidR="003F27C2">
        <w:rPr>
          <w:rFonts w:cs="Arial"/>
          <w:bCs/>
        </w:rPr>
        <w:t xml:space="preserve">dotacích a příspěvcích poskytnutých Obdarovaným </w:t>
      </w:r>
      <w:r>
        <w:rPr>
          <w:rFonts w:cs="Arial"/>
          <w:bCs/>
        </w:rPr>
        <w:t xml:space="preserve">dle ustanovení čl. </w:t>
      </w:r>
      <w:r w:rsidR="009672B5">
        <w:rPr>
          <w:rFonts w:cs="Arial"/>
          <w:bCs/>
        </w:rPr>
        <w:fldChar w:fldCharType="begin"/>
      </w:r>
      <w:r>
        <w:rPr>
          <w:rFonts w:cs="Arial"/>
          <w:bCs/>
        </w:rPr>
        <w:instrText xml:space="preserve"> REF _Ref405811624 \r \h </w:instrText>
      </w:r>
      <w:r w:rsidR="009672B5">
        <w:rPr>
          <w:rFonts w:cs="Arial"/>
          <w:bCs/>
        </w:rPr>
      </w:r>
      <w:r w:rsidR="009672B5">
        <w:rPr>
          <w:rFonts w:cs="Arial"/>
          <w:bCs/>
        </w:rPr>
        <w:fldChar w:fldCharType="separate"/>
      </w:r>
      <w:r w:rsidR="003474A8">
        <w:rPr>
          <w:rFonts w:cs="Arial"/>
          <w:bCs/>
        </w:rPr>
        <w:t>III</w:t>
      </w:r>
      <w:r w:rsidR="009672B5">
        <w:rPr>
          <w:rFonts w:cs="Arial"/>
          <w:bCs/>
        </w:rPr>
        <w:fldChar w:fldCharType="end"/>
      </w:r>
      <w:r>
        <w:rPr>
          <w:rFonts w:cs="Arial"/>
          <w:bCs/>
        </w:rPr>
        <w:t xml:space="preserve">. odst. </w:t>
      </w:r>
      <w:r w:rsidR="009672B5">
        <w:rPr>
          <w:rFonts w:cs="Arial"/>
          <w:bCs/>
        </w:rPr>
        <w:fldChar w:fldCharType="begin"/>
      </w:r>
      <w:r>
        <w:rPr>
          <w:rFonts w:cs="Arial"/>
          <w:bCs/>
        </w:rPr>
        <w:instrText xml:space="preserve"> REF _Ref405810569 \r \h </w:instrText>
      </w:r>
      <w:r w:rsidR="009672B5">
        <w:rPr>
          <w:rFonts w:cs="Arial"/>
          <w:bCs/>
        </w:rPr>
      </w:r>
      <w:r w:rsidR="009672B5">
        <w:rPr>
          <w:rFonts w:cs="Arial"/>
          <w:bCs/>
        </w:rPr>
        <w:fldChar w:fldCharType="separate"/>
      </w:r>
      <w:r w:rsidR="003474A8">
        <w:rPr>
          <w:rFonts w:cs="Arial"/>
          <w:bCs/>
        </w:rPr>
        <w:t>3.1</w:t>
      </w:r>
      <w:r w:rsidR="009672B5">
        <w:rPr>
          <w:rFonts w:cs="Arial"/>
          <w:bCs/>
        </w:rPr>
        <w:fldChar w:fldCharType="end"/>
      </w:r>
      <w:r>
        <w:rPr>
          <w:rFonts w:cs="Arial"/>
          <w:bCs/>
        </w:rPr>
        <w:t xml:space="preserve"> a </w:t>
      </w:r>
      <w:r w:rsidR="009672B5">
        <w:rPr>
          <w:rFonts w:cs="Arial"/>
          <w:bCs/>
        </w:rPr>
        <w:fldChar w:fldCharType="begin"/>
      </w:r>
      <w:r>
        <w:rPr>
          <w:rFonts w:cs="Arial"/>
          <w:bCs/>
        </w:rPr>
        <w:instrText xml:space="preserve"> REF _Ref405811628 \r \h </w:instrText>
      </w:r>
      <w:r w:rsidR="009672B5">
        <w:rPr>
          <w:rFonts w:cs="Arial"/>
          <w:bCs/>
        </w:rPr>
      </w:r>
      <w:r w:rsidR="009672B5">
        <w:rPr>
          <w:rFonts w:cs="Arial"/>
          <w:bCs/>
        </w:rPr>
        <w:fldChar w:fldCharType="separate"/>
      </w:r>
      <w:r w:rsidR="003474A8">
        <w:rPr>
          <w:rFonts w:cs="Arial"/>
          <w:bCs/>
        </w:rPr>
        <w:t>3.3</w:t>
      </w:r>
      <w:r w:rsidR="009672B5">
        <w:rPr>
          <w:rFonts w:cs="Arial"/>
          <w:bCs/>
        </w:rPr>
        <w:fldChar w:fldCharType="end"/>
      </w:r>
      <w:r>
        <w:rPr>
          <w:rFonts w:cs="Arial"/>
          <w:bCs/>
        </w:rPr>
        <w:t xml:space="preserve"> této Smlouvy účtovat v oddělené účetní evidenci.</w:t>
      </w:r>
    </w:p>
    <w:p w:rsidR="00B42E4B" w:rsidRDefault="00B42E4B" w:rsidP="00936E06">
      <w:pPr>
        <w:keepLines/>
        <w:numPr>
          <w:ilvl w:val="1"/>
          <w:numId w:val="21"/>
        </w:numPr>
        <w:suppressAutoHyphens/>
        <w:autoSpaceDE w:val="0"/>
        <w:autoSpaceDN w:val="0"/>
        <w:adjustRightInd w:val="0"/>
        <w:spacing w:after="240"/>
        <w:ind w:left="567" w:hanging="567"/>
        <w:jc w:val="both"/>
        <w:rPr>
          <w:rFonts w:cs="Arial"/>
          <w:bCs/>
        </w:rPr>
      </w:pPr>
      <w:bookmarkStart w:id="7" w:name="_Ref405813770"/>
      <w:r>
        <w:rPr>
          <w:rFonts w:cs="Arial"/>
          <w:bCs/>
        </w:rPr>
        <w:t xml:space="preserve">Obdarovaný je na základě této Smlouvy povinen nejpozději do 30. března kalendářního roku následujícího po kalendářním roce, v němž tato Smlouva nabyla účinnosti, předat Dárci písemnou zprávu obsahující přehled dotací a příspěvků dle ustanovení čl. </w:t>
      </w:r>
      <w:r w:rsidR="009672B5">
        <w:rPr>
          <w:rFonts w:cs="Arial"/>
          <w:bCs/>
        </w:rPr>
        <w:fldChar w:fldCharType="begin"/>
      </w:r>
      <w:r>
        <w:rPr>
          <w:rFonts w:cs="Arial"/>
          <w:bCs/>
        </w:rPr>
        <w:instrText xml:space="preserve"> REF _Ref405811624 \r \h </w:instrText>
      </w:r>
      <w:r w:rsidR="009672B5">
        <w:rPr>
          <w:rFonts w:cs="Arial"/>
          <w:bCs/>
        </w:rPr>
      </w:r>
      <w:r w:rsidR="009672B5">
        <w:rPr>
          <w:rFonts w:cs="Arial"/>
          <w:bCs/>
        </w:rPr>
        <w:fldChar w:fldCharType="separate"/>
      </w:r>
      <w:r w:rsidR="003474A8">
        <w:rPr>
          <w:rFonts w:cs="Arial"/>
          <w:bCs/>
        </w:rPr>
        <w:t>III</w:t>
      </w:r>
      <w:r w:rsidR="009672B5">
        <w:rPr>
          <w:rFonts w:cs="Arial"/>
          <w:bCs/>
        </w:rPr>
        <w:fldChar w:fldCharType="end"/>
      </w:r>
      <w:r>
        <w:rPr>
          <w:rFonts w:cs="Arial"/>
          <w:bCs/>
        </w:rPr>
        <w:t xml:space="preserve">. odst. </w:t>
      </w:r>
      <w:r w:rsidR="009672B5">
        <w:rPr>
          <w:rFonts w:cs="Arial"/>
          <w:bCs/>
        </w:rPr>
        <w:fldChar w:fldCharType="begin"/>
      </w:r>
      <w:r>
        <w:rPr>
          <w:rFonts w:cs="Arial"/>
          <w:bCs/>
        </w:rPr>
        <w:instrText xml:space="preserve"> REF _Ref405810569 \r \h </w:instrText>
      </w:r>
      <w:r w:rsidR="009672B5">
        <w:rPr>
          <w:rFonts w:cs="Arial"/>
          <w:bCs/>
        </w:rPr>
      </w:r>
      <w:r w:rsidR="009672B5">
        <w:rPr>
          <w:rFonts w:cs="Arial"/>
          <w:bCs/>
        </w:rPr>
        <w:fldChar w:fldCharType="separate"/>
      </w:r>
      <w:r w:rsidR="003474A8">
        <w:rPr>
          <w:rFonts w:cs="Arial"/>
          <w:bCs/>
        </w:rPr>
        <w:t>3.1</w:t>
      </w:r>
      <w:r w:rsidR="009672B5">
        <w:rPr>
          <w:rFonts w:cs="Arial"/>
          <w:bCs/>
        </w:rPr>
        <w:fldChar w:fldCharType="end"/>
      </w:r>
      <w:r>
        <w:rPr>
          <w:rFonts w:cs="Arial"/>
          <w:bCs/>
        </w:rPr>
        <w:t xml:space="preserve"> a </w:t>
      </w:r>
      <w:r w:rsidR="009672B5">
        <w:rPr>
          <w:rFonts w:cs="Arial"/>
          <w:bCs/>
        </w:rPr>
        <w:fldChar w:fldCharType="begin"/>
      </w:r>
      <w:r>
        <w:rPr>
          <w:rFonts w:cs="Arial"/>
          <w:bCs/>
        </w:rPr>
        <w:instrText xml:space="preserve"> REF _Ref405811628 \r \h </w:instrText>
      </w:r>
      <w:r w:rsidR="009672B5">
        <w:rPr>
          <w:rFonts w:cs="Arial"/>
          <w:bCs/>
        </w:rPr>
      </w:r>
      <w:r w:rsidR="009672B5">
        <w:rPr>
          <w:rFonts w:cs="Arial"/>
          <w:bCs/>
        </w:rPr>
        <w:fldChar w:fldCharType="separate"/>
      </w:r>
      <w:r w:rsidR="003474A8">
        <w:rPr>
          <w:rFonts w:cs="Arial"/>
          <w:bCs/>
        </w:rPr>
        <w:t>3.3</w:t>
      </w:r>
      <w:r w:rsidR="009672B5">
        <w:rPr>
          <w:rFonts w:cs="Arial"/>
          <w:bCs/>
        </w:rPr>
        <w:fldChar w:fldCharType="end"/>
      </w:r>
      <w:r>
        <w:rPr>
          <w:rFonts w:cs="Arial"/>
          <w:bCs/>
        </w:rPr>
        <w:t xml:space="preserve"> této Smlouvy poskytnutých Obdarovaným v uplynulém kalendářním roce, a to v členění podle jejich příjemců.</w:t>
      </w:r>
      <w:bookmarkEnd w:id="7"/>
    </w:p>
    <w:p w:rsidR="003F27C2" w:rsidRDefault="003F27C2" w:rsidP="00936E06">
      <w:pPr>
        <w:keepLines/>
        <w:numPr>
          <w:ilvl w:val="1"/>
          <w:numId w:val="21"/>
        </w:numPr>
        <w:suppressAutoHyphens/>
        <w:autoSpaceDE w:val="0"/>
        <w:autoSpaceDN w:val="0"/>
        <w:adjustRightInd w:val="0"/>
        <w:spacing w:after="240"/>
        <w:ind w:left="567" w:hanging="567"/>
        <w:jc w:val="both"/>
        <w:rPr>
          <w:rFonts w:cs="Arial"/>
          <w:bCs/>
        </w:rPr>
      </w:pPr>
      <w:bookmarkStart w:id="8" w:name="_Ref405814570"/>
      <w:r>
        <w:rPr>
          <w:rFonts w:cs="Arial"/>
          <w:bCs/>
        </w:rPr>
        <w:lastRenderedPageBreak/>
        <w:t xml:space="preserve">Obdarovaný je na základě této Smlouvy povinen umožnit Dárci na základě písemné výzvy Dárce provést kontrolu plnění povinností Obdarovaného dle této Smlouvy a předložit mu za tím účelem </w:t>
      </w:r>
      <w:r w:rsidRPr="00870DE7">
        <w:rPr>
          <w:rFonts w:cs="Arial"/>
          <w:bCs/>
        </w:rPr>
        <w:t xml:space="preserve">veškeré originály dokladů dokumentujících použití </w:t>
      </w:r>
      <w:r>
        <w:rPr>
          <w:rFonts w:cs="Arial"/>
          <w:bCs/>
        </w:rPr>
        <w:t xml:space="preserve">obdrženého daru a dotací a příspěvků dle ustanovení čl. </w:t>
      </w:r>
      <w:r w:rsidR="009672B5">
        <w:rPr>
          <w:rFonts w:cs="Arial"/>
          <w:bCs/>
        </w:rPr>
        <w:fldChar w:fldCharType="begin"/>
      </w:r>
      <w:r>
        <w:rPr>
          <w:rFonts w:cs="Arial"/>
          <w:bCs/>
        </w:rPr>
        <w:instrText xml:space="preserve"> REF _Ref405811624 \r \h </w:instrText>
      </w:r>
      <w:r w:rsidR="009672B5">
        <w:rPr>
          <w:rFonts w:cs="Arial"/>
          <w:bCs/>
        </w:rPr>
      </w:r>
      <w:r w:rsidR="009672B5">
        <w:rPr>
          <w:rFonts w:cs="Arial"/>
          <w:bCs/>
        </w:rPr>
        <w:fldChar w:fldCharType="separate"/>
      </w:r>
      <w:r w:rsidR="003474A8">
        <w:rPr>
          <w:rFonts w:cs="Arial"/>
          <w:bCs/>
        </w:rPr>
        <w:t>III</w:t>
      </w:r>
      <w:r w:rsidR="009672B5">
        <w:rPr>
          <w:rFonts w:cs="Arial"/>
          <w:bCs/>
        </w:rPr>
        <w:fldChar w:fldCharType="end"/>
      </w:r>
      <w:r>
        <w:rPr>
          <w:rFonts w:cs="Arial"/>
          <w:bCs/>
        </w:rPr>
        <w:t xml:space="preserve">. odst. </w:t>
      </w:r>
      <w:r w:rsidR="009672B5">
        <w:rPr>
          <w:rFonts w:cs="Arial"/>
          <w:bCs/>
        </w:rPr>
        <w:fldChar w:fldCharType="begin"/>
      </w:r>
      <w:r>
        <w:rPr>
          <w:rFonts w:cs="Arial"/>
          <w:bCs/>
        </w:rPr>
        <w:instrText xml:space="preserve"> REF _Ref405810569 \r \h </w:instrText>
      </w:r>
      <w:r w:rsidR="009672B5">
        <w:rPr>
          <w:rFonts w:cs="Arial"/>
          <w:bCs/>
        </w:rPr>
      </w:r>
      <w:r w:rsidR="009672B5">
        <w:rPr>
          <w:rFonts w:cs="Arial"/>
          <w:bCs/>
        </w:rPr>
        <w:fldChar w:fldCharType="separate"/>
      </w:r>
      <w:r w:rsidR="003474A8">
        <w:rPr>
          <w:rFonts w:cs="Arial"/>
          <w:bCs/>
        </w:rPr>
        <w:t>3.1</w:t>
      </w:r>
      <w:r w:rsidR="009672B5">
        <w:rPr>
          <w:rFonts w:cs="Arial"/>
          <w:bCs/>
        </w:rPr>
        <w:fldChar w:fldCharType="end"/>
      </w:r>
      <w:r>
        <w:rPr>
          <w:rFonts w:cs="Arial"/>
          <w:bCs/>
        </w:rPr>
        <w:t xml:space="preserve"> a </w:t>
      </w:r>
      <w:r w:rsidR="009672B5">
        <w:rPr>
          <w:rFonts w:cs="Arial"/>
          <w:bCs/>
        </w:rPr>
        <w:fldChar w:fldCharType="begin"/>
      </w:r>
      <w:r>
        <w:rPr>
          <w:rFonts w:cs="Arial"/>
          <w:bCs/>
        </w:rPr>
        <w:instrText xml:space="preserve"> REF _Ref405811628 \r \h </w:instrText>
      </w:r>
      <w:r w:rsidR="009672B5">
        <w:rPr>
          <w:rFonts w:cs="Arial"/>
          <w:bCs/>
        </w:rPr>
      </w:r>
      <w:r w:rsidR="009672B5">
        <w:rPr>
          <w:rFonts w:cs="Arial"/>
          <w:bCs/>
        </w:rPr>
        <w:fldChar w:fldCharType="separate"/>
      </w:r>
      <w:r w:rsidR="003474A8">
        <w:rPr>
          <w:rFonts w:cs="Arial"/>
          <w:bCs/>
        </w:rPr>
        <w:t>3.3</w:t>
      </w:r>
      <w:r w:rsidR="009672B5">
        <w:rPr>
          <w:rFonts w:cs="Arial"/>
          <w:bCs/>
        </w:rPr>
        <w:fldChar w:fldCharType="end"/>
      </w:r>
      <w:r>
        <w:rPr>
          <w:rFonts w:cs="Arial"/>
          <w:bCs/>
        </w:rPr>
        <w:t xml:space="preserve"> této Smlouvy poskytnutých Obdarovaným, jakož i dalších doklady a informace vyžádané Dárcem.</w:t>
      </w:r>
      <w:bookmarkEnd w:id="8"/>
    </w:p>
    <w:p w:rsidR="003F27C2" w:rsidRPr="003F27C2" w:rsidRDefault="003F27C2" w:rsidP="00936E06">
      <w:pPr>
        <w:keepLines/>
        <w:numPr>
          <w:ilvl w:val="1"/>
          <w:numId w:val="21"/>
        </w:numPr>
        <w:suppressAutoHyphens/>
        <w:autoSpaceDE w:val="0"/>
        <w:autoSpaceDN w:val="0"/>
        <w:adjustRightInd w:val="0"/>
        <w:spacing w:after="240"/>
        <w:ind w:left="567" w:hanging="567"/>
        <w:jc w:val="both"/>
        <w:rPr>
          <w:rFonts w:cs="Arial"/>
          <w:bCs/>
        </w:rPr>
      </w:pPr>
      <w:r w:rsidRPr="003F27C2">
        <w:rPr>
          <w:rFonts w:cs="Arial"/>
          <w:bCs/>
        </w:rPr>
        <w:t xml:space="preserve">Obdarovaný </w:t>
      </w:r>
      <w:r>
        <w:rPr>
          <w:rFonts w:cs="Arial"/>
          <w:bCs/>
        </w:rPr>
        <w:t xml:space="preserve">podpisem této Smlouvy </w:t>
      </w:r>
      <w:r w:rsidRPr="003F27C2">
        <w:rPr>
          <w:rFonts w:cs="Arial"/>
          <w:bCs/>
        </w:rPr>
        <w:t xml:space="preserve">prohlašuje, že jsou mu známy všechny povinnosti, které české právní předpisy spojují s přijetím daru na základě této Smlouvy a Pravidel </w:t>
      </w:r>
      <w:r>
        <w:rPr>
          <w:rFonts w:cs="Arial"/>
          <w:bCs/>
        </w:rPr>
        <w:t xml:space="preserve">a </w:t>
      </w:r>
      <w:r w:rsidRPr="003F27C2">
        <w:rPr>
          <w:rFonts w:cs="Arial"/>
          <w:bCs/>
        </w:rPr>
        <w:t>zavazuje se, že tyto povinnosti splní.</w:t>
      </w:r>
    </w:p>
    <w:p w:rsidR="00ED1205" w:rsidRPr="003F27C2" w:rsidRDefault="003F27C2" w:rsidP="00936E06">
      <w:pPr>
        <w:keepLines/>
        <w:numPr>
          <w:ilvl w:val="1"/>
          <w:numId w:val="21"/>
        </w:numPr>
        <w:suppressAutoHyphens/>
        <w:autoSpaceDE w:val="0"/>
        <w:autoSpaceDN w:val="0"/>
        <w:adjustRightInd w:val="0"/>
        <w:spacing w:after="240"/>
        <w:ind w:left="567" w:hanging="567"/>
        <w:jc w:val="both"/>
        <w:rPr>
          <w:rFonts w:cs="Arial"/>
          <w:bCs/>
        </w:rPr>
      </w:pPr>
      <w:r w:rsidRPr="003F27C2">
        <w:rPr>
          <w:rFonts w:cs="Arial"/>
          <w:bCs/>
        </w:rPr>
        <w:t>Obdarovaný na základě této Smlouvy přijímá zodpovědnost za použití daru v souladu s českými právními předpisy, touto Smlouvou a Pravidly a zavazuje se jej použít výhradně pro účely tělovýchovné a sportovní.</w:t>
      </w:r>
    </w:p>
    <w:p w:rsidR="0026014C" w:rsidRPr="00870DE7" w:rsidRDefault="0026014C" w:rsidP="00D34BFF">
      <w:pPr>
        <w:keepNext/>
        <w:keepLines/>
        <w:numPr>
          <w:ilvl w:val="0"/>
          <w:numId w:val="21"/>
        </w:numPr>
        <w:suppressAutoHyphens/>
        <w:autoSpaceDE w:val="0"/>
        <w:autoSpaceDN w:val="0"/>
        <w:adjustRightInd w:val="0"/>
        <w:spacing w:after="240"/>
        <w:ind w:left="0" w:firstLine="284"/>
        <w:contextualSpacing/>
        <w:jc w:val="center"/>
        <w:rPr>
          <w:rFonts w:cs="Arial"/>
          <w:b/>
          <w:bCs/>
        </w:rPr>
      </w:pPr>
    </w:p>
    <w:p w:rsidR="0026014C" w:rsidRPr="00870DE7" w:rsidRDefault="0026014C" w:rsidP="00936E06">
      <w:pPr>
        <w:keepNext/>
        <w:keepLines/>
        <w:suppressAutoHyphens/>
        <w:spacing w:after="240"/>
        <w:ind w:left="567" w:hanging="567"/>
        <w:jc w:val="center"/>
        <w:outlineLvl w:val="1"/>
        <w:rPr>
          <w:rFonts w:cs="Arial"/>
          <w:b/>
        </w:rPr>
      </w:pPr>
      <w:r>
        <w:rPr>
          <w:rFonts w:cs="Arial"/>
          <w:b/>
        </w:rPr>
        <w:t>Ostatní ustanovení</w:t>
      </w:r>
    </w:p>
    <w:p w:rsidR="006B5B20" w:rsidRDefault="0026014C" w:rsidP="00936E06">
      <w:pPr>
        <w:keepLines/>
        <w:numPr>
          <w:ilvl w:val="1"/>
          <w:numId w:val="21"/>
        </w:numPr>
        <w:suppressAutoHyphens/>
        <w:autoSpaceDE w:val="0"/>
        <w:autoSpaceDN w:val="0"/>
        <w:adjustRightInd w:val="0"/>
        <w:spacing w:after="240"/>
        <w:ind w:left="567" w:hanging="567"/>
        <w:jc w:val="both"/>
        <w:rPr>
          <w:rFonts w:cs="Arial"/>
          <w:bCs/>
        </w:rPr>
      </w:pPr>
      <w:r>
        <w:rPr>
          <w:rFonts w:cs="Arial"/>
          <w:bCs/>
        </w:rPr>
        <w:t>Smluvní strany</w:t>
      </w:r>
      <w:r w:rsidRPr="0026014C">
        <w:rPr>
          <w:rFonts w:cs="Arial"/>
          <w:bCs/>
        </w:rPr>
        <w:t xml:space="preserve">, s vědomím zajištění transparentnosti </w:t>
      </w:r>
      <w:r w:rsidR="006B5B20">
        <w:rPr>
          <w:rFonts w:cs="Arial"/>
          <w:bCs/>
        </w:rPr>
        <w:t xml:space="preserve">poskytnutí a čerpání daru </w:t>
      </w:r>
      <w:r w:rsidRPr="0026014C">
        <w:rPr>
          <w:rFonts w:cs="Arial"/>
          <w:bCs/>
        </w:rPr>
        <w:t xml:space="preserve">dle této </w:t>
      </w:r>
      <w:r>
        <w:rPr>
          <w:rFonts w:cs="Arial"/>
          <w:bCs/>
        </w:rPr>
        <w:t>Smlouvy</w:t>
      </w:r>
      <w:r w:rsidRPr="0026014C">
        <w:rPr>
          <w:rFonts w:cs="Arial"/>
          <w:bCs/>
        </w:rPr>
        <w:t xml:space="preserve">, výslovně sjednávají, že </w:t>
      </w:r>
      <w:r>
        <w:rPr>
          <w:rFonts w:cs="Arial"/>
          <w:bCs/>
        </w:rPr>
        <w:t xml:space="preserve">dar dle této Smlouvy, jakož i dotace a příspěvky dle ustanovení čl. </w:t>
      </w:r>
      <w:r w:rsidR="009672B5">
        <w:rPr>
          <w:rFonts w:cs="Arial"/>
          <w:bCs/>
        </w:rPr>
        <w:fldChar w:fldCharType="begin"/>
      </w:r>
      <w:r>
        <w:rPr>
          <w:rFonts w:cs="Arial"/>
          <w:bCs/>
        </w:rPr>
        <w:instrText xml:space="preserve"> REF _Ref405811624 \r \h </w:instrText>
      </w:r>
      <w:r w:rsidR="009672B5">
        <w:rPr>
          <w:rFonts w:cs="Arial"/>
          <w:bCs/>
        </w:rPr>
      </w:r>
      <w:r w:rsidR="009672B5">
        <w:rPr>
          <w:rFonts w:cs="Arial"/>
          <w:bCs/>
        </w:rPr>
        <w:fldChar w:fldCharType="separate"/>
      </w:r>
      <w:r w:rsidR="003474A8">
        <w:rPr>
          <w:rFonts w:cs="Arial"/>
          <w:bCs/>
        </w:rPr>
        <w:t>III</w:t>
      </w:r>
      <w:r w:rsidR="009672B5">
        <w:rPr>
          <w:rFonts w:cs="Arial"/>
          <w:bCs/>
        </w:rPr>
        <w:fldChar w:fldCharType="end"/>
      </w:r>
      <w:r>
        <w:rPr>
          <w:rFonts w:cs="Arial"/>
          <w:bCs/>
        </w:rPr>
        <w:t xml:space="preserve">. odst. </w:t>
      </w:r>
      <w:r w:rsidR="009672B5">
        <w:rPr>
          <w:rFonts w:cs="Arial"/>
          <w:bCs/>
        </w:rPr>
        <w:fldChar w:fldCharType="begin"/>
      </w:r>
      <w:r>
        <w:rPr>
          <w:rFonts w:cs="Arial"/>
          <w:bCs/>
        </w:rPr>
        <w:instrText xml:space="preserve"> REF _Ref405810569 \r \h </w:instrText>
      </w:r>
      <w:r w:rsidR="009672B5">
        <w:rPr>
          <w:rFonts w:cs="Arial"/>
          <w:bCs/>
        </w:rPr>
      </w:r>
      <w:r w:rsidR="009672B5">
        <w:rPr>
          <w:rFonts w:cs="Arial"/>
          <w:bCs/>
        </w:rPr>
        <w:fldChar w:fldCharType="separate"/>
      </w:r>
      <w:r w:rsidR="003474A8">
        <w:rPr>
          <w:rFonts w:cs="Arial"/>
          <w:bCs/>
        </w:rPr>
        <w:t>3.1</w:t>
      </w:r>
      <w:r w:rsidR="009672B5">
        <w:rPr>
          <w:rFonts w:cs="Arial"/>
          <w:bCs/>
        </w:rPr>
        <w:fldChar w:fldCharType="end"/>
      </w:r>
      <w:r>
        <w:rPr>
          <w:rFonts w:cs="Arial"/>
          <w:bCs/>
        </w:rPr>
        <w:t xml:space="preserve"> a </w:t>
      </w:r>
      <w:r w:rsidR="009672B5">
        <w:rPr>
          <w:rFonts w:cs="Arial"/>
          <w:bCs/>
        </w:rPr>
        <w:fldChar w:fldCharType="begin"/>
      </w:r>
      <w:r>
        <w:rPr>
          <w:rFonts w:cs="Arial"/>
          <w:bCs/>
        </w:rPr>
        <w:instrText xml:space="preserve"> REF _Ref405811628 \r \h </w:instrText>
      </w:r>
      <w:r w:rsidR="009672B5">
        <w:rPr>
          <w:rFonts w:cs="Arial"/>
          <w:bCs/>
        </w:rPr>
      </w:r>
      <w:r w:rsidR="009672B5">
        <w:rPr>
          <w:rFonts w:cs="Arial"/>
          <w:bCs/>
        </w:rPr>
        <w:fldChar w:fldCharType="separate"/>
      </w:r>
      <w:r w:rsidR="003474A8">
        <w:rPr>
          <w:rFonts w:cs="Arial"/>
          <w:bCs/>
        </w:rPr>
        <w:t>3.3</w:t>
      </w:r>
      <w:r w:rsidR="009672B5">
        <w:rPr>
          <w:rFonts w:cs="Arial"/>
          <w:bCs/>
        </w:rPr>
        <w:fldChar w:fldCharType="end"/>
      </w:r>
      <w:r>
        <w:rPr>
          <w:rFonts w:cs="Arial"/>
          <w:bCs/>
        </w:rPr>
        <w:t xml:space="preserve"> této Smlouvy </w:t>
      </w:r>
      <w:r w:rsidRPr="0026014C">
        <w:rPr>
          <w:rFonts w:cs="Arial"/>
          <w:bCs/>
        </w:rPr>
        <w:t xml:space="preserve">budou </w:t>
      </w:r>
      <w:r w:rsidR="006B5B20">
        <w:rPr>
          <w:rFonts w:cs="Arial"/>
          <w:bCs/>
        </w:rPr>
        <w:t>poskytovány</w:t>
      </w:r>
      <w:r w:rsidRPr="0026014C">
        <w:rPr>
          <w:rFonts w:cs="Arial"/>
          <w:bCs/>
        </w:rPr>
        <w:t xml:space="preserve"> pouze a výhradně bankovním převodem na bankovní účet</w:t>
      </w:r>
      <w:r w:rsidR="006B5B20">
        <w:rPr>
          <w:rFonts w:cs="Arial"/>
          <w:bCs/>
        </w:rPr>
        <w:t>.</w:t>
      </w:r>
    </w:p>
    <w:p w:rsidR="006B5B20" w:rsidRDefault="006B5B20" w:rsidP="00936E06">
      <w:pPr>
        <w:keepLines/>
        <w:numPr>
          <w:ilvl w:val="1"/>
          <w:numId w:val="21"/>
        </w:numPr>
        <w:suppressAutoHyphens/>
        <w:autoSpaceDE w:val="0"/>
        <w:autoSpaceDN w:val="0"/>
        <w:adjustRightInd w:val="0"/>
        <w:spacing w:after="240"/>
        <w:ind w:left="567" w:hanging="567"/>
        <w:jc w:val="both"/>
        <w:rPr>
          <w:rFonts w:cs="Arial"/>
          <w:bCs/>
        </w:rPr>
      </w:pPr>
      <w:r>
        <w:rPr>
          <w:rFonts w:cs="Arial"/>
          <w:bCs/>
        </w:rPr>
        <w:t xml:space="preserve">Smluvní strany zároveň pro účely transparentnosti poskytnutí a čerpání daru dle této Smlouvy sjednávají, že kterákoliv ze smluvních stran je oprávněna na svých webových stránkách zveřejnit informace o poskytnutí daru dle této Smlouvy, jakož i informace o dotacích a příspěvcích dle ustanovení čl. </w:t>
      </w:r>
      <w:r w:rsidR="009672B5">
        <w:rPr>
          <w:rFonts w:cs="Arial"/>
          <w:bCs/>
        </w:rPr>
        <w:fldChar w:fldCharType="begin"/>
      </w:r>
      <w:r>
        <w:rPr>
          <w:rFonts w:cs="Arial"/>
          <w:bCs/>
        </w:rPr>
        <w:instrText xml:space="preserve"> REF _Ref405811624 \r \h </w:instrText>
      </w:r>
      <w:r w:rsidR="009672B5">
        <w:rPr>
          <w:rFonts w:cs="Arial"/>
          <w:bCs/>
        </w:rPr>
      </w:r>
      <w:r w:rsidR="009672B5">
        <w:rPr>
          <w:rFonts w:cs="Arial"/>
          <w:bCs/>
        </w:rPr>
        <w:fldChar w:fldCharType="separate"/>
      </w:r>
      <w:r w:rsidR="003474A8">
        <w:rPr>
          <w:rFonts w:cs="Arial"/>
          <w:bCs/>
        </w:rPr>
        <w:t>III</w:t>
      </w:r>
      <w:r w:rsidR="009672B5">
        <w:rPr>
          <w:rFonts w:cs="Arial"/>
          <w:bCs/>
        </w:rPr>
        <w:fldChar w:fldCharType="end"/>
      </w:r>
      <w:r>
        <w:rPr>
          <w:rFonts w:cs="Arial"/>
          <w:bCs/>
        </w:rPr>
        <w:t xml:space="preserve">. odst. </w:t>
      </w:r>
      <w:r w:rsidR="009672B5">
        <w:rPr>
          <w:rFonts w:cs="Arial"/>
          <w:bCs/>
        </w:rPr>
        <w:fldChar w:fldCharType="begin"/>
      </w:r>
      <w:r>
        <w:rPr>
          <w:rFonts w:cs="Arial"/>
          <w:bCs/>
        </w:rPr>
        <w:instrText xml:space="preserve"> REF _Ref405810569 \r \h </w:instrText>
      </w:r>
      <w:r w:rsidR="009672B5">
        <w:rPr>
          <w:rFonts w:cs="Arial"/>
          <w:bCs/>
        </w:rPr>
      </w:r>
      <w:r w:rsidR="009672B5">
        <w:rPr>
          <w:rFonts w:cs="Arial"/>
          <w:bCs/>
        </w:rPr>
        <w:fldChar w:fldCharType="separate"/>
      </w:r>
      <w:r w:rsidR="003474A8">
        <w:rPr>
          <w:rFonts w:cs="Arial"/>
          <w:bCs/>
        </w:rPr>
        <w:t>3.1</w:t>
      </w:r>
      <w:r w:rsidR="009672B5">
        <w:rPr>
          <w:rFonts w:cs="Arial"/>
          <w:bCs/>
        </w:rPr>
        <w:fldChar w:fldCharType="end"/>
      </w:r>
      <w:r>
        <w:rPr>
          <w:rFonts w:cs="Arial"/>
          <w:bCs/>
        </w:rPr>
        <w:t xml:space="preserve"> a </w:t>
      </w:r>
      <w:r w:rsidR="009672B5">
        <w:rPr>
          <w:rFonts w:cs="Arial"/>
          <w:bCs/>
        </w:rPr>
        <w:fldChar w:fldCharType="begin"/>
      </w:r>
      <w:r>
        <w:rPr>
          <w:rFonts w:cs="Arial"/>
          <w:bCs/>
        </w:rPr>
        <w:instrText xml:space="preserve"> REF _Ref405811628 \r \h </w:instrText>
      </w:r>
      <w:r w:rsidR="009672B5">
        <w:rPr>
          <w:rFonts w:cs="Arial"/>
          <w:bCs/>
        </w:rPr>
      </w:r>
      <w:r w:rsidR="009672B5">
        <w:rPr>
          <w:rFonts w:cs="Arial"/>
          <w:bCs/>
        </w:rPr>
        <w:fldChar w:fldCharType="separate"/>
      </w:r>
      <w:r w:rsidR="003474A8">
        <w:rPr>
          <w:rFonts w:cs="Arial"/>
          <w:bCs/>
        </w:rPr>
        <w:t>3.3</w:t>
      </w:r>
      <w:r w:rsidR="009672B5">
        <w:rPr>
          <w:rFonts w:cs="Arial"/>
          <w:bCs/>
        </w:rPr>
        <w:fldChar w:fldCharType="end"/>
      </w:r>
      <w:r>
        <w:rPr>
          <w:rFonts w:cs="Arial"/>
          <w:bCs/>
        </w:rPr>
        <w:t xml:space="preserve"> této Smlouvy obsažené ve zprávě dle ustanovení čl</w:t>
      </w:r>
      <w:r w:rsidR="00B54881">
        <w:rPr>
          <w:rFonts w:cs="Arial"/>
          <w:bCs/>
        </w:rPr>
        <w:t>. IV</w:t>
      </w:r>
      <w:r>
        <w:rPr>
          <w:rFonts w:cs="Arial"/>
          <w:bCs/>
        </w:rPr>
        <w:t xml:space="preserve">. odst. </w:t>
      </w:r>
      <w:r w:rsidR="00B54881">
        <w:rPr>
          <w:rFonts w:cs="Arial"/>
          <w:bCs/>
        </w:rPr>
        <w:t>4.3</w:t>
      </w:r>
      <w:r>
        <w:rPr>
          <w:rFonts w:cs="Arial"/>
          <w:bCs/>
        </w:rPr>
        <w:t xml:space="preserve"> této Smlouvy, tj. zejména informace o datu</w:t>
      </w:r>
      <w:r w:rsidR="00D66107">
        <w:rPr>
          <w:rFonts w:cs="Arial"/>
          <w:bCs/>
        </w:rPr>
        <w:t xml:space="preserve"> poskytnutí, </w:t>
      </w:r>
      <w:r>
        <w:rPr>
          <w:rFonts w:cs="Arial"/>
          <w:bCs/>
        </w:rPr>
        <w:t xml:space="preserve">výši </w:t>
      </w:r>
      <w:r w:rsidR="00D66107">
        <w:rPr>
          <w:rFonts w:cs="Arial"/>
          <w:bCs/>
        </w:rPr>
        <w:t xml:space="preserve">a účelu </w:t>
      </w:r>
      <w:r>
        <w:rPr>
          <w:rFonts w:cs="Arial"/>
          <w:bCs/>
        </w:rPr>
        <w:t>poskytnutých finančních prostředků</w:t>
      </w:r>
      <w:r w:rsidR="00D66107">
        <w:rPr>
          <w:rFonts w:cs="Arial"/>
          <w:bCs/>
        </w:rPr>
        <w:t xml:space="preserve"> </w:t>
      </w:r>
      <w:r>
        <w:rPr>
          <w:rFonts w:cs="Arial"/>
          <w:bCs/>
        </w:rPr>
        <w:t>a identifikační údaje jejich příjemce.</w:t>
      </w:r>
    </w:p>
    <w:p w:rsidR="006B5B20" w:rsidRDefault="00B754D9" w:rsidP="00936E06">
      <w:pPr>
        <w:keepNext/>
        <w:keepLines/>
        <w:numPr>
          <w:ilvl w:val="1"/>
          <w:numId w:val="21"/>
        </w:numPr>
        <w:suppressAutoHyphens/>
        <w:autoSpaceDE w:val="0"/>
        <w:autoSpaceDN w:val="0"/>
        <w:adjustRightInd w:val="0"/>
        <w:spacing w:after="240"/>
        <w:ind w:left="567" w:hanging="567"/>
        <w:jc w:val="both"/>
        <w:rPr>
          <w:rFonts w:cs="Arial"/>
          <w:bCs/>
        </w:rPr>
      </w:pPr>
      <w:r>
        <w:rPr>
          <w:rFonts w:cs="Arial"/>
          <w:bCs/>
        </w:rPr>
        <w:t>Dárce je od této Smlouvy oprávněn odstoupit v případě, že:</w:t>
      </w:r>
    </w:p>
    <w:p w:rsidR="00B754D9" w:rsidRDefault="00B754D9" w:rsidP="00936E06">
      <w:pPr>
        <w:keepNext/>
        <w:keepLines/>
        <w:numPr>
          <w:ilvl w:val="0"/>
          <w:numId w:val="23"/>
        </w:numPr>
        <w:suppressAutoHyphens/>
        <w:autoSpaceDE w:val="0"/>
        <w:autoSpaceDN w:val="0"/>
        <w:adjustRightInd w:val="0"/>
        <w:spacing w:after="240"/>
        <w:ind w:left="851" w:hanging="284"/>
        <w:jc w:val="both"/>
        <w:rPr>
          <w:rFonts w:cs="Arial"/>
          <w:bCs/>
        </w:rPr>
      </w:pPr>
      <w:r>
        <w:rPr>
          <w:rFonts w:cs="Arial"/>
          <w:bCs/>
        </w:rPr>
        <w:t xml:space="preserve">ze strany Obdarovaného dojde k porušení ustanovení čl. </w:t>
      </w:r>
      <w:r w:rsidR="009672B5">
        <w:rPr>
          <w:rFonts w:cs="Arial"/>
          <w:bCs/>
        </w:rPr>
        <w:fldChar w:fldCharType="begin"/>
      </w:r>
      <w:r>
        <w:rPr>
          <w:rFonts w:cs="Arial"/>
          <w:bCs/>
        </w:rPr>
        <w:instrText xml:space="preserve"> REF _Ref405811624 \r \h </w:instrText>
      </w:r>
      <w:r w:rsidR="009672B5">
        <w:rPr>
          <w:rFonts w:cs="Arial"/>
          <w:bCs/>
        </w:rPr>
      </w:r>
      <w:r w:rsidR="009672B5">
        <w:rPr>
          <w:rFonts w:cs="Arial"/>
          <w:bCs/>
        </w:rPr>
        <w:fldChar w:fldCharType="separate"/>
      </w:r>
      <w:r w:rsidR="003474A8">
        <w:rPr>
          <w:rFonts w:cs="Arial"/>
          <w:bCs/>
        </w:rPr>
        <w:t>III</w:t>
      </w:r>
      <w:r w:rsidR="009672B5">
        <w:rPr>
          <w:rFonts w:cs="Arial"/>
          <w:bCs/>
        </w:rPr>
        <w:fldChar w:fldCharType="end"/>
      </w:r>
      <w:r>
        <w:rPr>
          <w:rFonts w:cs="Arial"/>
          <w:bCs/>
        </w:rPr>
        <w:t xml:space="preserve">. odst. </w:t>
      </w:r>
      <w:r w:rsidR="009672B5">
        <w:rPr>
          <w:rFonts w:cs="Arial"/>
          <w:bCs/>
        </w:rPr>
        <w:fldChar w:fldCharType="begin"/>
      </w:r>
      <w:r>
        <w:rPr>
          <w:rFonts w:cs="Arial"/>
          <w:bCs/>
        </w:rPr>
        <w:instrText xml:space="preserve"> REF _Ref405810569 \r \h </w:instrText>
      </w:r>
      <w:r w:rsidR="009672B5">
        <w:rPr>
          <w:rFonts w:cs="Arial"/>
          <w:bCs/>
        </w:rPr>
      </w:r>
      <w:r w:rsidR="009672B5">
        <w:rPr>
          <w:rFonts w:cs="Arial"/>
          <w:bCs/>
        </w:rPr>
        <w:fldChar w:fldCharType="separate"/>
      </w:r>
      <w:r w:rsidR="003474A8">
        <w:rPr>
          <w:rFonts w:cs="Arial"/>
          <w:bCs/>
        </w:rPr>
        <w:t>3.1</w:t>
      </w:r>
      <w:r w:rsidR="009672B5">
        <w:rPr>
          <w:rFonts w:cs="Arial"/>
          <w:bCs/>
        </w:rPr>
        <w:fldChar w:fldCharType="end"/>
      </w:r>
      <w:r>
        <w:rPr>
          <w:rFonts w:cs="Arial"/>
          <w:bCs/>
        </w:rPr>
        <w:t xml:space="preserve"> až </w:t>
      </w:r>
      <w:r w:rsidR="009672B5">
        <w:rPr>
          <w:rFonts w:cs="Arial"/>
          <w:bCs/>
        </w:rPr>
        <w:fldChar w:fldCharType="begin"/>
      </w:r>
      <w:r>
        <w:rPr>
          <w:rFonts w:cs="Arial"/>
          <w:bCs/>
        </w:rPr>
        <w:instrText xml:space="preserve"> REF _Ref405811628 \r \h </w:instrText>
      </w:r>
      <w:r w:rsidR="009672B5">
        <w:rPr>
          <w:rFonts w:cs="Arial"/>
          <w:bCs/>
        </w:rPr>
      </w:r>
      <w:r w:rsidR="009672B5">
        <w:rPr>
          <w:rFonts w:cs="Arial"/>
          <w:bCs/>
        </w:rPr>
        <w:fldChar w:fldCharType="separate"/>
      </w:r>
      <w:r w:rsidR="003474A8">
        <w:rPr>
          <w:rFonts w:cs="Arial"/>
          <w:bCs/>
        </w:rPr>
        <w:t>3.3</w:t>
      </w:r>
      <w:r w:rsidR="009672B5">
        <w:rPr>
          <w:rFonts w:cs="Arial"/>
          <w:bCs/>
        </w:rPr>
        <w:fldChar w:fldCharType="end"/>
      </w:r>
      <w:r>
        <w:rPr>
          <w:rFonts w:cs="Arial"/>
          <w:bCs/>
        </w:rPr>
        <w:t xml:space="preserve"> této Smlouvy;</w:t>
      </w:r>
    </w:p>
    <w:p w:rsidR="00B754D9" w:rsidRDefault="00B754D9" w:rsidP="00936E06">
      <w:pPr>
        <w:keepLines/>
        <w:numPr>
          <w:ilvl w:val="0"/>
          <w:numId w:val="23"/>
        </w:numPr>
        <w:suppressAutoHyphens/>
        <w:autoSpaceDE w:val="0"/>
        <w:autoSpaceDN w:val="0"/>
        <w:adjustRightInd w:val="0"/>
        <w:spacing w:after="240"/>
        <w:ind w:left="851" w:hanging="284"/>
        <w:jc w:val="both"/>
        <w:rPr>
          <w:rFonts w:cs="Arial"/>
          <w:bCs/>
        </w:rPr>
      </w:pPr>
      <w:r>
        <w:rPr>
          <w:rFonts w:cs="Arial"/>
          <w:bCs/>
        </w:rPr>
        <w:t xml:space="preserve">ze strany Obdarovaného dojde k porušení ustanovení čl. </w:t>
      </w:r>
      <w:r w:rsidR="00B54881">
        <w:rPr>
          <w:rFonts w:cs="Arial"/>
          <w:bCs/>
        </w:rPr>
        <w:t>IV</w:t>
      </w:r>
      <w:r>
        <w:rPr>
          <w:rFonts w:cs="Arial"/>
          <w:bCs/>
        </w:rPr>
        <w:t xml:space="preserve">. </w:t>
      </w:r>
      <w:r w:rsidR="00155B1B">
        <w:rPr>
          <w:rFonts w:cs="Arial"/>
          <w:bCs/>
        </w:rPr>
        <w:t xml:space="preserve">odst. </w:t>
      </w:r>
      <w:r w:rsidR="00B54881">
        <w:rPr>
          <w:rFonts w:cs="Arial"/>
          <w:bCs/>
        </w:rPr>
        <w:t xml:space="preserve">4.1 </w:t>
      </w:r>
      <w:r w:rsidR="00BB05F5">
        <w:rPr>
          <w:rFonts w:cs="Arial"/>
          <w:bCs/>
        </w:rPr>
        <w:t xml:space="preserve">až </w:t>
      </w:r>
      <w:r w:rsidR="00B54881">
        <w:rPr>
          <w:rFonts w:cs="Arial"/>
          <w:bCs/>
        </w:rPr>
        <w:t xml:space="preserve">4.4 </w:t>
      </w:r>
      <w:r>
        <w:rPr>
          <w:rFonts w:cs="Arial"/>
          <w:bCs/>
        </w:rPr>
        <w:t>této Smlouvy a Obdarovaný nezjedná nápravu ani v dodatečné lhůtě stanovené Dárcem.</w:t>
      </w:r>
    </w:p>
    <w:p w:rsidR="007D1B3F" w:rsidRDefault="00B754D9" w:rsidP="00936E06">
      <w:pPr>
        <w:keepLines/>
        <w:numPr>
          <w:ilvl w:val="1"/>
          <w:numId w:val="21"/>
        </w:numPr>
        <w:suppressAutoHyphens/>
        <w:autoSpaceDE w:val="0"/>
        <w:autoSpaceDN w:val="0"/>
        <w:adjustRightInd w:val="0"/>
        <w:spacing w:after="240"/>
        <w:ind w:left="567" w:hanging="567"/>
        <w:jc w:val="both"/>
        <w:rPr>
          <w:rFonts w:cs="Arial"/>
          <w:bCs/>
        </w:rPr>
      </w:pPr>
      <w:r>
        <w:rPr>
          <w:rFonts w:cs="Arial"/>
          <w:bCs/>
        </w:rPr>
        <w:t xml:space="preserve">Dojde-li ze strany Dárce za podmínek dle předchozího ustanovení k odstoupení od této Smlouvy, je Obdarovaný povinen vrátit Dárci poskytnutý dar v plné výši na bankovní účet Dárce uvedený v záhlaví této Smlouvy, a to nejpozději do </w:t>
      </w:r>
      <w:r w:rsidRPr="00B754D9">
        <w:rPr>
          <w:rFonts w:cs="Arial"/>
          <w:bCs/>
          <w:highlight w:val="yellow"/>
        </w:rPr>
        <w:t>[_____]</w:t>
      </w:r>
      <w:r>
        <w:rPr>
          <w:rFonts w:cs="Arial"/>
          <w:bCs/>
        </w:rPr>
        <w:t xml:space="preserve"> kalendářních dnů od doručení písemného odstoupení dárce Obdarovanému.</w:t>
      </w:r>
    </w:p>
    <w:p w:rsidR="00936E06" w:rsidRPr="00870DE7" w:rsidRDefault="00936E06" w:rsidP="00D34BFF">
      <w:pPr>
        <w:keepNext/>
        <w:keepLines/>
        <w:numPr>
          <w:ilvl w:val="0"/>
          <w:numId w:val="21"/>
        </w:numPr>
        <w:suppressAutoHyphens/>
        <w:autoSpaceDE w:val="0"/>
        <w:autoSpaceDN w:val="0"/>
        <w:adjustRightInd w:val="0"/>
        <w:spacing w:after="240"/>
        <w:ind w:left="0" w:firstLine="284"/>
        <w:contextualSpacing/>
        <w:jc w:val="center"/>
        <w:rPr>
          <w:rFonts w:cs="Arial"/>
          <w:b/>
          <w:bCs/>
        </w:rPr>
      </w:pPr>
    </w:p>
    <w:p w:rsidR="00936E06" w:rsidRPr="00870DE7" w:rsidRDefault="00936E06" w:rsidP="00936E06">
      <w:pPr>
        <w:keepNext/>
        <w:keepLines/>
        <w:suppressAutoHyphens/>
        <w:spacing w:after="240"/>
        <w:ind w:left="567" w:hanging="567"/>
        <w:jc w:val="center"/>
        <w:outlineLvl w:val="1"/>
        <w:rPr>
          <w:rFonts w:cs="Arial"/>
          <w:b/>
        </w:rPr>
      </w:pPr>
      <w:r>
        <w:rPr>
          <w:rFonts w:cs="Arial"/>
          <w:b/>
        </w:rPr>
        <w:t>Závěrečná ustanovení</w:t>
      </w:r>
    </w:p>
    <w:p w:rsidR="00936E06" w:rsidRDefault="00936E06" w:rsidP="00936E06">
      <w:pPr>
        <w:keepLines/>
        <w:numPr>
          <w:ilvl w:val="1"/>
          <w:numId w:val="21"/>
        </w:numPr>
        <w:suppressAutoHyphens/>
        <w:autoSpaceDE w:val="0"/>
        <w:autoSpaceDN w:val="0"/>
        <w:adjustRightInd w:val="0"/>
        <w:spacing w:after="240"/>
        <w:ind w:left="567" w:hanging="567"/>
        <w:jc w:val="both"/>
        <w:rPr>
          <w:rFonts w:cs="Arial"/>
          <w:bCs/>
        </w:rPr>
      </w:pPr>
      <w:r>
        <w:rPr>
          <w:rFonts w:cs="Arial"/>
          <w:bCs/>
        </w:rPr>
        <w:t>Tato Smlouva nabývá platnosti a účinnosti okamžikem jejího podpisu oběma smluvními stranami.</w:t>
      </w:r>
    </w:p>
    <w:p w:rsidR="00BB05F5" w:rsidRDefault="00BB05F5" w:rsidP="00BB05F5">
      <w:pPr>
        <w:keepLines/>
        <w:numPr>
          <w:ilvl w:val="1"/>
          <w:numId w:val="21"/>
        </w:numPr>
        <w:suppressAutoHyphens/>
        <w:autoSpaceDE w:val="0"/>
        <w:autoSpaceDN w:val="0"/>
        <w:adjustRightInd w:val="0"/>
        <w:spacing w:after="240"/>
        <w:ind w:left="567" w:hanging="567"/>
        <w:jc w:val="both"/>
        <w:rPr>
          <w:rFonts w:cs="Arial"/>
        </w:rPr>
      </w:pPr>
      <w:r w:rsidRPr="00870DE7">
        <w:rPr>
          <w:rFonts w:cs="Arial"/>
        </w:rPr>
        <w:t xml:space="preserve">O </w:t>
      </w:r>
      <w:r w:rsidRPr="00BB05F5">
        <w:rPr>
          <w:rFonts w:cs="Arial"/>
          <w:bCs/>
        </w:rPr>
        <w:t>uzavření</w:t>
      </w:r>
      <w:r w:rsidRPr="00870DE7">
        <w:rPr>
          <w:rFonts w:cs="Arial"/>
        </w:rPr>
        <w:t xml:space="preserve"> této Smlouvy bylo v souladu s ustanovením § 59 odst. 3 zákona č. 129/2000 Sb., o krajích (krajské zřízení), ve znění pozdějších předpisů rozhodnuto usnesením č. </w:t>
      </w:r>
      <w:r w:rsidRPr="00870DE7">
        <w:rPr>
          <w:rFonts w:cs="Arial"/>
          <w:highlight w:val="yellow"/>
        </w:rPr>
        <w:t>[_____]</w:t>
      </w:r>
      <w:r w:rsidRPr="00870DE7">
        <w:rPr>
          <w:rFonts w:cs="Arial"/>
        </w:rPr>
        <w:t xml:space="preserve"> Radou </w:t>
      </w:r>
      <w:r w:rsidRPr="000E6598">
        <w:rPr>
          <w:rFonts w:cs="Arial"/>
          <w:highlight w:val="yellow"/>
        </w:rPr>
        <w:t>[_____]</w:t>
      </w:r>
      <w:r>
        <w:rPr>
          <w:rFonts w:cs="Arial"/>
        </w:rPr>
        <w:t xml:space="preserve"> </w:t>
      </w:r>
      <w:r w:rsidRPr="00870DE7">
        <w:rPr>
          <w:rFonts w:cs="Arial"/>
        </w:rPr>
        <w:t>na jednání č. </w:t>
      </w:r>
      <w:r w:rsidRPr="00870DE7">
        <w:rPr>
          <w:rFonts w:cs="Arial"/>
          <w:highlight w:val="yellow"/>
        </w:rPr>
        <w:t>[_____]</w:t>
      </w:r>
      <w:r w:rsidRPr="00870DE7">
        <w:rPr>
          <w:rFonts w:cs="Arial"/>
        </w:rPr>
        <w:t xml:space="preserve"> konaném dne </w:t>
      </w:r>
      <w:r w:rsidRPr="00870DE7">
        <w:rPr>
          <w:rFonts w:cs="Arial"/>
          <w:highlight w:val="yellow"/>
        </w:rPr>
        <w:t>[_____]</w:t>
      </w:r>
      <w:r w:rsidRPr="00870DE7">
        <w:rPr>
          <w:rFonts w:cs="Arial"/>
        </w:rPr>
        <w:t>.</w:t>
      </w:r>
    </w:p>
    <w:p w:rsidR="00936E06" w:rsidRPr="00870DE7" w:rsidRDefault="00936E06" w:rsidP="00936E06">
      <w:pPr>
        <w:keepLines/>
        <w:numPr>
          <w:ilvl w:val="1"/>
          <w:numId w:val="21"/>
        </w:numPr>
        <w:suppressAutoHyphens/>
        <w:autoSpaceDE w:val="0"/>
        <w:autoSpaceDN w:val="0"/>
        <w:adjustRightInd w:val="0"/>
        <w:spacing w:after="240"/>
        <w:ind w:left="567" w:hanging="567"/>
        <w:jc w:val="both"/>
        <w:rPr>
          <w:rFonts w:cs="Arial"/>
        </w:rPr>
      </w:pPr>
      <w:r w:rsidRPr="00870DE7">
        <w:rPr>
          <w:rFonts w:cs="Arial"/>
        </w:rPr>
        <w:lastRenderedPageBreak/>
        <w:t xml:space="preserve">Situace neupravené touto Smlouvou se řídí </w:t>
      </w:r>
      <w:r>
        <w:rPr>
          <w:rFonts w:cs="Arial"/>
        </w:rPr>
        <w:t>zákonem č. 89/2012 Sb., občanský zákoník, ve znění pozdějších předpisů (dále jen „</w:t>
      </w:r>
      <w:r w:rsidRPr="00936E06">
        <w:rPr>
          <w:rFonts w:cs="Arial"/>
          <w:b/>
        </w:rPr>
        <w:t>občanský zákoník</w:t>
      </w:r>
      <w:r>
        <w:rPr>
          <w:rFonts w:cs="Arial"/>
        </w:rPr>
        <w:t xml:space="preserve">“) </w:t>
      </w:r>
      <w:r w:rsidRPr="00870DE7">
        <w:rPr>
          <w:rFonts w:cs="Arial"/>
        </w:rPr>
        <w:t>a dalšími obecně závaznými právními předpisy České republiky.</w:t>
      </w:r>
    </w:p>
    <w:p w:rsidR="00936E06" w:rsidRPr="00870DE7" w:rsidRDefault="00936E06" w:rsidP="00936E06">
      <w:pPr>
        <w:keepLines/>
        <w:numPr>
          <w:ilvl w:val="1"/>
          <w:numId w:val="21"/>
        </w:numPr>
        <w:suppressAutoHyphens/>
        <w:autoSpaceDE w:val="0"/>
        <w:autoSpaceDN w:val="0"/>
        <w:adjustRightInd w:val="0"/>
        <w:spacing w:after="240"/>
        <w:ind w:left="567" w:hanging="567"/>
        <w:jc w:val="both"/>
        <w:rPr>
          <w:rFonts w:cs="Arial"/>
        </w:rPr>
      </w:pPr>
      <w:r w:rsidRPr="00870DE7">
        <w:rPr>
          <w:rFonts w:cs="Arial"/>
        </w:rPr>
        <w:t>Smluvní strany tímto v souladu s ustanovením § 564 občanského zákoníku sjednávají, že veškeré změny této Smlouvy mohou být činěny výhradně formou písemných a číslovaných dodatků podepsaných oprávněnými zástupci obou smluvních stran.</w:t>
      </w:r>
    </w:p>
    <w:p w:rsidR="00936E06" w:rsidRPr="00870DE7" w:rsidRDefault="00936E06" w:rsidP="00936E06">
      <w:pPr>
        <w:keepLines/>
        <w:numPr>
          <w:ilvl w:val="1"/>
          <w:numId w:val="21"/>
        </w:numPr>
        <w:suppressAutoHyphens/>
        <w:autoSpaceDE w:val="0"/>
        <w:autoSpaceDN w:val="0"/>
        <w:adjustRightInd w:val="0"/>
        <w:spacing w:after="240"/>
        <w:ind w:left="567" w:hanging="567"/>
        <w:jc w:val="both"/>
        <w:rPr>
          <w:rFonts w:cs="Arial"/>
        </w:rPr>
      </w:pPr>
      <w:r w:rsidRPr="00870DE7">
        <w:rPr>
          <w:rFonts w:cs="Arial"/>
        </w:rPr>
        <w:t>Vůle smluvních stran je vyjádřena též v dále uvedených dokumentech a podkladech, které tvoří nedílnou součást této Smlouvy:</w:t>
      </w:r>
    </w:p>
    <w:p w:rsidR="00936E06" w:rsidRPr="00936E06" w:rsidRDefault="00936E06" w:rsidP="00936E06">
      <w:pPr>
        <w:keepLines/>
        <w:numPr>
          <w:ilvl w:val="0"/>
          <w:numId w:val="24"/>
        </w:numPr>
        <w:tabs>
          <w:tab w:val="left" w:pos="1843"/>
        </w:tabs>
        <w:suppressAutoHyphens/>
        <w:spacing w:after="240"/>
        <w:ind w:left="1843" w:hanging="1276"/>
        <w:jc w:val="both"/>
      </w:pPr>
      <w:r>
        <w:rPr>
          <w:rFonts w:cs="Arial"/>
          <w:bCs/>
        </w:rPr>
        <w:t>Pravidla pro spolupráci ČOV s vyššími územně samosprávnými celky při použití finančních prostředků darovaných ČOV ze strany loterijních společností.</w:t>
      </w:r>
    </w:p>
    <w:p w:rsidR="00936E06" w:rsidRPr="00870DE7" w:rsidRDefault="00936E06" w:rsidP="00936E06">
      <w:pPr>
        <w:keepLines/>
        <w:numPr>
          <w:ilvl w:val="1"/>
          <w:numId w:val="21"/>
        </w:numPr>
        <w:suppressAutoHyphens/>
        <w:autoSpaceDE w:val="0"/>
        <w:autoSpaceDN w:val="0"/>
        <w:adjustRightInd w:val="0"/>
        <w:spacing w:after="240"/>
        <w:ind w:left="567" w:hanging="567"/>
        <w:jc w:val="both"/>
        <w:rPr>
          <w:rFonts w:cs="Arial"/>
        </w:rPr>
      </w:pPr>
      <w:r w:rsidRPr="00870DE7">
        <w:rPr>
          <w:rFonts w:cs="Arial"/>
        </w:rPr>
        <w:t>Jestliže se některé ustanovení této Smlouvy, nebo jeho část ukáže jako neplatné, neúčinné nebo nevymahatelné, nebude tím dotčena platnost ani účinnost Smlouvy jako celku ani jejích zbývajících ustanovení, nebo jejich částí. V takovém případě smluvní strany změní nebo přizpůsobí takové neplatné, neúčinné nebo nevymahatelné ustanovení písemnou formou tak, aby bylo dosaženo úpravy, které odpovídá účelu a úmyslu stran v době uzavření této Smlouvy, která je hospodářsky nejbližší neplatnému, neúčinnému nebo nevymahatelnému ustanovení, popřípadě podniknou jakékoliv další právní kroky vedoucí k realizaci původního účelu takového ustanovení.</w:t>
      </w:r>
    </w:p>
    <w:p w:rsidR="00936E06" w:rsidRPr="00870DE7" w:rsidRDefault="00936E06" w:rsidP="00936E06">
      <w:pPr>
        <w:keepLines/>
        <w:numPr>
          <w:ilvl w:val="1"/>
          <w:numId w:val="21"/>
        </w:numPr>
        <w:suppressAutoHyphens/>
        <w:autoSpaceDE w:val="0"/>
        <w:autoSpaceDN w:val="0"/>
        <w:adjustRightInd w:val="0"/>
        <w:spacing w:after="240"/>
        <w:ind w:left="567" w:hanging="567"/>
        <w:jc w:val="both"/>
        <w:rPr>
          <w:rFonts w:cs="Arial"/>
          <w:bCs/>
        </w:rPr>
      </w:pPr>
      <w:r w:rsidRPr="00870DE7">
        <w:rPr>
          <w:rFonts w:cs="Arial"/>
          <w:bCs/>
        </w:rPr>
        <w:t>Smluvní strany prohlašují, že tato Smlouva byla uzavřena podle jejich pravé a svobodné vůle, vážně a srozumitelně, nikoli v tísni a za nápadně nevýhodných podmínek, a že souhlasí s jejím obsahem, což stvrzují svými podpisy.</w:t>
      </w:r>
    </w:p>
    <w:p w:rsidR="00936E06" w:rsidRPr="00936E06" w:rsidRDefault="00936E06" w:rsidP="00936E06">
      <w:pPr>
        <w:keepNext/>
        <w:keepLines/>
        <w:numPr>
          <w:ilvl w:val="1"/>
          <w:numId w:val="21"/>
        </w:numPr>
        <w:suppressAutoHyphens/>
        <w:autoSpaceDE w:val="0"/>
        <w:autoSpaceDN w:val="0"/>
        <w:adjustRightInd w:val="0"/>
        <w:spacing w:after="240"/>
        <w:ind w:left="567" w:hanging="567"/>
        <w:jc w:val="both"/>
      </w:pPr>
      <w:r w:rsidRPr="00936E06">
        <w:rPr>
          <w:rFonts w:cs="Arial"/>
          <w:bCs/>
        </w:rPr>
        <w:t>Tato Smlouva je zhotovena ve čtyřech vyhotoveních. Objednatel obdrží po třech vyhotoveních a Poskytovatel obdrží jedno vyhotovení.</w:t>
      </w:r>
    </w:p>
    <w:p w:rsidR="00936E06" w:rsidRDefault="00936E06" w:rsidP="00936E06">
      <w:pPr>
        <w:keepNext/>
        <w:keepLines/>
        <w:suppressAutoHyphens/>
        <w:autoSpaceDE w:val="0"/>
        <w:autoSpaceDN w:val="0"/>
        <w:adjustRightInd w:val="0"/>
        <w:spacing w:after="240"/>
        <w:ind w:left="567"/>
        <w:jc w:val="both"/>
      </w:pPr>
    </w:p>
    <w:p w:rsidR="00936E06" w:rsidRDefault="00936E06" w:rsidP="00936E06">
      <w:pPr>
        <w:keepNext/>
        <w:keepLines/>
        <w:tabs>
          <w:tab w:val="left" w:pos="1843"/>
        </w:tabs>
        <w:suppressAutoHyphens/>
        <w:spacing w:after="240"/>
        <w:jc w:val="both"/>
        <w:sectPr w:rsidR="00936E06" w:rsidSect="003474A8">
          <w:footerReference w:type="default" r:id="rId9"/>
          <w:pgSz w:w="11906" w:h="16838"/>
          <w:pgMar w:top="567" w:right="1417" w:bottom="993" w:left="1417" w:header="708" w:footer="708" w:gutter="0"/>
          <w:cols w:space="708"/>
          <w:docGrid w:linePitch="360"/>
        </w:sectPr>
      </w:pPr>
    </w:p>
    <w:p w:rsidR="00936E06" w:rsidRDefault="00936E06" w:rsidP="00936E06">
      <w:pPr>
        <w:keepNext/>
        <w:keepLines/>
        <w:tabs>
          <w:tab w:val="left" w:pos="1843"/>
        </w:tabs>
        <w:suppressAutoHyphens/>
        <w:spacing w:after="240"/>
        <w:jc w:val="center"/>
      </w:pPr>
      <w:r>
        <w:lastRenderedPageBreak/>
        <w:t>V __________ dne __________</w:t>
      </w:r>
    </w:p>
    <w:p w:rsidR="00936E06" w:rsidRDefault="00936E06" w:rsidP="00936E06">
      <w:pPr>
        <w:keepNext/>
        <w:keepLines/>
        <w:tabs>
          <w:tab w:val="left" w:pos="1843"/>
        </w:tabs>
        <w:suppressAutoHyphens/>
        <w:spacing w:after="240"/>
        <w:jc w:val="center"/>
      </w:pPr>
    </w:p>
    <w:p w:rsidR="00936E06" w:rsidRDefault="00936E06" w:rsidP="00936E06">
      <w:pPr>
        <w:keepNext/>
        <w:keepLines/>
        <w:tabs>
          <w:tab w:val="left" w:pos="1843"/>
        </w:tabs>
        <w:suppressAutoHyphens/>
        <w:spacing w:after="240"/>
        <w:jc w:val="center"/>
      </w:pPr>
    </w:p>
    <w:p w:rsidR="00936E06" w:rsidRPr="00870DE7" w:rsidRDefault="00936E06" w:rsidP="00936E06">
      <w:pPr>
        <w:keepNext/>
        <w:keepLines/>
        <w:tabs>
          <w:tab w:val="left" w:pos="1843"/>
        </w:tabs>
        <w:suppressAutoHyphens/>
        <w:spacing w:after="240"/>
        <w:contextualSpacing/>
        <w:jc w:val="center"/>
      </w:pPr>
      <w:r>
        <w:t>_________________________</w:t>
      </w:r>
    </w:p>
    <w:p w:rsidR="00936E06" w:rsidRDefault="00936E06" w:rsidP="00936E06">
      <w:pPr>
        <w:keepNext/>
        <w:keepLines/>
        <w:suppressAutoHyphens/>
        <w:spacing w:after="240"/>
        <w:contextualSpacing/>
        <w:jc w:val="center"/>
      </w:pPr>
      <w:r w:rsidRPr="002B1C3C">
        <w:rPr>
          <w:b/>
        </w:rPr>
        <w:t>Český olympijský výbor</w:t>
      </w:r>
    </w:p>
    <w:p w:rsidR="00936E06" w:rsidRPr="00936E06" w:rsidRDefault="00936E06" w:rsidP="00936E06">
      <w:pPr>
        <w:keepNext/>
        <w:keepLines/>
        <w:suppressAutoHyphens/>
        <w:spacing w:after="240"/>
        <w:contextualSpacing/>
        <w:jc w:val="center"/>
        <w:rPr>
          <w:b/>
        </w:rPr>
      </w:pPr>
      <w:r w:rsidRPr="00936E06">
        <w:rPr>
          <w:b/>
        </w:rPr>
        <w:t>Ing. Jiří Kejval</w:t>
      </w:r>
    </w:p>
    <w:p w:rsidR="00936E06" w:rsidRDefault="00936E06" w:rsidP="00936E06">
      <w:pPr>
        <w:keepNext/>
        <w:keepLines/>
        <w:suppressAutoHyphens/>
        <w:spacing w:after="240"/>
        <w:jc w:val="center"/>
      </w:pPr>
      <w:r>
        <w:t>předseda</w:t>
      </w:r>
      <w:r>
        <w:br w:type="column"/>
      </w:r>
      <w:r>
        <w:lastRenderedPageBreak/>
        <w:t>V __________ dne __________</w:t>
      </w:r>
    </w:p>
    <w:p w:rsidR="00936E06" w:rsidRDefault="00936E06" w:rsidP="00936E06">
      <w:pPr>
        <w:keepNext/>
        <w:keepLines/>
        <w:tabs>
          <w:tab w:val="left" w:pos="1843"/>
        </w:tabs>
        <w:suppressAutoHyphens/>
        <w:spacing w:after="240"/>
        <w:jc w:val="center"/>
      </w:pPr>
    </w:p>
    <w:p w:rsidR="00936E06" w:rsidRDefault="00936E06" w:rsidP="00936E06">
      <w:pPr>
        <w:keepNext/>
        <w:keepLines/>
        <w:tabs>
          <w:tab w:val="left" w:pos="1843"/>
        </w:tabs>
        <w:suppressAutoHyphens/>
        <w:spacing w:after="240"/>
        <w:jc w:val="center"/>
      </w:pPr>
    </w:p>
    <w:p w:rsidR="00936E06" w:rsidRPr="00870DE7" w:rsidRDefault="00936E06" w:rsidP="00936E06">
      <w:pPr>
        <w:keepNext/>
        <w:keepLines/>
        <w:tabs>
          <w:tab w:val="left" w:pos="1843"/>
        </w:tabs>
        <w:suppressAutoHyphens/>
        <w:spacing w:after="240"/>
        <w:contextualSpacing/>
        <w:jc w:val="center"/>
      </w:pPr>
      <w:r>
        <w:t>_________________________</w:t>
      </w:r>
    </w:p>
    <w:p w:rsidR="00936E06" w:rsidRPr="00936E06" w:rsidRDefault="00936E06" w:rsidP="00936E06">
      <w:pPr>
        <w:keepNext/>
        <w:keepLines/>
        <w:suppressAutoHyphens/>
        <w:spacing w:after="240"/>
        <w:contextualSpacing/>
        <w:jc w:val="center"/>
        <w:rPr>
          <w:highlight w:val="yellow"/>
        </w:rPr>
      </w:pPr>
      <w:r w:rsidRPr="00936E06">
        <w:rPr>
          <w:b/>
          <w:highlight w:val="yellow"/>
        </w:rPr>
        <w:t>[_____]</w:t>
      </w:r>
    </w:p>
    <w:p w:rsidR="00936E06" w:rsidRPr="00936E06" w:rsidRDefault="00936E06" w:rsidP="00936E06">
      <w:pPr>
        <w:keepNext/>
        <w:keepLines/>
        <w:suppressAutoHyphens/>
        <w:spacing w:after="240"/>
        <w:contextualSpacing/>
        <w:jc w:val="center"/>
        <w:rPr>
          <w:b/>
          <w:highlight w:val="yellow"/>
        </w:rPr>
      </w:pPr>
      <w:r w:rsidRPr="00936E06">
        <w:rPr>
          <w:b/>
          <w:highlight w:val="yellow"/>
        </w:rPr>
        <w:t>[_____]</w:t>
      </w:r>
    </w:p>
    <w:p w:rsidR="00936E06" w:rsidRDefault="00936E06" w:rsidP="00936E06">
      <w:pPr>
        <w:keepLines/>
        <w:suppressAutoHyphens/>
        <w:spacing w:after="240"/>
        <w:jc w:val="center"/>
      </w:pPr>
      <w:r w:rsidRPr="00936E06">
        <w:rPr>
          <w:highlight w:val="yellow"/>
        </w:rPr>
        <w:t>[_____]</w:t>
      </w:r>
    </w:p>
    <w:p w:rsidR="00936E06" w:rsidRDefault="00936E06" w:rsidP="00936E06">
      <w:pPr>
        <w:keepLines/>
        <w:tabs>
          <w:tab w:val="left" w:pos="284"/>
        </w:tabs>
        <w:suppressAutoHyphens/>
        <w:spacing w:after="240"/>
        <w:jc w:val="both"/>
        <w:rPr>
          <w:b/>
        </w:rPr>
        <w:sectPr w:rsidR="00936E06" w:rsidSect="00936E06">
          <w:type w:val="continuous"/>
          <w:pgSz w:w="11906" w:h="16838"/>
          <w:pgMar w:top="1417" w:right="1417" w:bottom="1417" w:left="1417" w:header="708" w:footer="708" w:gutter="0"/>
          <w:cols w:num="2" w:space="708"/>
          <w:docGrid w:linePitch="360"/>
        </w:sectPr>
      </w:pPr>
    </w:p>
    <w:p w:rsidR="008E7997" w:rsidRPr="002B1C3C" w:rsidRDefault="008E7997" w:rsidP="00936E06">
      <w:pPr>
        <w:keepLines/>
        <w:tabs>
          <w:tab w:val="left" w:pos="284"/>
        </w:tabs>
        <w:suppressAutoHyphens/>
        <w:spacing w:after="240"/>
        <w:jc w:val="both"/>
        <w:rPr>
          <w:b/>
        </w:rPr>
      </w:pPr>
    </w:p>
    <w:p w:rsidR="002B1C3C" w:rsidRDefault="002B1C3C" w:rsidP="00936E06">
      <w:pPr>
        <w:keepLines/>
        <w:suppressAutoHyphens/>
        <w:spacing w:after="240"/>
        <w:jc w:val="both"/>
        <w:rPr>
          <w:b/>
        </w:rPr>
      </w:pPr>
    </w:p>
    <w:p w:rsidR="00C221E7" w:rsidRDefault="00C221E7" w:rsidP="00936E06">
      <w:pPr>
        <w:keepLines/>
        <w:suppressAutoHyphens/>
        <w:spacing w:after="240"/>
        <w:jc w:val="both"/>
        <w:rPr>
          <w:b/>
        </w:rPr>
      </w:pPr>
    </w:p>
    <w:p w:rsidR="00C221E7" w:rsidRDefault="00C221E7" w:rsidP="00936E06">
      <w:pPr>
        <w:keepLines/>
        <w:suppressAutoHyphens/>
        <w:spacing w:after="240"/>
        <w:jc w:val="both"/>
        <w:rPr>
          <w:b/>
        </w:rPr>
      </w:pPr>
    </w:p>
    <w:p w:rsidR="00C221E7" w:rsidRDefault="00C221E7" w:rsidP="00936E06">
      <w:pPr>
        <w:keepLines/>
        <w:suppressAutoHyphens/>
        <w:spacing w:after="240"/>
        <w:jc w:val="both"/>
        <w:rPr>
          <w:b/>
        </w:rPr>
      </w:pPr>
    </w:p>
    <w:p w:rsidR="00C221E7" w:rsidRDefault="00C221E7" w:rsidP="00936E06">
      <w:pPr>
        <w:keepLines/>
        <w:suppressAutoHyphens/>
        <w:spacing w:after="240"/>
        <w:jc w:val="both"/>
        <w:rPr>
          <w:b/>
        </w:rPr>
      </w:pPr>
      <w:r>
        <w:rPr>
          <w:b/>
          <w:noProof/>
          <w:lang w:eastAsia="cs-CZ"/>
        </w:rPr>
        <w:lastRenderedPageBreak/>
        <w:drawing>
          <wp:inline distT="0" distB="0" distL="0" distR="0" wp14:anchorId="77D680AD" wp14:editId="7B136601">
            <wp:extent cx="5476875" cy="72009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7200900"/>
                    </a:xfrm>
                    <a:prstGeom prst="rect">
                      <a:avLst/>
                    </a:prstGeom>
                    <a:noFill/>
                    <a:ln>
                      <a:noFill/>
                    </a:ln>
                  </pic:spPr>
                </pic:pic>
              </a:graphicData>
            </a:graphic>
          </wp:inline>
        </w:drawing>
      </w:r>
    </w:p>
    <w:p w:rsidR="00C221E7" w:rsidRPr="00C221E7" w:rsidRDefault="00C221E7" w:rsidP="00C221E7"/>
    <w:p w:rsidR="00C221E7" w:rsidRDefault="00C221E7" w:rsidP="00C221E7"/>
    <w:p w:rsidR="00C221E7" w:rsidRDefault="00C221E7" w:rsidP="00C221E7">
      <w:pPr>
        <w:ind w:firstLine="708"/>
      </w:pPr>
    </w:p>
    <w:p w:rsidR="00C221E7" w:rsidRDefault="00C221E7" w:rsidP="00C221E7">
      <w:pPr>
        <w:ind w:firstLine="708"/>
      </w:pPr>
    </w:p>
    <w:p w:rsidR="00C221E7" w:rsidRDefault="00C221E7" w:rsidP="00C221E7">
      <w:pPr>
        <w:ind w:firstLine="708"/>
      </w:pPr>
    </w:p>
    <w:p w:rsidR="00C221E7" w:rsidRDefault="00C221E7" w:rsidP="00C221E7">
      <w:pPr>
        <w:ind w:firstLine="708"/>
      </w:pPr>
      <w:r>
        <w:rPr>
          <w:noProof/>
          <w:lang w:eastAsia="cs-CZ"/>
        </w:rPr>
        <w:lastRenderedPageBreak/>
        <w:drawing>
          <wp:inline distT="0" distB="0" distL="0" distR="0">
            <wp:extent cx="5514975" cy="73247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7324725"/>
                    </a:xfrm>
                    <a:prstGeom prst="rect">
                      <a:avLst/>
                    </a:prstGeom>
                    <a:noFill/>
                    <a:ln>
                      <a:noFill/>
                    </a:ln>
                  </pic:spPr>
                </pic:pic>
              </a:graphicData>
            </a:graphic>
          </wp:inline>
        </w:drawing>
      </w:r>
    </w:p>
    <w:p w:rsidR="00C221E7" w:rsidRDefault="00C221E7" w:rsidP="00C221E7">
      <w:pPr>
        <w:ind w:firstLine="708"/>
      </w:pPr>
    </w:p>
    <w:p w:rsidR="00C221E7" w:rsidRDefault="00C221E7" w:rsidP="00C221E7">
      <w:pPr>
        <w:ind w:firstLine="708"/>
      </w:pPr>
    </w:p>
    <w:p w:rsidR="00C221E7" w:rsidRDefault="00C221E7" w:rsidP="00C221E7">
      <w:pPr>
        <w:ind w:firstLine="708"/>
      </w:pPr>
    </w:p>
    <w:p w:rsidR="00C221E7" w:rsidRDefault="00C221E7" w:rsidP="00C221E7">
      <w:pPr>
        <w:ind w:firstLine="708"/>
      </w:pPr>
      <w:r>
        <w:rPr>
          <w:noProof/>
          <w:lang w:eastAsia="cs-CZ"/>
        </w:rPr>
        <w:lastRenderedPageBreak/>
        <w:drawing>
          <wp:inline distT="0" distB="0" distL="0" distR="0">
            <wp:extent cx="5514975" cy="73914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975" cy="7391400"/>
                    </a:xfrm>
                    <a:prstGeom prst="rect">
                      <a:avLst/>
                    </a:prstGeom>
                    <a:noFill/>
                    <a:ln>
                      <a:noFill/>
                    </a:ln>
                  </pic:spPr>
                </pic:pic>
              </a:graphicData>
            </a:graphic>
          </wp:inline>
        </w:drawing>
      </w:r>
    </w:p>
    <w:p w:rsidR="00C221E7" w:rsidRPr="00C221E7" w:rsidRDefault="00C221E7" w:rsidP="00C221E7">
      <w:pPr>
        <w:ind w:firstLine="708"/>
      </w:pPr>
    </w:p>
    <w:sectPr w:rsidR="00C221E7" w:rsidRPr="00C221E7" w:rsidSect="00936E06">
      <w:headerReference w:type="default" r:id="rId13"/>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5A" w:rsidRDefault="0020585A" w:rsidP="002B1C3C">
      <w:pPr>
        <w:spacing w:after="0" w:line="240" w:lineRule="auto"/>
      </w:pPr>
      <w:r>
        <w:separator/>
      </w:r>
    </w:p>
  </w:endnote>
  <w:endnote w:type="continuationSeparator" w:id="0">
    <w:p w:rsidR="0020585A" w:rsidRDefault="0020585A" w:rsidP="002B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6" w:rsidRPr="002B1C3C" w:rsidRDefault="00936E06" w:rsidP="002B1C3C">
    <w:pPr>
      <w:pStyle w:val="Zpat"/>
      <w:spacing w:after="0" w:line="240" w:lineRule="auto"/>
      <w:jc w:val="right"/>
      <w:rPr>
        <w:sz w:val="18"/>
        <w:szCs w:val="18"/>
      </w:rPr>
    </w:pPr>
    <w:r w:rsidRPr="002B1C3C">
      <w:rPr>
        <w:sz w:val="18"/>
        <w:szCs w:val="18"/>
      </w:rPr>
      <w:t xml:space="preserve">Stránka </w:t>
    </w:r>
    <w:r w:rsidR="009672B5" w:rsidRPr="002B1C3C">
      <w:rPr>
        <w:b/>
        <w:bCs/>
        <w:sz w:val="18"/>
        <w:szCs w:val="18"/>
      </w:rPr>
      <w:fldChar w:fldCharType="begin"/>
    </w:r>
    <w:r w:rsidRPr="002B1C3C">
      <w:rPr>
        <w:b/>
        <w:bCs/>
        <w:sz w:val="18"/>
        <w:szCs w:val="18"/>
      </w:rPr>
      <w:instrText>PAGE</w:instrText>
    </w:r>
    <w:r w:rsidR="009672B5" w:rsidRPr="002B1C3C">
      <w:rPr>
        <w:b/>
        <w:bCs/>
        <w:sz w:val="18"/>
        <w:szCs w:val="18"/>
      </w:rPr>
      <w:fldChar w:fldCharType="separate"/>
    </w:r>
    <w:r w:rsidR="0030435D">
      <w:rPr>
        <w:b/>
        <w:bCs/>
        <w:noProof/>
        <w:sz w:val="18"/>
        <w:szCs w:val="18"/>
      </w:rPr>
      <w:t>1</w:t>
    </w:r>
    <w:r w:rsidR="009672B5" w:rsidRPr="002B1C3C">
      <w:rPr>
        <w:b/>
        <w:bCs/>
        <w:sz w:val="18"/>
        <w:szCs w:val="18"/>
      </w:rPr>
      <w:fldChar w:fldCharType="end"/>
    </w:r>
    <w:r w:rsidRPr="002B1C3C">
      <w:rPr>
        <w:sz w:val="18"/>
        <w:szCs w:val="18"/>
      </w:rPr>
      <w:t xml:space="preserve"> z </w:t>
    </w:r>
    <w:r w:rsidR="009672B5" w:rsidRPr="002B1C3C">
      <w:rPr>
        <w:b/>
        <w:bCs/>
        <w:sz w:val="18"/>
        <w:szCs w:val="18"/>
      </w:rPr>
      <w:fldChar w:fldCharType="begin"/>
    </w:r>
    <w:r w:rsidRPr="002B1C3C">
      <w:rPr>
        <w:b/>
        <w:bCs/>
        <w:sz w:val="18"/>
        <w:szCs w:val="18"/>
      </w:rPr>
      <w:instrText>NUMPAGES</w:instrText>
    </w:r>
    <w:r w:rsidR="009672B5" w:rsidRPr="002B1C3C">
      <w:rPr>
        <w:b/>
        <w:bCs/>
        <w:sz w:val="18"/>
        <w:szCs w:val="18"/>
      </w:rPr>
      <w:fldChar w:fldCharType="separate"/>
    </w:r>
    <w:r w:rsidR="0030435D">
      <w:rPr>
        <w:b/>
        <w:bCs/>
        <w:noProof/>
        <w:sz w:val="18"/>
        <w:szCs w:val="18"/>
      </w:rPr>
      <w:t>8</w:t>
    </w:r>
    <w:r w:rsidR="009672B5" w:rsidRPr="002B1C3C">
      <w:rPr>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6" w:rsidRPr="002B1C3C" w:rsidRDefault="00936E06" w:rsidP="002B1C3C">
    <w:pPr>
      <w:pStyle w:val="Zpat"/>
      <w:spacing w:after="0" w:line="240" w:lineRule="auto"/>
      <w:jc w:val="right"/>
      <w:rPr>
        <w:sz w:val="18"/>
        <w:szCs w:val="18"/>
      </w:rPr>
    </w:pPr>
    <w:r w:rsidRPr="002B1C3C">
      <w:rPr>
        <w:sz w:val="18"/>
        <w:szCs w:val="18"/>
      </w:rPr>
      <w:t xml:space="preserve">Stránka </w:t>
    </w:r>
    <w:r w:rsidR="009672B5" w:rsidRPr="002B1C3C">
      <w:rPr>
        <w:b/>
        <w:bCs/>
        <w:sz w:val="18"/>
        <w:szCs w:val="18"/>
      </w:rPr>
      <w:fldChar w:fldCharType="begin"/>
    </w:r>
    <w:r w:rsidRPr="002B1C3C">
      <w:rPr>
        <w:b/>
        <w:bCs/>
        <w:sz w:val="18"/>
        <w:szCs w:val="18"/>
      </w:rPr>
      <w:instrText>PAGE</w:instrText>
    </w:r>
    <w:r w:rsidR="009672B5" w:rsidRPr="002B1C3C">
      <w:rPr>
        <w:b/>
        <w:bCs/>
        <w:sz w:val="18"/>
        <w:szCs w:val="18"/>
      </w:rPr>
      <w:fldChar w:fldCharType="separate"/>
    </w:r>
    <w:r w:rsidR="0030435D">
      <w:rPr>
        <w:b/>
        <w:bCs/>
        <w:noProof/>
        <w:sz w:val="18"/>
        <w:szCs w:val="18"/>
      </w:rPr>
      <w:t>8</w:t>
    </w:r>
    <w:r w:rsidR="009672B5" w:rsidRPr="002B1C3C">
      <w:rPr>
        <w:b/>
        <w:bCs/>
        <w:sz w:val="18"/>
        <w:szCs w:val="18"/>
      </w:rPr>
      <w:fldChar w:fldCharType="end"/>
    </w:r>
    <w:r w:rsidRPr="002B1C3C">
      <w:rPr>
        <w:sz w:val="18"/>
        <w:szCs w:val="18"/>
      </w:rPr>
      <w:t xml:space="preserve"> z </w:t>
    </w:r>
    <w:r w:rsidR="009672B5" w:rsidRPr="002B1C3C">
      <w:rPr>
        <w:b/>
        <w:bCs/>
        <w:sz w:val="18"/>
        <w:szCs w:val="18"/>
      </w:rPr>
      <w:fldChar w:fldCharType="begin"/>
    </w:r>
    <w:r w:rsidRPr="002B1C3C">
      <w:rPr>
        <w:b/>
        <w:bCs/>
        <w:sz w:val="18"/>
        <w:szCs w:val="18"/>
      </w:rPr>
      <w:instrText>NUMPAGES</w:instrText>
    </w:r>
    <w:r w:rsidR="009672B5" w:rsidRPr="002B1C3C">
      <w:rPr>
        <w:b/>
        <w:bCs/>
        <w:sz w:val="18"/>
        <w:szCs w:val="18"/>
      </w:rPr>
      <w:fldChar w:fldCharType="separate"/>
    </w:r>
    <w:r w:rsidR="0030435D">
      <w:rPr>
        <w:b/>
        <w:bCs/>
        <w:noProof/>
        <w:sz w:val="18"/>
        <w:szCs w:val="18"/>
      </w:rPr>
      <w:t>8</w:t>
    </w:r>
    <w:r w:rsidR="009672B5" w:rsidRPr="002B1C3C">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5A" w:rsidRDefault="0020585A" w:rsidP="002B1C3C">
      <w:pPr>
        <w:spacing w:after="0" w:line="240" w:lineRule="auto"/>
      </w:pPr>
      <w:r>
        <w:separator/>
      </w:r>
    </w:p>
  </w:footnote>
  <w:footnote w:type="continuationSeparator" w:id="0">
    <w:p w:rsidR="0020585A" w:rsidRDefault="0020585A" w:rsidP="002B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6" w:rsidRPr="00C221E7" w:rsidRDefault="00936E06" w:rsidP="00C221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6F7"/>
    <w:multiLevelType w:val="hybridMultilevel"/>
    <w:tmpl w:val="D1EE3F98"/>
    <w:lvl w:ilvl="0" w:tplc="424E27D0">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F28245E"/>
    <w:multiLevelType w:val="singleLevel"/>
    <w:tmpl w:val="AE30D498"/>
    <w:lvl w:ilvl="0">
      <w:start w:val="1"/>
      <w:numFmt w:val="decimal"/>
      <w:lvlText w:val="%1."/>
      <w:lvlJc w:val="left"/>
      <w:pPr>
        <w:tabs>
          <w:tab w:val="num" w:pos="360"/>
        </w:tabs>
        <w:ind w:left="360" w:hanging="360"/>
      </w:pPr>
      <w:rPr>
        <w:rFonts w:hint="default"/>
      </w:rPr>
    </w:lvl>
  </w:abstractNum>
  <w:abstractNum w:abstractNumId="2">
    <w:nsid w:val="23495DFA"/>
    <w:multiLevelType w:val="singleLevel"/>
    <w:tmpl w:val="BE7A0586"/>
    <w:lvl w:ilvl="0">
      <w:start w:val="6"/>
      <w:numFmt w:val="decimal"/>
      <w:lvlText w:val="%1."/>
      <w:lvlJc w:val="left"/>
      <w:pPr>
        <w:tabs>
          <w:tab w:val="num" w:pos="360"/>
        </w:tabs>
        <w:ind w:left="360" w:hanging="360"/>
      </w:pPr>
      <w:rPr>
        <w:rFonts w:hint="default"/>
      </w:rPr>
    </w:lvl>
  </w:abstractNum>
  <w:abstractNum w:abstractNumId="3">
    <w:nsid w:val="286A3690"/>
    <w:multiLevelType w:val="hybridMultilevel"/>
    <w:tmpl w:val="8C5E84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C4D378D"/>
    <w:multiLevelType w:val="hybridMultilevel"/>
    <w:tmpl w:val="9F82A9C0"/>
    <w:lvl w:ilvl="0" w:tplc="0B04D66A">
      <w:start w:val="1"/>
      <w:numFmt w:val="decimal"/>
      <w:lvlText w:val="%1."/>
      <w:lvlJc w:val="left"/>
      <w:pPr>
        <w:ind w:left="0" w:firstLine="40"/>
      </w:pPr>
      <w:rPr>
        <w:rFonts w:hint="default"/>
      </w:rPr>
    </w:lvl>
    <w:lvl w:ilvl="1" w:tplc="04050019" w:tentative="1">
      <w:start w:val="1"/>
      <w:numFmt w:val="lowerLetter"/>
      <w:lvlText w:val="%2."/>
      <w:lvlJc w:val="left"/>
      <w:pPr>
        <w:ind w:left="760" w:hanging="360"/>
      </w:pPr>
    </w:lvl>
    <w:lvl w:ilvl="2" w:tplc="0405001B" w:tentative="1">
      <w:start w:val="1"/>
      <w:numFmt w:val="lowerRoman"/>
      <w:lvlText w:val="%3."/>
      <w:lvlJc w:val="right"/>
      <w:pPr>
        <w:ind w:left="1480" w:hanging="180"/>
      </w:pPr>
    </w:lvl>
    <w:lvl w:ilvl="3" w:tplc="0405000F" w:tentative="1">
      <w:start w:val="1"/>
      <w:numFmt w:val="decimal"/>
      <w:lvlText w:val="%4."/>
      <w:lvlJc w:val="left"/>
      <w:pPr>
        <w:ind w:left="2200" w:hanging="360"/>
      </w:pPr>
    </w:lvl>
    <w:lvl w:ilvl="4" w:tplc="04050019" w:tentative="1">
      <w:start w:val="1"/>
      <w:numFmt w:val="lowerLetter"/>
      <w:lvlText w:val="%5."/>
      <w:lvlJc w:val="left"/>
      <w:pPr>
        <w:ind w:left="2920" w:hanging="360"/>
      </w:pPr>
    </w:lvl>
    <w:lvl w:ilvl="5" w:tplc="0405001B" w:tentative="1">
      <w:start w:val="1"/>
      <w:numFmt w:val="lowerRoman"/>
      <w:lvlText w:val="%6."/>
      <w:lvlJc w:val="right"/>
      <w:pPr>
        <w:ind w:left="3640" w:hanging="180"/>
      </w:pPr>
    </w:lvl>
    <w:lvl w:ilvl="6" w:tplc="0405000F" w:tentative="1">
      <w:start w:val="1"/>
      <w:numFmt w:val="decimal"/>
      <w:lvlText w:val="%7."/>
      <w:lvlJc w:val="left"/>
      <w:pPr>
        <w:ind w:left="4360" w:hanging="360"/>
      </w:pPr>
    </w:lvl>
    <w:lvl w:ilvl="7" w:tplc="04050019" w:tentative="1">
      <w:start w:val="1"/>
      <w:numFmt w:val="lowerLetter"/>
      <w:lvlText w:val="%8."/>
      <w:lvlJc w:val="left"/>
      <w:pPr>
        <w:ind w:left="5080" w:hanging="360"/>
      </w:pPr>
    </w:lvl>
    <w:lvl w:ilvl="8" w:tplc="0405001B" w:tentative="1">
      <w:start w:val="1"/>
      <w:numFmt w:val="lowerRoman"/>
      <w:lvlText w:val="%9."/>
      <w:lvlJc w:val="right"/>
      <w:pPr>
        <w:ind w:left="5800" w:hanging="180"/>
      </w:pPr>
    </w:lvl>
  </w:abstractNum>
  <w:abstractNum w:abstractNumId="5">
    <w:nsid w:val="34F0283D"/>
    <w:multiLevelType w:val="hybridMultilevel"/>
    <w:tmpl w:val="054C6E66"/>
    <w:lvl w:ilvl="0" w:tplc="3C8E8EE2">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6">
    <w:nsid w:val="36620CA8"/>
    <w:multiLevelType w:val="hybridMultilevel"/>
    <w:tmpl w:val="777A1D2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3D1334B6"/>
    <w:multiLevelType w:val="hybridMultilevel"/>
    <w:tmpl w:val="ECA64738"/>
    <w:lvl w:ilvl="0" w:tplc="D90E826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4638DA"/>
    <w:multiLevelType w:val="hybridMultilevel"/>
    <w:tmpl w:val="B08442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4B25AD"/>
    <w:multiLevelType w:val="hybridMultilevel"/>
    <w:tmpl w:val="3D684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847FB5"/>
    <w:multiLevelType w:val="hybridMultilevel"/>
    <w:tmpl w:val="26AA90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09F2F5B"/>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0BF02A0"/>
    <w:multiLevelType w:val="hybridMultilevel"/>
    <w:tmpl w:val="B48A8376"/>
    <w:lvl w:ilvl="0" w:tplc="FDA09878">
      <w:start w:val="1"/>
      <w:numFmt w:val="decimal"/>
      <w:lvlText w:val="Příloha č. %1. - "/>
      <w:lvlJc w:val="left"/>
      <w:pPr>
        <w:ind w:left="928" w:hanging="360"/>
      </w:pPr>
      <w:rPr>
        <w:rFonts w:hint="default"/>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3">
    <w:nsid w:val="5299061E"/>
    <w:multiLevelType w:val="hybridMultilevel"/>
    <w:tmpl w:val="A692D704"/>
    <w:lvl w:ilvl="0" w:tplc="C610ED1A">
      <w:start w:val="3"/>
      <w:numFmt w:val="decimal"/>
      <w:lvlText w:val="%1."/>
      <w:lvlJc w:val="left"/>
      <w:pPr>
        <w:ind w:left="680" w:firstLine="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F65D25"/>
    <w:multiLevelType w:val="hybridMultilevel"/>
    <w:tmpl w:val="1B74B016"/>
    <w:lvl w:ilvl="0" w:tplc="098468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58C84771"/>
    <w:multiLevelType w:val="hybridMultilevel"/>
    <w:tmpl w:val="3650F1A6"/>
    <w:lvl w:ilvl="0" w:tplc="51BE73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E0B21EC"/>
    <w:multiLevelType w:val="hybridMultilevel"/>
    <w:tmpl w:val="28F810E0"/>
    <w:lvl w:ilvl="0" w:tplc="959282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4C0740F"/>
    <w:multiLevelType w:val="hybridMultilevel"/>
    <w:tmpl w:val="6CF45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582722"/>
    <w:multiLevelType w:val="hybridMultilevel"/>
    <w:tmpl w:val="1ED09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7C84063"/>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8414C2A"/>
    <w:multiLevelType w:val="hybridMultilevel"/>
    <w:tmpl w:val="92F2D30E"/>
    <w:lvl w:ilvl="0" w:tplc="40426E50">
      <w:start w:val="1"/>
      <w:numFmt w:val="decimal"/>
      <w:lvlText w:val="%1."/>
      <w:lvlJc w:val="left"/>
      <w:pPr>
        <w:ind w:left="680" w:firstLine="4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6B5D1CE2"/>
    <w:multiLevelType w:val="hybridMultilevel"/>
    <w:tmpl w:val="96747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1A81345"/>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1F63B57"/>
    <w:multiLevelType w:val="hybridMultilevel"/>
    <w:tmpl w:val="4FD64A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66A1ADC"/>
    <w:multiLevelType w:val="hybridMultilevel"/>
    <w:tmpl w:val="D3D2ABD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7EAD0EFC"/>
    <w:multiLevelType w:val="hybridMultilevel"/>
    <w:tmpl w:val="D3D2ABD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9"/>
  </w:num>
  <w:num w:numId="2">
    <w:abstractNumId w:val="1"/>
  </w:num>
  <w:num w:numId="3">
    <w:abstractNumId w:val="20"/>
  </w:num>
  <w:num w:numId="4">
    <w:abstractNumId w:val="25"/>
  </w:num>
  <w:num w:numId="5">
    <w:abstractNumId w:val="2"/>
  </w:num>
  <w:num w:numId="6">
    <w:abstractNumId w:val="24"/>
  </w:num>
  <w:num w:numId="7">
    <w:abstractNumId w:val="14"/>
  </w:num>
  <w:num w:numId="8">
    <w:abstractNumId w:val="0"/>
  </w:num>
  <w:num w:numId="9">
    <w:abstractNumId w:val="7"/>
  </w:num>
  <w:num w:numId="10">
    <w:abstractNumId w:val="17"/>
  </w:num>
  <w:num w:numId="11">
    <w:abstractNumId w:val="3"/>
  </w:num>
  <w:num w:numId="12">
    <w:abstractNumId w:val="18"/>
  </w:num>
  <w:num w:numId="13">
    <w:abstractNumId w:val="5"/>
  </w:num>
  <w:num w:numId="14">
    <w:abstractNumId w:val="23"/>
  </w:num>
  <w:num w:numId="15">
    <w:abstractNumId w:val="13"/>
  </w:num>
  <w:num w:numId="16">
    <w:abstractNumId w:val="15"/>
  </w:num>
  <w:num w:numId="17">
    <w:abstractNumId w:val="16"/>
  </w:num>
  <w:num w:numId="18">
    <w:abstractNumId w:val="4"/>
  </w:num>
  <w:num w:numId="19">
    <w:abstractNumId w:val="8"/>
  </w:num>
  <w:num w:numId="20">
    <w:abstractNumId w:val="21"/>
  </w:num>
  <w:num w:numId="21">
    <w:abstractNumId w:val="11"/>
  </w:num>
  <w:num w:numId="22">
    <w:abstractNumId w:val="22"/>
  </w:num>
  <w:num w:numId="23">
    <w:abstractNumId w:val="6"/>
  </w:num>
  <w:num w:numId="24">
    <w:abstractNumId w:val="12"/>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F3"/>
    <w:rsid w:val="000379F3"/>
    <w:rsid w:val="00057430"/>
    <w:rsid w:val="00062BF6"/>
    <w:rsid w:val="00074D3A"/>
    <w:rsid w:val="00075B2A"/>
    <w:rsid w:val="00097FAA"/>
    <w:rsid w:val="000D1C9A"/>
    <w:rsid w:val="000E173D"/>
    <w:rsid w:val="000E36C1"/>
    <w:rsid w:val="000F20C8"/>
    <w:rsid w:val="00104EDD"/>
    <w:rsid w:val="001177F3"/>
    <w:rsid w:val="00120CB8"/>
    <w:rsid w:val="00125C59"/>
    <w:rsid w:val="00133EFF"/>
    <w:rsid w:val="00154B9E"/>
    <w:rsid w:val="00155B1B"/>
    <w:rsid w:val="00164A82"/>
    <w:rsid w:val="00183A2A"/>
    <w:rsid w:val="001A0475"/>
    <w:rsid w:val="001B1C29"/>
    <w:rsid w:val="001B6201"/>
    <w:rsid w:val="001B7924"/>
    <w:rsid w:val="001F314F"/>
    <w:rsid w:val="0020585A"/>
    <w:rsid w:val="0021127D"/>
    <w:rsid w:val="00214959"/>
    <w:rsid w:val="00231895"/>
    <w:rsid w:val="0023471E"/>
    <w:rsid w:val="00241AB7"/>
    <w:rsid w:val="0025186E"/>
    <w:rsid w:val="0026014C"/>
    <w:rsid w:val="00286FD8"/>
    <w:rsid w:val="002971C4"/>
    <w:rsid w:val="002B1C3C"/>
    <w:rsid w:val="002C1841"/>
    <w:rsid w:val="00300A3E"/>
    <w:rsid w:val="00303315"/>
    <w:rsid w:val="0030435D"/>
    <w:rsid w:val="00316A8E"/>
    <w:rsid w:val="00322BB7"/>
    <w:rsid w:val="003474A8"/>
    <w:rsid w:val="0035795C"/>
    <w:rsid w:val="003614C1"/>
    <w:rsid w:val="0036658F"/>
    <w:rsid w:val="00377A3D"/>
    <w:rsid w:val="003A094F"/>
    <w:rsid w:val="003B50BA"/>
    <w:rsid w:val="003F27C2"/>
    <w:rsid w:val="004027DB"/>
    <w:rsid w:val="004116E4"/>
    <w:rsid w:val="004613CA"/>
    <w:rsid w:val="00483186"/>
    <w:rsid w:val="00486143"/>
    <w:rsid w:val="0049480E"/>
    <w:rsid w:val="004B0E90"/>
    <w:rsid w:val="004B7FE7"/>
    <w:rsid w:val="004F3A5B"/>
    <w:rsid w:val="00540179"/>
    <w:rsid w:val="0056169B"/>
    <w:rsid w:val="005877CE"/>
    <w:rsid w:val="005E0EAD"/>
    <w:rsid w:val="00625A6E"/>
    <w:rsid w:val="0063702D"/>
    <w:rsid w:val="00640BFE"/>
    <w:rsid w:val="00664D00"/>
    <w:rsid w:val="00667ED2"/>
    <w:rsid w:val="0067587C"/>
    <w:rsid w:val="00696B17"/>
    <w:rsid w:val="006B369F"/>
    <w:rsid w:val="006B5B20"/>
    <w:rsid w:val="006C0492"/>
    <w:rsid w:val="006C1BB0"/>
    <w:rsid w:val="006D247D"/>
    <w:rsid w:val="0071240E"/>
    <w:rsid w:val="007C15A2"/>
    <w:rsid w:val="007D1624"/>
    <w:rsid w:val="007D1B3F"/>
    <w:rsid w:val="007E3BA3"/>
    <w:rsid w:val="00800AD8"/>
    <w:rsid w:val="008049E4"/>
    <w:rsid w:val="008516D1"/>
    <w:rsid w:val="00853C09"/>
    <w:rsid w:val="008546E1"/>
    <w:rsid w:val="00862ADE"/>
    <w:rsid w:val="008906D0"/>
    <w:rsid w:val="008E7997"/>
    <w:rsid w:val="00936E06"/>
    <w:rsid w:val="009404D8"/>
    <w:rsid w:val="009672B5"/>
    <w:rsid w:val="009A0ECE"/>
    <w:rsid w:val="009A3A1B"/>
    <w:rsid w:val="009B5650"/>
    <w:rsid w:val="009D1EFB"/>
    <w:rsid w:val="009D73F8"/>
    <w:rsid w:val="009E16CA"/>
    <w:rsid w:val="009E477A"/>
    <w:rsid w:val="009F7B02"/>
    <w:rsid w:val="00A031B5"/>
    <w:rsid w:val="00A502FD"/>
    <w:rsid w:val="00AA4C3D"/>
    <w:rsid w:val="00AA527C"/>
    <w:rsid w:val="00AB0249"/>
    <w:rsid w:val="00AE02D5"/>
    <w:rsid w:val="00AE063D"/>
    <w:rsid w:val="00AE0A36"/>
    <w:rsid w:val="00B2171A"/>
    <w:rsid w:val="00B42E4B"/>
    <w:rsid w:val="00B45CEE"/>
    <w:rsid w:val="00B54881"/>
    <w:rsid w:val="00B754D9"/>
    <w:rsid w:val="00BB05F5"/>
    <w:rsid w:val="00BB6056"/>
    <w:rsid w:val="00BD2616"/>
    <w:rsid w:val="00C100BF"/>
    <w:rsid w:val="00C17073"/>
    <w:rsid w:val="00C221E7"/>
    <w:rsid w:val="00C24ADD"/>
    <w:rsid w:val="00C34EC2"/>
    <w:rsid w:val="00C62F9A"/>
    <w:rsid w:val="00C70A9A"/>
    <w:rsid w:val="00C94A6E"/>
    <w:rsid w:val="00CA0748"/>
    <w:rsid w:val="00CB7970"/>
    <w:rsid w:val="00D11B80"/>
    <w:rsid w:val="00D2172B"/>
    <w:rsid w:val="00D34BFF"/>
    <w:rsid w:val="00D50617"/>
    <w:rsid w:val="00D5586E"/>
    <w:rsid w:val="00D56579"/>
    <w:rsid w:val="00D6597B"/>
    <w:rsid w:val="00D66107"/>
    <w:rsid w:val="00D679A0"/>
    <w:rsid w:val="00D83E58"/>
    <w:rsid w:val="00E259B4"/>
    <w:rsid w:val="00E41B6A"/>
    <w:rsid w:val="00E55ACB"/>
    <w:rsid w:val="00E67CAE"/>
    <w:rsid w:val="00E716A0"/>
    <w:rsid w:val="00EA72D7"/>
    <w:rsid w:val="00EC02EF"/>
    <w:rsid w:val="00ED1205"/>
    <w:rsid w:val="00F00814"/>
    <w:rsid w:val="00F92327"/>
    <w:rsid w:val="00F93115"/>
    <w:rsid w:val="00FA308B"/>
    <w:rsid w:val="00FC6DCE"/>
    <w:rsid w:val="00FD0B09"/>
    <w:rsid w:val="00FD6F3C"/>
    <w:rsid w:val="00FD7D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86E"/>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640BFE"/>
    <w:rPr>
      <w:sz w:val="16"/>
      <w:szCs w:val="16"/>
    </w:rPr>
  </w:style>
  <w:style w:type="paragraph" w:styleId="Textkomente">
    <w:name w:val="annotation text"/>
    <w:basedOn w:val="Normln"/>
    <w:link w:val="TextkomenteChar"/>
    <w:rsid w:val="00640BFE"/>
    <w:pPr>
      <w:spacing w:after="0" w:line="240" w:lineRule="auto"/>
    </w:pPr>
    <w:rPr>
      <w:rFonts w:ascii="Arial" w:eastAsia="Times New Roman" w:hAnsi="Arial"/>
      <w:b/>
      <w:sz w:val="20"/>
      <w:szCs w:val="20"/>
      <w:lang w:val="x-none" w:eastAsia="x-none"/>
    </w:rPr>
  </w:style>
  <w:style w:type="character" w:customStyle="1" w:styleId="TextkomenteChar">
    <w:name w:val="Text komentáře Char"/>
    <w:link w:val="Textkomente"/>
    <w:rsid w:val="00640BFE"/>
    <w:rPr>
      <w:rFonts w:ascii="Arial" w:eastAsia="Times New Roman" w:hAnsi="Arial"/>
      <w:b/>
      <w:lang w:val="x-none" w:eastAsia="x-none"/>
    </w:rPr>
  </w:style>
  <w:style w:type="paragraph" w:styleId="Textbubliny">
    <w:name w:val="Balloon Text"/>
    <w:basedOn w:val="Normln"/>
    <w:link w:val="TextbublinyChar"/>
    <w:uiPriority w:val="99"/>
    <w:semiHidden/>
    <w:unhideWhenUsed/>
    <w:rsid w:val="00640BFE"/>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640BFE"/>
    <w:rPr>
      <w:rFonts w:ascii="Tahoma"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21127D"/>
    <w:pPr>
      <w:spacing w:after="200" w:line="276" w:lineRule="auto"/>
    </w:pPr>
    <w:rPr>
      <w:bCs/>
      <w:lang w:eastAsia="en-US"/>
    </w:rPr>
  </w:style>
  <w:style w:type="character" w:customStyle="1" w:styleId="PedmtkomenteChar">
    <w:name w:val="Předmět komentáře Char"/>
    <w:link w:val="Pedmtkomente"/>
    <w:uiPriority w:val="99"/>
    <w:semiHidden/>
    <w:rsid w:val="0021127D"/>
    <w:rPr>
      <w:rFonts w:ascii="Arial" w:eastAsia="Times New Roman" w:hAnsi="Arial"/>
      <w:b/>
      <w:bCs/>
      <w:lang w:val="x-none" w:eastAsia="en-US"/>
    </w:rPr>
  </w:style>
  <w:style w:type="paragraph" w:styleId="Zhlav">
    <w:name w:val="header"/>
    <w:basedOn w:val="Normln"/>
    <w:link w:val="ZhlavChar"/>
    <w:unhideWhenUsed/>
    <w:rsid w:val="002B1C3C"/>
    <w:pPr>
      <w:tabs>
        <w:tab w:val="center" w:pos="4536"/>
        <w:tab w:val="right" w:pos="9072"/>
      </w:tabs>
    </w:pPr>
    <w:rPr>
      <w:lang w:val="x-none"/>
    </w:rPr>
  </w:style>
  <w:style w:type="character" w:customStyle="1" w:styleId="ZhlavChar">
    <w:name w:val="Záhlaví Char"/>
    <w:link w:val="Zhlav"/>
    <w:rsid w:val="002B1C3C"/>
    <w:rPr>
      <w:sz w:val="22"/>
      <w:szCs w:val="22"/>
      <w:lang w:eastAsia="en-US"/>
    </w:rPr>
  </w:style>
  <w:style w:type="paragraph" w:styleId="Zpat">
    <w:name w:val="footer"/>
    <w:basedOn w:val="Normln"/>
    <w:link w:val="ZpatChar"/>
    <w:uiPriority w:val="99"/>
    <w:unhideWhenUsed/>
    <w:rsid w:val="002B1C3C"/>
    <w:pPr>
      <w:tabs>
        <w:tab w:val="center" w:pos="4536"/>
        <w:tab w:val="right" w:pos="9072"/>
      </w:tabs>
    </w:pPr>
    <w:rPr>
      <w:lang w:val="x-none"/>
    </w:rPr>
  </w:style>
  <w:style w:type="character" w:customStyle="1" w:styleId="ZpatChar">
    <w:name w:val="Zápatí Char"/>
    <w:link w:val="Zpat"/>
    <w:uiPriority w:val="99"/>
    <w:rsid w:val="002B1C3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86E"/>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640BFE"/>
    <w:rPr>
      <w:sz w:val="16"/>
      <w:szCs w:val="16"/>
    </w:rPr>
  </w:style>
  <w:style w:type="paragraph" w:styleId="Textkomente">
    <w:name w:val="annotation text"/>
    <w:basedOn w:val="Normln"/>
    <w:link w:val="TextkomenteChar"/>
    <w:rsid w:val="00640BFE"/>
    <w:pPr>
      <w:spacing w:after="0" w:line="240" w:lineRule="auto"/>
    </w:pPr>
    <w:rPr>
      <w:rFonts w:ascii="Arial" w:eastAsia="Times New Roman" w:hAnsi="Arial"/>
      <w:b/>
      <w:sz w:val="20"/>
      <w:szCs w:val="20"/>
      <w:lang w:val="x-none" w:eastAsia="x-none"/>
    </w:rPr>
  </w:style>
  <w:style w:type="character" w:customStyle="1" w:styleId="TextkomenteChar">
    <w:name w:val="Text komentáře Char"/>
    <w:link w:val="Textkomente"/>
    <w:rsid w:val="00640BFE"/>
    <w:rPr>
      <w:rFonts w:ascii="Arial" w:eastAsia="Times New Roman" w:hAnsi="Arial"/>
      <w:b/>
      <w:lang w:val="x-none" w:eastAsia="x-none"/>
    </w:rPr>
  </w:style>
  <w:style w:type="paragraph" w:styleId="Textbubliny">
    <w:name w:val="Balloon Text"/>
    <w:basedOn w:val="Normln"/>
    <w:link w:val="TextbublinyChar"/>
    <w:uiPriority w:val="99"/>
    <w:semiHidden/>
    <w:unhideWhenUsed/>
    <w:rsid w:val="00640BFE"/>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640BFE"/>
    <w:rPr>
      <w:rFonts w:ascii="Tahoma"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21127D"/>
    <w:pPr>
      <w:spacing w:after="200" w:line="276" w:lineRule="auto"/>
    </w:pPr>
    <w:rPr>
      <w:bCs/>
      <w:lang w:eastAsia="en-US"/>
    </w:rPr>
  </w:style>
  <w:style w:type="character" w:customStyle="1" w:styleId="PedmtkomenteChar">
    <w:name w:val="Předmět komentáře Char"/>
    <w:link w:val="Pedmtkomente"/>
    <w:uiPriority w:val="99"/>
    <w:semiHidden/>
    <w:rsid w:val="0021127D"/>
    <w:rPr>
      <w:rFonts w:ascii="Arial" w:eastAsia="Times New Roman" w:hAnsi="Arial"/>
      <w:b/>
      <w:bCs/>
      <w:lang w:val="x-none" w:eastAsia="en-US"/>
    </w:rPr>
  </w:style>
  <w:style w:type="paragraph" w:styleId="Zhlav">
    <w:name w:val="header"/>
    <w:basedOn w:val="Normln"/>
    <w:link w:val="ZhlavChar"/>
    <w:unhideWhenUsed/>
    <w:rsid w:val="002B1C3C"/>
    <w:pPr>
      <w:tabs>
        <w:tab w:val="center" w:pos="4536"/>
        <w:tab w:val="right" w:pos="9072"/>
      </w:tabs>
    </w:pPr>
    <w:rPr>
      <w:lang w:val="x-none"/>
    </w:rPr>
  </w:style>
  <w:style w:type="character" w:customStyle="1" w:styleId="ZhlavChar">
    <w:name w:val="Záhlaví Char"/>
    <w:link w:val="Zhlav"/>
    <w:rsid w:val="002B1C3C"/>
    <w:rPr>
      <w:sz w:val="22"/>
      <w:szCs w:val="22"/>
      <w:lang w:eastAsia="en-US"/>
    </w:rPr>
  </w:style>
  <w:style w:type="paragraph" w:styleId="Zpat">
    <w:name w:val="footer"/>
    <w:basedOn w:val="Normln"/>
    <w:link w:val="ZpatChar"/>
    <w:uiPriority w:val="99"/>
    <w:unhideWhenUsed/>
    <w:rsid w:val="002B1C3C"/>
    <w:pPr>
      <w:tabs>
        <w:tab w:val="center" w:pos="4536"/>
        <w:tab w:val="right" w:pos="9072"/>
      </w:tabs>
    </w:pPr>
    <w:rPr>
      <w:lang w:val="x-none"/>
    </w:rPr>
  </w:style>
  <w:style w:type="character" w:customStyle="1" w:styleId="ZpatChar">
    <w:name w:val="Zápatí Char"/>
    <w:link w:val="Zpat"/>
    <w:uiPriority w:val="99"/>
    <w:rsid w:val="002B1C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297774">
      <w:bodyDiv w:val="1"/>
      <w:marLeft w:val="0"/>
      <w:marRight w:val="0"/>
      <w:marTop w:val="0"/>
      <w:marBottom w:val="0"/>
      <w:divBdr>
        <w:top w:val="none" w:sz="0" w:space="0" w:color="auto"/>
        <w:left w:val="none" w:sz="0" w:space="0" w:color="auto"/>
        <w:bottom w:val="none" w:sz="0" w:space="0" w:color="auto"/>
        <w:right w:val="none" w:sz="0" w:space="0" w:color="auto"/>
      </w:divBdr>
    </w:div>
    <w:div w:id="1581325940">
      <w:bodyDiv w:val="1"/>
      <w:marLeft w:val="0"/>
      <w:marRight w:val="0"/>
      <w:marTop w:val="0"/>
      <w:marBottom w:val="0"/>
      <w:divBdr>
        <w:top w:val="none" w:sz="0" w:space="0" w:color="auto"/>
        <w:left w:val="none" w:sz="0" w:space="0" w:color="auto"/>
        <w:bottom w:val="none" w:sz="0" w:space="0" w:color="auto"/>
        <w:right w:val="none" w:sz="0" w:space="0" w:color="auto"/>
      </w:divBdr>
    </w:div>
    <w:div w:id="1635138725">
      <w:bodyDiv w:val="1"/>
      <w:marLeft w:val="0"/>
      <w:marRight w:val="0"/>
      <w:marTop w:val="0"/>
      <w:marBottom w:val="0"/>
      <w:divBdr>
        <w:top w:val="none" w:sz="0" w:space="0" w:color="auto"/>
        <w:left w:val="none" w:sz="0" w:space="0" w:color="auto"/>
        <w:bottom w:val="none" w:sz="0" w:space="0" w:color="auto"/>
        <w:right w:val="none" w:sz="0" w:space="0" w:color="auto"/>
      </w:divBdr>
      <w:divsChild>
        <w:div w:id="1844782899">
          <w:marLeft w:val="0"/>
          <w:marRight w:val="0"/>
          <w:marTop w:val="0"/>
          <w:marBottom w:val="0"/>
          <w:divBdr>
            <w:top w:val="none" w:sz="0" w:space="0" w:color="auto"/>
            <w:left w:val="none" w:sz="0" w:space="0" w:color="auto"/>
            <w:bottom w:val="none" w:sz="0" w:space="0" w:color="auto"/>
            <w:right w:val="none" w:sz="0" w:space="0" w:color="auto"/>
          </w:divBdr>
          <w:divsChild>
            <w:div w:id="1256285170">
              <w:marLeft w:val="0"/>
              <w:marRight w:val="0"/>
              <w:marTop w:val="0"/>
              <w:marBottom w:val="0"/>
              <w:divBdr>
                <w:top w:val="none" w:sz="0" w:space="0" w:color="auto"/>
                <w:left w:val="none" w:sz="0" w:space="0" w:color="auto"/>
                <w:bottom w:val="none" w:sz="0" w:space="0" w:color="auto"/>
                <w:right w:val="none" w:sz="0" w:space="0" w:color="auto"/>
              </w:divBdr>
              <w:divsChild>
                <w:div w:id="12902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B43B8-86E3-4547-A4C0-C18B567D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1643</Words>
  <Characters>9695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Naďa Černá</dc:creator>
  <cp:lastModifiedBy>Odstrčilíková Ivana</cp:lastModifiedBy>
  <cp:revision>6</cp:revision>
  <cp:lastPrinted>2015-03-04T11:14:00Z</cp:lastPrinted>
  <dcterms:created xsi:type="dcterms:W3CDTF">2015-03-04T10:14:00Z</dcterms:created>
  <dcterms:modified xsi:type="dcterms:W3CDTF">2015-03-04T13:52:00Z</dcterms:modified>
</cp:coreProperties>
</file>