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B7B55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6B7B55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8</w:t>
      </w:r>
      <w:r w:rsidR="00630D49">
        <w:rPr>
          <w:rFonts w:ascii="Tahoma" w:hAnsi="Tahoma" w:cs="Tahoma"/>
          <w:b/>
        </w:rPr>
        <w:t>. 2019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B7B55" w:rsidRPr="00804C17" w:rsidRDefault="006B7B55" w:rsidP="006B7B5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20/147</w:t>
            </w:r>
          </w:p>
          <w:p w:rsidR="006B7B55" w:rsidRDefault="006B7B55" w:rsidP="006B7B55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6B7B55" w:rsidRDefault="006B7B55" w:rsidP="006B7B5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30D49" w:rsidRDefault="006B7B55" w:rsidP="00A53C71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zastupitelstvu kraje schválit Memorandum o spolupráci a podmínky programu </w:t>
            </w:r>
            <w:r w:rsidRPr="00BD6A70">
              <w:rPr>
                <w:rFonts w:ascii="Tahoma" w:hAnsi="Tahoma" w:cs="Tahoma"/>
              </w:rPr>
              <w:t>PODPORA SPORTU V MORAV</w:t>
            </w:r>
            <w:r>
              <w:rPr>
                <w:rFonts w:ascii="Tahoma" w:hAnsi="Tahoma" w:cs="Tahoma"/>
              </w:rPr>
              <w:t>SKOSLEZSKÉM KRAJI SPORT MSK 2020</w:t>
            </w:r>
            <w:r w:rsidRPr="00BD6A70">
              <w:rPr>
                <w:rFonts w:ascii="Tahoma" w:hAnsi="Tahoma" w:cs="Tahoma"/>
              </w:rPr>
              <w:t xml:space="preserve"> – TJ/SK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6B7B55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2019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4654-D594-412C-B4B6-BA2699D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576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2019-08-16T07:29:00Z</dcterms:created>
  <dcterms:modified xsi:type="dcterms:W3CDTF">2019-08-16T07:30:00Z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