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r>
        <w:rPr>
          <w:rFonts w:ascii="Tahoma" w:hAnsi="Tahoma" w:cs="Tahoma"/>
          <w:sz w:val="20"/>
          <w:szCs w:val="20"/>
        </w:rPr>
        <w:t>4.9.2019</w:t>
      </w:r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4D461A" w:rsidRPr="00CC2FD2" w:rsidRDefault="004D461A" w:rsidP="004D461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D461A" w:rsidRPr="0080295D" w:rsidTr="00E05518">
        <w:tc>
          <w:tcPr>
            <w:tcW w:w="709" w:type="dxa"/>
          </w:tcPr>
          <w:p w:rsidR="004D461A" w:rsidRPr="0080295D" w:rsidRDefault="004D461A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4D461A" w:rsidRPr="0080295D" w:rsidRDefault="004D461A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4D461A" w:rsidRDefault="004D461A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4D461A" w:rsidRPr="00A76909" w:rsidRDefault="004D461A" w:rsidP="00E05518">
            <w:pPr>
              <w:pStyle w:val="1rove"/>
              <w:tabs>
                <w:tab w:val="clear" w:pos="454"/>
                <w:tab w:val="num" w:pos="0"/>
                <w:tab w:val="left" w:pos="72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z w:val="20"/>
                <w:szCs w:val="24"/>
              </w:rPr>
            </w:pPr>
            <w:r w:rsidRPr="00A76909">
              <w:rPr>
                <w:rFonts w:ascii="Tahoma" w:hAnsi="Tahoma" w:cs="Tahoma"/>
                <w:sz w:val="20"/>
                <w:szCs w:val="24"/>
              </w:rPr>
              <w:t>žádost obce Karlova Studánka, o poskytnutí dotace z rozpočtu kraje na realizaci projektu Úprava autobusového terminálu Hvězda II, Karlova Studánka dle přílohy č. 1 předloženého materiálu</w:t>
            </w:r>
          </w:p>
          <w:p w:rsidR="004D461A" w:rsidRPr="0080295D" w:rsidRDefault="004D461A" w:rsidP="00E05518">
            <w:pPr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4D461A" w:rsidRPr="00A945CD" w:rsidTr="00E05518">
        <w:tc>
          <w:tcPr>
            <w:tcW w:w="709" w:type="dxa"/>
          </w:tcPr>
          <w:p w:rsidR="004D461A" w:rsidRPr="0080295D" w:rsidRDefault="004D461A" w:rsidP="00E0551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D461A" w:rsidRPr="0080295D" w:rsidRDefault="004D461A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4D461A" w:rsidRPr="00A945CD" w:rsidRDefault="004D461A" w:rsidP="00E0551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4D461A" w:rsidRPr="00A76909" w:rsidRDefault="004D461A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A76909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4D461A" w:rsidRPr="00A76909" w:rsidRDefault="004D461A" w:rsidP="00E05518">
            <w:pPr>
              <w:jc w:val="both"/>
              <w:rPr>
                <w:rFonts w:ascii="Tahoma" w:hAnsi="Tahoma" w:cs="Tahoma"/>
                <w:sz w:val="20"/>
              </w:rPr>
            </w:pPr>
            <w:r w:rsidRPr="00A76909">
              <w:rPr>
                <w:rFonts w:ascii="Tahoma" w:hAnsi="Tahoma" w:cs="Tahoma"/>
                <w:sz w:val="20"/>
              </w:rPr>
              <w:t>rozhodnout poskytnout účelovou investiční dotaci z rozpočtu kraje obci Karlova Studánka, IČO 00296104, na realizaci projektu Úprava autobusového terminálu Hvězda II, Karlova Studánka v maximální výši 1.100.000 Kč a o tom, že tato dotace bude použita na úhradu uznatelných nákladů vzniklých ode dne 1. 7. 2019 do dne 30. 5. 2020 a uhrazených do dne 30. 6. 2020, a s tímto subjektem uzavřít smlouvu o poskytnutí dotace dle přílohy č. 2 předloženého materiálu</w:t>
            </w:r>
          </w:p>
          <w:p w:rsidR="004D461A" w:rsidRPr="00A76909" w:rsidRDefault="004D461A" w:rsidP="00E05518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>, v.r.</w:t>
      </w:r>
    </w:p>
    <w:p w:rsidR="00392962" w:rsidRDefault="00F929B9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4D461A"/>
    <w:rsid w:val="00665FAB"/>
    <w:rsid w:val="007E5814"/>
    <w:rsid w:val="00D3271A"/>
    <w:rsid w:val="00DF693B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Davidová Martina</cp:lastModifiedBy>
  <cp:revision>2</cp:revision>
  <dcterms:created xsi:type="dcterms:W3CDTF">2019-08-28T09:56:00Z</dcterms:created>
  <dcterms:modified xsi:type="dcterms:W3CDTF">2019-08-28T09:56:00Z</dcterms:modified>
</cp:coreProperties>
</file>