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30" w:rsidRPr="00732530" w:rsidRDefault="00732530" w:rsidP="00732530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4C42BC">
        <w:rPr>
          <w:rFonts w:ascii="Tahoma" w:hAnsi="Tahoma" w:cs="Tahoma"/>
          <w:b/>
          <w:sz w:val="22"/>
          <w:szCs w:val="22"/>
        </w:rPr>
        <w:t xml:space="preserve">Výpis z usnesení </w:t>
      </w:r>
      <w:r w:rsidRPr="005A1CAF">
        <w:rPr>
          <w:rFonts w:ascii="Tahoma" w:hAnsi="Tahoma" w:cs="Tahoma"/>
          <w:b/>
          <w:sz w:val="22"/>
          <w:szCs w:val="22"/>
        </w:rPr>
        <w:t>26.</w:t>
      </w:r>
      <w:r w:rsidRPr="004C42BC">
        <w:rPr>
          <w:rFonts w:ascii="Tahoma" w:hAnsi="Tahoma" w:cs="Tahoma"/>
          <w:b/>
          <w:sz w:val="22"/>
          <w:szCs w:val="22"/>
        </w:rPr>
        <w:t xml:space="preserve"> jednání výboru pro výchovu, vzdělávání a zaměstnano</w:t>
      </w:r>
      <w:r>
        <w:rPr>
          <w:rFonts w:ascii="Tahoma" w:hAnsi="Tahoma" w:cs="Tahoma"/>
          <w:b/>
          <w:sz w:val="22"/>
          <w:szCs w:val="22"/>
        </w:rPr>
        <w:t>st zastupitelstva kraje konaného</w:t>
      </w:r>
      <w:r w:rsidRPr="004C42BC">
        <w:rPr>
          <w:rFonts w:ascii="Tahoma" w:hAnsi="Tahoma" w:cs="Tahoma"/>
          <w:b/>
          <w:sz w:val="22"/>
          <w:szCs w:val="22"/>
        </w:rPr>
        <w:t xml:space="preserve"> dne </w:t>
      </w:r>
      <w:r w:rsidRPr="005A1CAF">
        <w:rPr>
          <w:rFonts w:ascii="Tahoma" w:hAnsi="Tahoma" w:cs="Tahoma"/>
          <w:b/>
          <w:sz w:val="22"/>
          <w:szCs w:val="22"/>
        </w:rPr>
        <w:t>28. ledna 2016</w:t>
      </w:r>
    </w:p>
    <w:p w:rsidR="00732530" w:rsidRDefault="00732530" w:rsidP="00732530">
      <w:pPr>
        <w:spacing w:line="280" w:lineRule="exact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</w:p>
    <w:p w:rsidR="00732530" w:rsidRDefault="00732530" w:rsidP="00732530">
      <w:pPr>
        <w:spacing w:line="280" w:lineRule="exact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</w:p>
    <w:p w:rsidR="00732530" w:rsidRPr="00732530" w:rsidRDefault="00732530" w:rsidP="00732530">
      <w:pPr>
        <w:rPr>
          <w:rFonts w:ascii="Tahoma" w:hAnsi="Tahoma" w:cs="Tahoma"/>
          <w:b/>
          <w:sz w:val="22"/>
          <w:szCs w:val="22"/>
        </w:rPr>
      </w:pPr>
      <w:r w:rsidRPr="00732530">
        <w:rPr>
          <w:rFonts w:ascii="Tahoma" w:hAnsi="Tahoma" w:cs="Tahoma"/>
          <w:b/>
          <w:sz w:val="22"/>
          <w:szCs w:val="22"/>
        </w:rPr>
        <w:t>Dlouhodobý záměr vzdělávání a rozvoje vzdělávací soustavy Moravskoslezského kraje 2016</w:t>
      </w:r>
    </w:p>
    <w:p w:rsidR="00732530" w:rsidRDefault="00732530" w:rsidP="00732530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732530" w:rsidRPr="00667B51" w:rsidRDefault="00732530" w:rsidP="00732530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667B51">
        <w:rPr>
          <w:rFonts w:ascii="Tahoma" w:hAnsi="Tahoma" w:cs="Tahoma"/>
          <w:b/>
          <w:sz w:val="22"/>
          <w:szCs w:val="22"/>
        </w:rPr>
        <w:t>Výbor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C42BC">
        <w:rPr>
          <w:rFonts w:ascii="Tahoma" w:hAnsi="Tahoma" w:cs="Tahoma"/>
          <w:b/>
          <w:sz w:val="22"/>
          <w:szCs w:val="22"/>
        </w:rPr>
        <w:t>pro výchovu, vzdělávání a zaměstnano</w:t>
      </w:r>
      <w:r>
        <w:rPr>
          <w:rFonts w:ascii="Tahoma" w:hAnsi="Tahoma" w:cs="Tahoma"/>
          <w:b/>
          <w:sz w:val="22"/>
          <w:szCs w:val="22"/>
        </w:rPr>
        <w:t>st zastupitelstva kraje</w:t>
      </w:r>
    </w:p>
    <w:p w:rsidR="00732530" w:rsidRDefault="00732530" w:rsidP="0073253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732530" w:rsidRPr="005A1CAF" w:rsidRDefault="00732530" w:rsidP="00732530">
      <w:pPr>
        <w:pStyle w:val="Zhlav"/>
        <w:tabs>
          <w:tab w:val="left" w:pos="708"/>
        </w:tabs>
        <w:jc w:val="both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5A1CAF">
        <w:rPr>
          <w:rFonts w:ascii="Tahoma" w:hAnsi="Tahoma" w:cs="Tahoma"/>
          <w:b/>
          <w:bCs/>
          <w:sz w:val="22"/>
          <w:szCs w:val="22"/>
        </w:rPr>
        <w:t>1)   b e r e  n a   v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A1CAF">
        <w:rPr>
          <w:rFonts w:ascii="Tahoma" w:hAnsi="Tahoma" w:cs="Tahoma"/>
          <w:b/>
          <w:bCs/>
          <w:sz w:val="22"/>
          <w:szCs w:val="22"/>
        </w:rPr>
        <w:t>ě d o m í</w:t>
      </w:r>
      <w:proofErr w:type="gramEnd"/>
      <w:r w:rsidRPr="005A1CAF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732530" w:rsidRPr="005A1CAF" w:rsidRDefault="00732530" w:rsidP="00732530">
      <w:pPr>
        <w:pStyle w:val="Zhlav"/>
        <w:tabs>
          <w:tab w:val="left" w:pos="708"/>
        </w:tabs>
        <w:jc w:val="both"/>
        <w:rPr>
          <w:rFonts w:ascii="Tahoma" w:hAnsi="Tahoma" w:cs="Tahoma"/>
          <w:bCs/>
          <w:sz w:val="22"/>
          <w:szCs w:val="22"/>
        </w:rPr>
      </w:pPr>
      <w:r w:rsidRPr="005A1CAF">
        <w:rPr>
          <w:rFonts w:ascii="Tahoma" w:hAnsi="Tahoma" w:cs="Tahoma"/>
          <w:bCs/>
          <w:sz w:val="22"/>
          <w:szCs w:val="22"/>
        </w:rPr>
        <w:t>Dlouhodobý záměr vzdělávání a rozvoje vzdělávací soustavy Moravskoslezského kraje 2016, viz příloha č. 1 předloženého materiálu</w:t>
      </w:r>
    </w:p>
    <w:p w:rsidR="00732530" w:rsidRPr="005A1CAF" w:rsidRDefault="00732530" w:rsidP="00732530">
      <w:pPr>
        <w:pStyle w:val="Zhlav"/>
        <w:tabs>
          <w:tab w:val="left" w:pos="708"/>
        </w:tabs>
        <w:jc w:val="both"/>
        <w:rPr>
          <w:rFonts w:ascii="Tahoma" w:hAnsi="Tahoma" w:cs="Tahoma"/>
          <w:bCs/>
          <w:sz w:val="22"/>
          <w:szCs w:val="22"/>
        </w:rPr>
      </w:pPr>
    </w:p>
    <w:p w:rsidR="00732530" w:rsidRPr="005A1CAF" w:rsidRDefault="00732530" w:rsidP="00732530">
      <w:pPr>
        <w:pStyle w:val="Zhlav"/>
        <w:tabs>
          <w:tab w:val="left" w:pos="708"/>
        </w:tabs>
        <w:jc w:val="both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5A1CAF">
        <w:rPr>
          <w:rFonts w:ascii="Tahoma" w:hAnsi="Tahoma" w:cs="Tahoma"/>
          <w:b/>
          <w:bCs/>
          <w:sz w:val="22"/>
          <w:szCs w:val="22"/>
        </w:rPr>
        <w:t>2)   d o p o r u č u j e</w:t>
      </w:r>
      <w:proofErr w:type="gramEnd"/>
      <w:r w:rsidRPr="005A1CAF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732530" w:rsidRPr="005A1CAF" w:rsidRDefault="00732530" w:rsidP="00732530">
      <w:pPr>
        <w:jc w:val="both"/>
        <w:rPr>
          <w:rFonts w:ascii="Tahoma" w:hAnsi="Tahoma" w:cs="Tahoma"/>
          <w:b/>
          <w:sz w:val="22"/>
          <w:szCs w:val="22"/>
        </w:rPr>
      </w:pPr>
      <w:r w:rsidRPr="005A1CAF">
        <w:rPr>
          <w:rFonts w:ascii="Tahoma" w:hAnsi="Tahoma" w:cs="Tahoma"/>
          <w:bCs/>
          <w:sz w:val="22"/>
          <w:szCs w:val="22"/>
        </w:rPr>
        <w:t xml:space="preserve">předložit zastupitelstvu kraje Dlouhodobý záměr vzdělávání a rozvoje vzdělávací soustavy Moravskoslezského kraje 2016, </w:t>
      </w:r>
      <w:r w:rsidRPr="005A1CAF">
        <w:rPr>
          <w:rFonts w:ascii="Tahoma" w:hAnsi="Tahoma" w:cs="Tahoma"/>
          <w:sz w:val="22"/>
          <w:szCs w:val="22"/>
        </w:rPr>
        <w:t xml:space="preserve">část týkající se vzdělávání ve školách a školských zařízeních, které zřizuje kraj, </w:t>
      </w:r>
      <w:r w:rsidRPr="005A1CAF">
        <w:rPr>
          <w:rFonts w:ascii="Tahoma" w:hAnsi="Tahoma" w:cs="Tahoma"/>
          <w:bCs/>
          <w:sz w:val="22"/>
          <w:szCs w:val="22"/>
        </w:rPr>
        <w:t>ke schválení</w:t>
      </w:r>
    </w:p>
    <w:p w:rsidR="00011D82" w:rsidRDefault="00011D82"/>
    <w:p w:rsidR="00732530" w:rsidRDefault="00732530"/>
    <w:p w:rsidR="00732530" w:rsidRPr="005A1CAF" w:rsidRDefault="00732530" w:rsidP="00732530">
      <w:pPr>
        <w:pStyle w:val="vyhlseznsodrkama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Hlasovalo pro 11</w:t>
      </w:r>
      <w:r w:rsidRPr="005A1CAF">
        <w:rPr>
          <w:rFonts w:ascii="Tahoma" w:hAnsi="Tahoma" w:cs="Tahoma"/>
          <w:sz w:val="22"/>
          <w:szCs w:val="22"/>
        </w:rPr>
        <w:t>, proti 0, zdržel se 0.</w:t>
      </w:r>
      <w:bookmarkStart w:id="0" w:name="_GoBack"/>
      <w:bookmarkEnd w:id="0"/>
    </w:p>
    <w:p w:rsidR="00732530" w:rsidRPr="00B83AEC" w:rsidRDefault="00732530" w:rsidP="00732530">
      <w:pPr>
        <w:pStyle w:val="Nzev"/>
        <w:pBdr>
          <w:bottom w:val="none" w:sz="0" w:space="0" w:color="auto"/>
        </w:pBdr>
        <w:spacing w:after="120"/>
        <w:contextualSpacing w:val="0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B83AEC">
        <w:rPr>
          <w:rFonts w:ascii="Tahoma" w:hAnsi="Tahoma" w:cs="Tahoma"/>
          <w:b/>
          <w:color w:val="auto"/>
          <w:sz w:val="22"/>
          <w:szCs w:val="22"/>
        </w:rPr>
        <w:t>Bylo přijato usnesení č. 26/160.</w:t>
      </w:r>
    </w:p>
    <w:p w:rsidR="00732530" w:rsidRDefault="00732530"/>
    <w:sectPr w:rsidR="0073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0"/>
    <w:rsid w:val="00011D82"/>
    <w:rsid w:val="007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8833-CD39-452B-9073-07B48FB9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32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25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3253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325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7325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Chlebusová Marie</dc:creator>
  <cp:keywords/>
  <dc:description/>
  <cp:lastModifiedBy>Chlebusová Marie</cp:lastModifiedBy>
  <cp:revision>1</cp:revision>
  <dcterms:created xsi:type="dcterms:W3CDTF">2016-02-01T07:47:00Z</dcterms:created>
  <dcterms:modified xsi:type="dcterms:W3CDTF">2016-02-01T07:53:00Z</dcterms:modified>
</cp:coreProperties>
</file>