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9B94" w14:textId="092D0107" w:rsidR="001B65C9" w:rsidRPr="009832DE" w:rsidRDefault="00274ADE" w:rsidP="00303295">
      <w:pPr>
        <w:jc w:val="center"/>
        <w:rPr>
          <w:rFonts w:ascii="Tahoma" w:hAnsi="Tahoma" w:cs="Tahoma"/>
          <w:b/>
          <w:color w:val="000000" w:themeColor="text1"/>
        </w:rPr>
      </w:pPr>
      <w:r w:rsidRPr="009832DE">
        <w:rPr>
          <w:rFonts w:ascii="Tahoma" w:hAnsi="Tahoma" w:cs="Tahoma"/>
          <w:b/>
          <w:color w:val="000000" w:themeColor="text1"/>
        </w:rPr>
        <w:t>Memorandum o společném postupu</w:t>
      </w:r>
    </w:p>
    <w:p w14:paraId="1060EFF6" w14:textId="33F2F61E" w:rsidR="00AC784F" w:rsidRPr="009832DE" w:rsidRDefault="00AC784F" w:rsidP="00303295">
      <w:pPr>
        <w:jc w:val="center"/>
        <w:rPr>
          <w:rFonts w:ascii="Tahoma" w:hAnsi="Tahoma" w:cs="Tahoma"/>
          <w:b/>
          <w:color w:val="000000" w:themeColor="text1"/>
        </w:rPr>
      </w:pPr>
      <w:r w:rsidRPr="009832DE">
        <w:rPr>
          <w:rFonts w:ascii="Tahoma" w:hAnsi="Tahoma" w:cs="Tahoma"/>
          <w:b/>
          <w:color w:val="000000" w:themeColor="text1"/>
        </w:rPr>
        <w:t xml:space="preserve">při </w:t>
      </w:r>
      <w:r w:rsidR="00D349D5" w:rsidRPr="009832DE">
        <w:rPr>
          <w:rFonts w:ascii="Tahoma" w:hAnsi="Tahoma" w:cs="Tahoma"/>
          <w:b/>
          <w:color w:val="000000" w:themeColor="text1"/>
        </w:rPr>
        <w:t>vyjednávání</w:t>
      </w:r>
      <w:r w:rsidRPr="009832DE">
        <w:rPr>
          <w:rFonts w:ascii="Tahoma" w:hAnsi="Tahoma" w:cs="Tahoma"/>
          <w:b/>
          <w:color w:val="000000" w:themeColor="text1"/>
        </w:rPr>
        <w:t xml:space="preserve"> podpo</w:t>
      </w:r>
      <w:r w:rsidR="00D349D5" w:rsidRPr="009832DE">
        <w:rPr>
          <w:rFonts w:ascii="Tahoma" w:hAnsi="Tahoma" w:cs="Tahoma"/>
          <w:b/>
          <w:color w:val="000000" w:themeColor="text1"/>
        </w:rPr>
        <w:t>ry</w:t>
      </w:r>
      <w:r w:rsidR="00286817" w:rsidRPr="009832DE">
        <w:rPr>
          <w:rFonts w:ascii="Tahoma" w:hAnsi="Tahoma" w:cs="Tahoma"/>
          <w:b/>
          <w:color w:val="000000" w:themeColor="text1"/>
        </w:rPr>
        <w:t xml:space="preserve"> pro</w:t>
      </w:r>
      <w:r w:rsidRPr="009832DE">
        <w:rPr>
          <w:rFonts w:ascii="Tahoma" w:hAnsi="Tahoma" w:cs="Tahoma"/>
          <w:b/>
          <w:color w:val="000000" w:themeColor="text1"/>
        </w:rPr>
        <w:t xml:space="preserve"> region</w:t>
      </w:r>
      <w:r w:rsidR="00286817" w:rsidRPr="009832DE">
        <w:rPr>
          <w:rFonts w:ascii="Tahoma" w:hAnsi="Tahoma" w:cs="Tahoma"/>
          <w:b/>
          <w:color w:val="000000" w:themeColor="text1"/>
        </w:rPr>
        <w:t>y</w:t>
      </w:r>
      <w:r w:rsidRPr="009832DE">
        <w:rPr>
          <w:rFonts w:ascii="Tahoma" w:hAnsi="Tahoma" w:cs="Tahoma"/>
          <w:b/>
          <w:color w:val="000000" w:themeColor="text1"/>
        </w:rPr>
        <w:t xml:space="preserve"> z evropských </w:t>
      </w:r>
      <w:r w:rsidR="00DE3651" w:rsidRPr="009832DE">
        <w:rPr>
          <w:rFonts w:ascii="Tahoma" w:hAnsi="Tahoma" w:cs="Tahoma"/>
          <w:b/>
          <w:color w:val="000000" w:themeColor="text1"/>
        </w:rPr>
        <w:t>fondů v období 2021 až 2027</w:t>
      </w:r>
    </w:p>
    <w:p w14:paraId="0AD8BCBC" w14:textId="2070470A" w:rsidR="00303295" w:rsidRPr="009832DE" w:rsidRDefault="00303295" w:rsidP="00303295">
      <w:pPr>
        <w:jc w:val="center"/>
        <w:rPr>
          <w:rFonts w:ascii="Tahoma" w:hAnsi="Tahoma" w:cs="Tahoma"/>
          <w:b/>
          <w:color w:val="000000" w:themeColor="text1"/>
        </w:rPr>
      </w:pPr>
      <w:r w:rsidRPr="009832DE">
        <w:rPr>
          <w:rFonts w:ascii="Tahoma" w:hAnsi="Tahoma" w:cs="Tahoma"/>
          <w:b/>
          <w:color w:val="000000" w:themeColor="text1"/>
        </w:rPr>
        <w:t>(dále také jen „Memorandum“)</w:t>
      </w:r>
    </w:p>
    <w:p w14:paraId="614B664A" w14:textId="77777777" w:rsidR="00286817" w:rsidRPr="009832DE" w:rsidRDefault="00286817" w:rsidP="00286817">
      <w:pPr>
        <w:rPr>
          <w:rFonts w:ascii="Tahoma" w:hAnsi="Tahoma" w:cs="Tahoma"/>
          <w:color w:val="000000" w:themeColor="text1"/>
          <w:sz w:val="24"/>
          <w:szCs w:val="24"/>
        </w:rPr>
      </w:pPr>
    </w:p>
    <w:p w14:paraId="0CDFE56E" w14:textId="6AFBE969" w:rsidR="00303295" w:rsidRPr="009832DE" w:rsidRDefault="00303295" w:rsidP="00141F54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 xml:space="preserve">uzavírané ve smyslu </w:t>
      </w:r>
      <w:r w:rsidR="00F30D54">
        <w:rPr>
          <w:rFonts w:ascii="Tahoma" w:hAnsi="Tahoma" w:cs="Tahoma"/>
          <w:sz w:val="20"/>
          <w:szCs w:val="20"/>
        </w:rPr>
        <w:t xml:space="preserve">ustanovení § 24 zákona č. 129/2000 Sb., o krajích (krajské zřízení), ve znění pozdějších předpisů a </w:t>
      </w:r>
      <w:r w:rsidRPr="00970E94">
        <w:rPr>
          <w:rFonts w:ascii="Tahoma" w:hAnsi="Tahoma" w:cs="Tahoma"/>
          <w:sz w:val="20"/>
          <w:szCs w:val="20"/>
        </w:rPr>
        <w:t xml:space="preserve">ustanovení § 1746 </w:t>
      </w:r>
      <w:r w:rsidR="009D424D" w:rsidRPr="00970E94">
        <w:rPr>
          <w:rFonts w:ascii="Tahoma" w:hAnsi="Tahoma" w:cs="Tahoma"/>
          <w:sz w:val="20"/>
          <w:szCs w:val="20"/>
        </w:rPr>
        <w:t xml:space="preserve">odst. 2 </w:t>
      </w:r>
      <w:r w:rsidRPr="00970E94">
        <w:rPr>
          <w:rFonts w:ascii="Tahoma" w:hAnsi="Tahoma" w:cs="Tahoma"/>
          <w:sz w:val="20"/>
          <w:szCs w:val="20"/>
        </w:rPr>
        <w:t>zákona č. 89/2012 Sb., občanský zákoník</w:t>
      </w:r>
      <w:r w:rsidR="009D424D">
        <w:rPr>
          <w:rFonts w:ascii="Tahoma" w:hAnsi="Tahoma" w:cs="Tahoma"/>
          <w:sz w:val="20"/>
          <w:szCs w:val="20"/>
        </w:rPr>
        <w:t>, ve znění pozdějších předpisů</w:t>
      </w:r>
    </w:p>
    <w:p w14:paraId="62C56E2B" w14:textId="4B204176" w:rsidR="00303295" w:rsidRPr="009832DE" w:rsidRDefault="00303295" w:rsidP="00303295">
      <w:pPr>
        <w:spacing w:after="120" w:line="240" w:lineRule="auto"/>
        <w:jc w:val="center"/>
        <w:rPr>
          <w:rFonts w:ascii="Tahoma" w:hAnsi="Tahoma" w:cs="Tahoma"/>
          <w:sz w:val="20"/>
          <w:szCs w:val="20"/>
        </w:rPr>
      </w:pPr>
    </w:p>
    <w:p w14:paraId="2F7C1D8A" w14:textId="7757F6DF" w:rsidR="00303295" w:rsidRPr="009832DE" w:rsidRDefault="00303295" w:rsidP="00303295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Smluvní strany:</w:t>
      </w:r>
    </w:p>
    <w:p w14:paraId="04A6B0A4" w14:textId="77777777" w:rsidR="00303295" w:rsidRPr="00471EB3" w:rsidRDefault="00303295" w:rsidP="009832DE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14:paraId="172F9A19" w14:textId="77777777" w:rsidR="00471EB3" w:rsidRPr="00471EB3" w:rsidRDefault="00471EB3" w:rsidP="00471EB3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471EB3">
        <w:rPr>
          <w:rFonts w:ascii="Tahoma" w:hAnsi="Tahoma" w:cs="Tahoma"/>
          <w:b/>
          <w:sz w:val="20"/>
          <w:szCs w:val="20"/>
        </w:rPr>
        <w:t>Moravskoslezský kraj</w:t>
      </w:r>
    </w:p>
    <w:p w14:paraId="18377605" w14:textId="77777777" w:rsidR="00471EB3" w:rsidRPr="00471EB3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>zastoupený prof. Ing. Ivo Vondrákem, CSc., hejtmanem</w:t>
      </w:r>
    </w:p>
    <w:p w14:paraId="22B7557E" w14:textId="77777777" w:rsidR="00471EB3" w:rsidRPr="00471EB3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>28. října 117</w:t>
      </w:r>
    </w:p>
    <w:p w14:paraId="6E5774AC" w14:textId="77777777" w:rsidR="00471EB3" w:rsidRPr="00471EB3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>702 18 Ostrava</w:t>
      </w:r>
    </w:p>
    <w:p w14:paraId="2C23E9A4" w14:textId="77777777" w:rsidR="00471EB3" w:rsidRPr="00471EB3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>IČO: 70890692</w:t>
      </w:r>
    </w:p>
    <w:p w14:paraId="03C4D677" w14:textId="77777777" w:rsidR="00471EB3" w:rsidRPr="00471EB3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14:paraId="31645817" w14:textId="5010EE4D" w:rsidR="00471EB3" w:rsidRPr="00471EB3" w:rsidRDefault="00471EB3" w:rsidP="00471EB3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471EB3">
        <w:rPr>
          <w:rFonts w:ascii="Tahoma" w:hAnsi="Tahoma" w:cs="Tahoma"/>
          <w:b/>
          <w:sz w:val="20"/>
          <w:szCs w:val="20"/>
        </w:rPr>
        <w:t>Ústecký kraj</w:t>
      </w:r>
    </w:p>
    <w:p w14:paraId="7194416B" w14:textId="26131B42" w:rsidR="00471EB3" w:rsidRPr="00141F54" w:rsidRDefault="00471EB3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 xml:space="preserve">zastoupený </w:t>
      </w:r>
      <w:r w:rsidR="00141F54" w:rsidRPr="00141F54">
        <w:rPr>
          <w:rFonts w:ascii="Tahoma" w:hAnsi="Tahoma" w:cs="Tahoma"/>
          <w:sz w:val="20"/>
          <w:szCs w:val="20"/>
        </w:rPr>
        <w:t>Oldřichem Bubeníčkem, hejtmanem</w:t>
      </w:r>
    </w:p>
    <w:p w14:paraId="5F2ED0AF" w14:textId="4223F7A7" w:rsidR="00141F54" w:rsidRDefault="00141F54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>Velká Hradební 3118/48</w:t>
      </w:r>
    </w:p>
    <w:p w14:paraId="1531F82C" w14:textId="2208AEBB" w:rsidR="00141F54" w:rsidRDefault="00141F54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>400 02 Ústí nad Labem</w:t>
      </w:r>
    </w:p>
    <w:p w14:paraId="64B7B440" w14:textId="73612E27" w:rsidR="00471EB3" w:rsidRDefault="00141F54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 xml:space="preserve">IČO: </w:t>
      </w:r>
      <w:r w:rsidRPr="00141F54">
        <w:rPr>
          <w:rFonts w:ascii="Tahoma" w:hAnsi="Tahoma" w:cs="Tahoma"/>
          <w:sz w:val="20"/>
          <w:szCs w:val="20"/>
        </w:rPr>
        <w:t>70892156</w:t>
      </w:r>
    </w:p>
    <w:p w14:paraId="0B76EE21" w14:textId="77777777" w:rsidR="00141F54" w:rsidRPr="00141F54" w:rsidRDefault="00141F54" w:rsidP="00471EB3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</w:p>
    <w:p w14:paraId="3D5442A7" w14:textId="0835C60B" w:rsidR="00471EB3" w:rsidRPr="00471EB3" w:rsidRDefault="00471EB3" w:rsidP="00471EB3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Tahoma" w:hAnsi="Tahoma" w:cs="Tahoma"/>
          <w:b/>
          <w:sz w:val="20"/>
          <w:szCs w:val="20"/>
        </w:rPr>
      </w:pPr>
      <w:r w:rsidRPr="00471EB3">
        <w:rPr>
          <w:rFonts w:ascii="Tahoma" w:hAnsi="Tahoma" w:cs="Tahoma"/>
          <w:b/>
          <w:sz w:val="20"/>
          <w:szCs w:val="20"/>
        </w:rPr>
        <w:t>Karlovarský kraj</w:t>
      </w:r>
    </w:p>
    <w:p w14:paraId="470DFF39" w14:textId="77777777" w:rsidR="00141F54" w:rsidRDefault="00471EB3" w:rsidP="00141F54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 xml:space="preserve">zastoupený </w:t>
      </w:r>
      <w:r w:rsidR="00141F54" w:rsidRPr="00141F54">
        <w:rPr>
          <w:rFonts w:ascii="Tahoma" w:hAnsi="Tahoma" w:cs="Tahoma"/>
          <w:sz w:val="20"/>
          <w:szCs w:val="20"/>
        </w:rPr>
        <w:t>Mgr. Janou Mračkovou </w:t>
      </w:r>
      <w:proofErr w:type="spellStart"/>
      <w:r w:rsidR="00141F54" w:rsidRPr="00141F54">
        <w:rPr>
          <w:rFonts w:ascii="Tahoma" w:hAnsi="Tahoma" w:cs="Tahoma"/>
          <w:sz w:val="20"/>
          <w:szCs w:val="20"/>
        </w:rPr>
        <w:t>Vildumetzovou</w:t>
      </w:r>
      <w:proofErr w:type="spellEnd"/>
      <w:r w:rsidR="00141F54" w:rsidRPr="00141F54">
        <w:rPr>
          <w:rFonts w:ascii="Tahoma" w:hAnsi="Tahoma" w:cs="Tahoma"/>
          <w:sz w:val="20"/>
          <w:szCs w:val="20"/>
        </w:rPr>
        <w:t>, hejtmankou</w:t>
      </w:r>
    </w:p>
    <w:p w14:paraId="4421806D" w14:textId="77777777" w:rsidR="00141F54" w:rsidRPr="00141F54" w:rsidRDefault="00141F54" w:rsidP="00141F54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 xml:space="preserve">Závodní 353/88 </w:t>
      </w:r>
    </w:p>
    <w:p w14:paraId="54489F67" w14:textId="350F5CA4" w:rsidR="00141F54" w:rsidRPr="00141F54" w:rsidRDefault="00141F54" w:rsidP="00141F54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 xml:space="preserve">360 06  Karlovy Vary </w:t>
      </w:r>
    </w:p>
    <w:p w14:paraId="110DE5A1" w14:textId="1D2601F0" w:rsidR="00471EB3" w:rsidRPr="00471EB3" w:rsidRDefault="00141F54" w:rsidP="00141F54">
      <w:pPr>
        <w:pStyle w:val="Odstavecseseznamem"/>
        <w:spacing w:after="120" w:line="240" w:lineRule="auto"/>
        <w:ind w:left="426"/>
        <w:contextualSpacing w:val="0"/>
        <w:rPr>
          <w:rFonts w:ascii="Tahoma" w:hAnsi="Tahoma" w:cs="Tahoma"/>
          <w:sz w:val="20"/>
          <w:szCs w:val="20"/>
        </w:rPr>
      </w:pPr>
      <w:r w:rsidRPr="00141F54">
        <w:rPr>
          <w:rFonts w:ascii="Tahoma" w:hAnsi="Tahoma" w:cs="Tahoma"/>
          <w:sz w:val="20"/>
          <w:szCs w:val="20"/>
        </w:rPr>
        <w:t xml:space="preserve">IČO: 70891168 </w:t>
      </w:r>
    </w:p>
    <w:p w14:paraId="5D2F0F01" w14:textId="736373B0" w:rsidR="00471EB3" w:rsidRPr="00471EB3" w:rsidRDefault="00471EB3" w:rsidP="00471EB3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471EB3">
        <w:rPr>
          <w:rFonts w:ascii="Tahoma" w:hAnsi="Tahoma" w:cs="Tahoma"/>
          <w:sz w:val="20"/>
          <w:szCs w:val="20"/>
        </w:rPr>
        <w:t>(společně dále také „smluvní strany“)</w:t>
      </w:r>
    </w:p>
    <w:p w14:paraId="02FF0466" w14:textId="58CC9E57" w:rsidR="00274ADE" w:rsidRPr="009832DE" w:rsidRDefault="00274ADE">
      <w:pPr>
        <w:rPr>
          <w:rFonts w:ascii="Tahoma" w:hAnsi="Tahoma" w:cs="Tahoma"/>
          <w:b/>
          <w:sz w:val="20"/>
          <w:szCs w:val="20"/>
        </w:rPr>
      </w:pPr>
    </w:p>
    <w:p w14:paraId="7B7E0861" w14:textId="67C73550" w:rsidR="00274ADE" w:rsidRPr="009832DE" w:rsidRDefault="00274ADE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60552B42" w14:textId="3CE350F0" w:rsidR="00286817" w:rsidRPr="009832DE" w:rsidRDefault="00471EB3" w:rsidP="00471EB3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32DE">
        <w:rPr>
          <w:rFonts w:ascii="Tahoma" w:hAnsi="Tahoma" w:cs="Tahoma"/>
          <w:b/>
          <w:color w:val="000000" w:themeColor="text1"/>
          <w:sz w:val="20"/>
          <w:szCs w:val="20"/>
        </w:rPr>
        <w:t>I.</w:t>
      </w:r>
    </w:p>
    <w:p w14:paraId="22295C4B" w14:textId="44672EA5" w:rsidR="00471EB3" w:rsidRPr="009832DE" w:rsidRDefault="00471EB3" w:rsidP="009832DE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32DE">
        <w:rPr>
          <w:rFonts w:ascii="Tahoma" w:hAnsi="Tahoma" w:cs="Tahoma"/>
          <w:b/>
          <w:color w:val="000000" w:themeColor="text1"/>
          <w:sz w:val="20"/>
          <w:szCs w:val="20"/>
        </w:rPr>
        <w:t>PREAMBULE</w:t>
      </w:r>
    </w:p>
    <w:p w14:paraId="7763A791" w14:textId="42C40F2E" w:rsidR="00286817" w:rsidRPr="009832DE" w:rsidRDefault="005F4F54">
      <w:pPr>
        <w:rPr>
          <w:rFonts w:ascii="Tahoma" w:hAnsi="Tahoma" w:cs="Tahoma"/>
          <w:color w:val="000000" w:themeColor="text1"/>
          <w:sz w:val="20"/>
          <w:szCs w:val="20"/>
        </w:rPr>
      </w:pPr>
      <w:r w:rsidRPr="009832DE">
        <w:rPr>
          <w:rFonts w:ascii="Tahoma" w:hAnsi="Tahoma" w:cs="Tahoma"/>
          <w:color w:val="000000" w:themeColor="text1"/>
          <w:sz w:val="20"/>
          <w:szCs w:val="20"/>
        </w:rPr>
        <w:t xml:space="preserve">Vzhledem k tomu, že </w:t>
      </w:r>
      <w:r w:rsidR="00471EB3" w:rsidRPr="009832DE">
        <w:rPr>
          <w:rFonts w:ascii="Tahoma" w:hAnsi="Tahoma" w:cs="Tahoma"/>
          <w:color w:val="000000" w:themeColor="text1"/>
          <w:sz w:val="20"/>
          <w:szCs w:val="20"/>
        </w:rPr>
        <w:t>smluvní strany</w:t>
      </w:r>
      <w:r w:rsidR="00286817" w:rsidRPr="009832DE">
        <w:rPr>
          <w:rFonts w:ascii="Tahoma" w:hAnsi="Tahoma" w:cs="Tahoma"/>
          <w:color w:val="000000" w:themeColor="text1"/>
          <w:sz w:val="20"/>
          <w:szCs w:val="20"/>
        </w:rPr>
        <w:t xml:space="preserve"> jsou</w:t>
      </w:r>
      <w:r w:rsidR="00471EB3" w:rsidRPr="009832DE">
        <w:rPr>
          <w:rFonts w:ascii="Tahoma" w:hAnsi="Tahoma" w:cs="Tahoma"/>
          <w:color w:val="000000" w:themeColor="text1"/>
          <w:sz w:val="20"/>
          <w:szCs w:val="20"/>
        </w:rPr>
        <w:t>:</w:t>
      </w:r>
    </w:p>
    <w:p w14:paraId="75719FF3" w14:textId="19238B45" w:rsidR="005F4F54" w:rsidRPr="009832DE" w:rsidRDefault="00286817" w:rsidP="009832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vymezeny v nově připravované Strategii regionálního rozvoje ČR coby strukturálně postižené kraje,</w:t>
      </w:r>
    </w:p>
    <w:p w14:paraId="17E78FCC" w14:textId="09F2C137" w:rsidR="00286817" w:rsidRPr="009832DE" w:rsidRDefault="00286817" w:rsidP="009832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společně zapojeny do Strategie hospodářské restrukturalizace Ústeckého, Moravskoslezského a Karlovarského kraje (RE:START) a</w:t>
      </w:r>
    </w:p>
    <w:p w14:paraId="40EB1AD2" w14:textId="7059DAD5" w:rsidR="00286817" w:rsidRPr="009832DE" w:rsidRDefault="00286817" w:rsidP="009832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společně zapojeny do evropské Platformy pro uhelné regiony v transformaci,</w:t>
      </w:r>
    </w:p>
    <w:p w14:paraId="04DABBF6" w14:textId="4D287589" w:rsidR="00286817" w:rsidRPr="009832DE" w:rsidRDefault="00286817" w:rsidP="009832DE">
      <w:pPr>
        <w:pStyle w:val="Odstavecseseznamem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lastRenderedPageBreak/>
        <w:t>vyjadřují tímto memorandem svůj zájem svou spolupráci dále prohlubovat a společně vyjednávat prostředky na svůj rozvoj z nově připravovaných EU fondů na období 2021 – 2027.</w:t>
      </w:r>
    </w:p>
    <w:p w14:paraId="2F1C5D15" w14:textId="4575504D" w:rsidR="00286817" w:rsidRPr="009832DE" w:rsidRDefault="00286817" w:rsidP="00286817">
      <w:pPr>
        <w:rPr>
          <w:rFonts w:ascii="Tahoma" w:hAnsi="Tahoma" w:cs="Tahoma"/>
          <w:color w:val="000000" w:themeColor="text1"/>
          <w:sz w:val="20"/>
          <w:szCs w:val="20"/>
        </w:rPr>
      </w:pPr>
    </w:p>
    <w:p w14:paraId="40966414" w14:textId="60D8B88E" w:rsidR="00471EB3" w:rsidRPr="009832DE" w:rsidRDefault="00471EB3" w:rsidP="00471EB3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32DE">
        <w:rPr>
          <w:rFonts w:ascii="Tahoma" w:hAnsi="Tahoma" w:cs="Tahoma"/>
          <w:b/>
          <w:color w:val="000000" w:themeColor="text1"/>
          <w:sz w:val="20"/>
          <w:szCs w:val="20"/>
        </w:rPr>
        <w:t>II.</w:t>
      </w:r>
    </w:p>
    <w:p w14:paraId="752D0842" w14:textId="78DC7914" w:rsidR="00471EB3" w:rsidRPr="009832DE" w:rsidRDefault="004629AD" w:rsidP="00471EB3">
      <w:pPr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ÚČEL A PŘEDMĚT MEMORANDA</w:t>
      </w:r>
    </w:p>
    <w:p w14:paraId="25470765" w14:textId="231F954D" w:rsidR="00274ADE" w:rsidRPr="009832DE" w:rsidRDefault="004629AD" w:rsidP="009832DE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 xml:space="preserve">Smluvní strany </w:t>
      </w:r>
      <w:r w:rsidR="00274ADE" w:rsidRPr="009832DE">
        <w:rPr>
          <w:rFonts w:ascii="Tahoma" w:hAnsi="Tahoma" w:cs="Tahoma"/>
          <w:sz w:val="20"/>
          <w:szCs w:val="20"/>
        </w:rPr>
        <w:t xml:space="preserve">jako </w:t>
      </w:r>
      <w:r w:rsidR="00286817" w:rsidRPr="009832DE">
        <w:rPr>
          <w:rFonts w:ascii="Tahoma" w:hAnsi="Tahoma" w:cs="Tahoma"/>
          <w:sz w:val="20"/>
          <w:szCs w:val="20"/>
        </w:rPr>
        <w:t xml:space="preserve">strukturálně postižené </w:t>
      </w:r>
      <w:r w:rsidR="00274ADE" w:rsidRPr="009832DE">
        <w:rPr>
          <w:rFonts w:ascii="Tahoma" w:hAnsi="Tahoma" w:cs="Tahoma"/>
          <w:sz w:val="20"/>
          <w:szCs w:val="20"/>
        </w:rPr>
        <w:t xml:space="preserve">uhelné regiony ve shodě konstatují, že chtějí </w:t>
      </w:r>
      <w:r w:rsidR="00645456">
        <w:rPr>
          <w:rFonts w:ascii="Tahoma" w:hAnsi="Tahoma" w:cs="Tahoma"/>
          <w:sz w:val="20"/>
          <w:szCs w:val="20"/>
        </w:rPr>
        <w:t>prostřednictvím tohoto memoranda prosazovat regionální zájmy, spolupracovat při realizaci dílčích činností směřujících k úspěšné hospodářské transformaci regionu</w:t>
      </w:r>
      <w:r w:rsidR="00896919">
        <w:rPr>
          <w:rFonts w:ascii="Tahoma" w:hAnsi="Tahoma" w:cs="Tahoma"/>
          <w:sz w:val="20"/>
          <w:szCs w:val="20"/>
        </w:rPr>
        <w:t xml:space="preserve"> a</w:t>
      </w:r>
      <w:r w:rsidR="00645456">
        <w:rPr>
          <w:rFonts w:ascii="Tahoma" w:hAnsi="Tahoma" w:cs="Tahoma"/>
          <w:sz w:val="20"/>
          <w:szCs w:val="20"/>
        </w:rPr>
        <w:t xml:space="preserve"> přispět tak ke zvýšení kvality života </w:t>
      </w:r>
      <w:r w:rsidR="00274ADE" w:rsidRPr="009832DE">
        <w:rPr>
          <w:rFonts w:ascii="Tahoma" w:hAnsi="Tahoma" w:cs="Tahoma"/>
          <w:sz w:val="20"/>
          <w:szCs w:val="20"/>
        </w:rPr>
        <w:t>ve prospěch svých obyvatel</w:t>
      </w:r>
      <w:r w:rsidR="0061530A" w:rsidRPr="009832DE">
        <w:rPr>
          <w:rFonts w:ascii="Tahoma" w:hAnsi="Tahoma" w:cs="Tahoma"/>
          <w:sz w:val="20"/>
          <w:szCs w:val="20"/>
        </w:rPr>
        <w:t xml:space="preserve"> a </w:t>
      </w:r>
      <w:r w:rsidR="00274ADE" w:rsidRPr="009832DE">
        <w:rPr>
          <w:rFonts w:ascii="Tahoma" w:hAnsi="Tahoma" w:cs="Tahoma"/>
          <w:sz w:val="20"/>
          <w:szCs w:val="20"/>
        </w:rPr>
        <w:t>proměnit je v atraktivní místa pro život se stabilním ekonomický</w:t>
      </w:r>
      <w:r w:rsidR="00F30D54">
        <w:rPr>
          <w:rFonts w:ascii="Tahoma" w:hAnsi="Tahoma" w:cs="Tahoma"/>
          <w:sz w:val="20"/>
          <w:szCs w:val="20"/>
        </w:rPr>
        <w:t>m</w:t>
      </w:r>
      <w:r w:rsidR="00274ADE" w:rsidRPr="009832DE">
        <w:rPr>
          <w:rFonts w:ascii="Tahoma" w:hAnsi="Tahoma" w:cs="Tahoma"/>
          <w:sz w:val="20"/>
          <w:szCs w:val="20"/>
        </w:rPr>
        <w:t xml:space="preserve"> prostředím, čistým životním prostředím</w:t>
      </w:r>
      <w:r w:rsidR="002E4D4D">
        <w:rPr>
          <w:rFonts w:ascii="Tahoma" w:hAnsi="Tahoma" w:cs="Tahoma"/>
          <w:sz w:val="20"/>
          <w:szCs w:val="20"/>
        </w:rPr>
        <w:t>,</w:t>
      </w:r>
      <w:r w:rsidR="00274ADE" w:rsidRPr="009832DE">
        <w:rPr>
          <w:rFonts w:ascii="Tahoma" w:hAnsi="Tahoma" w:cs="Tahoma"/>
          <w:sz w:val="20"/>
          <w:szCs w:val="20"/>
        </w:rPr>
        <w:t xml:space="preserve"> </w:t>
      </w:r>
      <w:r w:rsidR="00357950" w:rsidRPr="009832DE">
        <w:rPr>
          <w:rFonts w:ascii="Tahoma" w:hAnsi="Tahoma" w:cs="Tahoma"/>
          <w:sz w:val="20"/>
          <w:szCs w:val="20"/>
        </w:rPr>
        <w:t>silnou mírou občanské participace</w:t>
      </w:r>
      <w:r w:rsidR="0061530A" w:rsidRPr="009832DE">
        <w:rPr>
          <w:rFonts w:ascii="Tahoma" w:hAnsi="Tahoma" w:cs="Tahoma"/>
          <w:sz w:val="20"/>
          <w:szCs w:val="20"/>
        </w:rPr>
        <w:t xml:space="preserve"> a sdílení</w:t>
      </w:r>
      <w:r w:rsidR="00896919">
        <w:rPr>
          <w:rFonts w:ascii="Tahoma" w:hAnsi="Tahoma" w:cs="Tahoma"/>
          <w:sz w:val="20"/>
          <w:szCs w:val="20"/>
        </w:rPr>
        <w:t>m</w:t>
      </w:r>
      <w:r w:rsidR="0061530A" w:rsidRPr="009832DE">
        <w:rPr>
          <w:rFonts w:ascii="Tahoma" w:hAnsi="Tahoma" w:cs="Tahoma"/>
          <w:sz w:val="20"/>
          <w:szCs w:val="20"/>
        </w:rPr>
        <w:t xml:space="preserve"> společných hodnot</w:t>
      </w:r>
      <w:r w:rsidR="00896919">
        <w:rPr>
          <w:rFonts w:ascii="Tahoma" w:hAnsi="Tahoma" w:cs="Tahoma"/>
          <w:sz w:val="20"/>
          <w:szCs w:val="20"/>
        </w:rPr>
        <w:t xml:space="preserve"> a místní identity.</w:t>
      </w:r>
    </w:p>
    <w:p w14:paraId="1BA795F9" w14:textId="1E684C69" w:rsidR="004629AD" w:rsidRPr="009832DE" w:rsidRDefault="004629AD" w:rsidP="009832DE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Smluvní strany ve shodě usilují pro programové období EU 2021 – 2027 o regionální nástroj vytvořený cíleně pro území těchto krajů (operační program nebo integrovanou územní investici), který by umožnil efektivně využít evropské prostředky pro transformaci regionu v nadcházejícím programovém období.</w:t>
      </w:r>
    </w:p>
    <w:p w14:paraId="7BF8BF31" w14:textId="0DCAFC32" w:rsidR="004629AD" w:rsidRDefault="004629AD" w:rsidP="00AC7028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32DE">
        <w:rPr>
          <w:rFonts w:ascii="Tahoma" w:hAnsi="Tahoma" w:cs="Tahoma"/>
          <w:sz w:val="20"/>
          <w:szCs w:val="20"/>
        </w:rPr>
        <w:t>Smluvní strany</w:t>
      </w:r>
      <w:r w:rsidR="00AC7028">
        <w:rPr>
          <w:rFonts w:ascii="Tahoma" w:hAnsi="Tahoma" w:cs="Tahoma"/>
          <w:sz w:val="20"/>
          <w:szCs w:val="20"/>
        </w:rPr>
        <w:t xml:space="preserve"> </w:t>
      </w:r>
      <w:r w:rsidRPr="009832DE">
        <w:rPr>
          <w:rFonts w:ascii="Tahoma" w:hAnsi="Tahoma" w:cs="Tahoma"/>
          <w:sz w:val="20"/>
          <w:szCs w:val="20"/>
        </w:rPr>
        <w:t xml:space="preserve">ve shodě konstatují, že jejich společný postup, společné prosazování na centrální úrovni v ČR i na úrovni EU, sdílení dobré praxe a společné řešení problémů chtějí dělat s ambicí být vzorovým příkladem spolupráce v evropském prostoru a účelného evropského financování. </w:t>
      </w:r>
    </w:p>
    <w:p w14:paraId="71741809" w14:textId="58E99EEC" w:rsidR="00AC7028" w:rsidRDefault="00AC7028" w:rsidP="00AC7028">
      <w:pPr>
        <w:pStyle w:val="Odstavecseseznamem"/>
        <w:numPr>
          <w:ilvl w:val="0"/>
          <w:numId w:val="5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tímto účelem se smluvní strany dohodly na zřízení </w:t>
      </w:r>
      <w:r w:rsidR="00561676">
        <w:rPr>
          <w:rFonts w:ascii="Tahoma" w:hAnsi="Tahoma" w:cs="Tahoma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 xml:space="preserve">Pracovní skupiny </w:t>
      </w:r>
      <w:r w:rsidR="00434F51">
        <w:rPr>
          <w:rFonts w:ascii="Tahoma" w:hAnsi="Tahoma" w:cs="Tahoma"/>
          <w:sz w:val="20"/>
          <w:szCs w:val="20"/>
        </w:rPr>
        <w:t>3 krajů pro uhelné regiony</w:t>
      </w:r>
      <w:r w:rsidR="00561676">
        <w:rPr>
          <w:rFonts w:ascii="Tahoma" w:hAnsi="Tahoma" w:cs="Tahoma"/>
          <w:sz w:val="20"/>
          <w:szCs w:val="20"/>
        </w:rPr>
        <w:t>“, v níž bude mít každá ze smluvních stran 3 zástupce. Smluvní strany se zavazují informovat se vzájemně o nominaci členů</w:t>
      </w:r>
      <w:r w:rsidR="00560E67">
        <w:rPr>
          <w:rFonts w:ascii="Tahoma" w:hAnsi="Tahoma" w:cs="Tahoma"/>
          <w:sz w:val="20"/>
          <w:szCs w:val="20"/>
        </w:rPr>
        <w:t xml:space="preserve"> a náhradníků členů</w:t>
      </w:r>
      <w:r w:rsidR="00561676">
        <w:rPr>
          <w:rFonts w:ascii="Tahoma" w:hAnsi="Tahoma" w:cs="Tahoma"/>
          <w:sz w:val="20"/>
          <w:szCs w:val="20"/>
        </w:rPr>
        <w:t xml:space="preserve"> do výše uvedené pracovní skupiny nejpozději do 30 dnů od uzavření Memoranda, a to zasláním na e-mailové adresy: </w:t>
      </w:r>
      <w:hyperlink r:id="rId5" w:history="1">
        <w:r w:rsidR="00561676" w:rsidRPr="00872361">
          <w:rPr>
            <w:rStyle w:val="Hypertextovodkaz"/>
            <w:rFonts w:ascii="Tahoma" w:hAnsi="Tahoma" w:cs="Tahoma"/>
            <w:sz w:val="20"/>
            <w:szCs w:val="20"/>
          </w:rPr>
          <w:t>martin.radvan@msk.</w:t>
        </w:r>
        <w:proofErr w:type="gramStart"/>
        <w:r w:rsidR="00561676" w:rsidRPr="00872361">
          <w:rPr>
            <w:rStyle w:val="Hypertextovodkaz"/>
            <w:rFonts w:ascii="Tahoma" w:hAnsi="Tahoma" w:cs="Tahoma"/>
            <w:sz w:val="20"/>
            <w:szCs w:val="20"/>
          </w:rPr>
          <w:t>cz</w:t>
        </w:r>
      </w:hyperlink>
      <w:r w:rsidR="00561676">
        <w:rPr>
          <w:rFonts w:ascii="Tahoma" w:hAnsi="Tahoma" w:cs="Tahoma"/>
          <w:sz w:val="20"/>
          <w:szCs w:val="20"/>
        </w:rPr>
        <w:t xml:space="preserve">, </w:t>
      </w:r>
      <w:r w:rsidR="00561676" w:rsidRPr="009832DE">
        <w:rPr>
          <w:rFonts w:ascii="Tahoma" w:hAnsi="Tahoma" w:cs="Tahoma"/>
          <w:sz w:val="20"/>
          <w:szCs w:val="20"/>
          <w:highlight w:val="yellow"/>
        </w:rPr>
        <w:t>...</w:t>
      </w:r>
      <w:r w:rsidR="00561676">
        <w:rPr>
          <w:rFonts w:ascii="Tahoma" w:hAnsi="Tahoma" w:cs="Tahoma"/>
          <w:sz w:val="20"/>
          <w:szCs w:val="20"/>
        </w:rPr>
        <w:t xml:space="preserve">, </w:t>
      </w:r>
      <w:r w:rsidR="00561676" w:rsidRPr="009832DE">
        <w:rPr>
          <w:rFonts w:ascii="Tahoma" w:hAnsi="Tahoma" w:cs="Tahoma"/>
          <w:sz w:val="20"/>
          <w:szCs w:val="20"/>
          <w:highlight w:val="yellow"/>
        </w:rPr>
        <w:t>....</w:t>
      </w:r>
      <w:r w:rsidR="00561676">
        <w:rPr>
          <w:rFonts w:ascii="Tahoma" w:hAnsi="Tahoma" w:cs="Tahoma"/>
          <w:sz w:val="20"/>
          <w:szCs w:val="20"/>
        </w:rPr>
        <w:t xml:space="preserve"> .</w:t>
      </w:r>
      <w:proofErr w:type="gramEnd"/>
    </w:p>
    <w:p w14:paraId="4529E54D" w14:textId="77777777" w:rsidR="00645456" w:rsidRDefault="00645456" w:rsidP="004F478B">
      <w:pPr>
        <w:pStyle w:val="Odstavecseseznamem"/>
        <w:spacing w:after="120" w:line="240" w:lineRule="auto"/>
        <w:ind w:left="284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06949E10" w14:textId="255A146B" w:rsidR="004F478B" w:rsidRPr="009832DE" w:rsidRDefault="004F478B" w:rsidP="004F478B">
      <w:pPr>
        <w:pStyle w:val="Odstavecseseznamem"/>
        <w:spacing w:after="120" w:line="240" w:lineRule="auto"/>
        <w:ind w:left="284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9832DE">
        <w:rPr>
          <w:rFonts w:ascii="Tahoma" w:hAnsi="Tahoma" w:cs="Tahoma"/>
          <w:b/>
          <w:sz w:val="20"/>
          <w:szCs w:val="20"/>
        </w:rPr>
        <w:t>III.</w:t>
      </w:r>
    </w:p>
    <w:p w14:paraId="0BCE0DC3" w14:textId="1DF5D2E3" w:rsidR="004F478B" w:rsidRPr="009832DE" w:rsidRDefault="004F478B" w:rsidP="004F478B">
      <w:pPr>
        <w:pStyle w:val="Odstavecseseznamem"/>
        <w:spacing w:after="120" w:line="240" w:lineRule="auto"/>
        <w:ind w:left="284"/>
        <w:contextualSpacing w:val="0"/>
        <w:jc w:val="center"/>
        <w:rPr>
          <w:rFonts w:ascii="Tahoma" w:hAnsi="Tahoma" w:cs="Tahoma"/>
          <w:b/>
          <w:sz w:val="20"/>
          <w:szCs w:val="20"/>
        </w:rPr>
      </w:pPr>
      <w:r w:rsidRPr="009832DE">
        <w:rPr>
          <w:rFonts w:ascii="Tahoma" w:hAnsi="Tahoma" w:cs="Tahoma"/>
          <w:b/>
          <w:sz w:val="20"/>
          <w:szCs w:val="20"/>
        </w:rPr>
        <w:t>ZÁVĚREČNÁ USTANOVENÍ</w:t>
      </w:r>
    </w:p>
    <w:p w14:paraId="3D96270B" w14:textId="4D2E6B94" w:rsidR="004F478B" w:rsidRDefault="004F478B" w:rsidP="004F478B">
      <w:pPr>
        <w:pStyle w:val="Odstavecseseznamem"/>
        <w:spacing w:after="120" w:line="240" w:lineRule="auto"/>
        <w:ind w:left="284"/>
        <w:contextualSpacing w:val="0"/>
        <w:jc w:val="center"/>
        <w:rPr>
          <w:rFonts w:ascii="Tahoma" w:hAnsi="Tahoma" w:cs="Tahoma"/>
          <w:sz w:val="20"/>
          <w:szCs w:val="20"/>
        </w:rPr>
      </w:pPr>
    </w:p>
    <w:p w14:paraId="5F4FA359" w14:textId="24CFC9C3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sz w:val="20"/>
          <w:szCs w:val="20"/>
        </w:rPr>
        <w:t xml:space="preserve">Toto Memorandum se uzavírá </w:t>
      </w:r>
      <w:r w:rsidRPr="00F37C34">
        <w:rPr>
          <w:rFonts w:ascii="Tahoma" w:hAnsi="Tahoma" w:cs="Tahoma"/>
          <w:sz w:val="20"/>
          <w:szCs w:val="20"/>
        </w:rPr>
        <w:t xml:space="preserve">na dobu určitou, a to </w:t>
      </w:r>
      <w:r w:rsidR="00F30D54">
        <w:rPr>
          <w:rFonts w:ascii="Tahoma" w:hAnsi="Tahoma" w:cs="Tahoma"/>
          <w:sz w:val="20"/>
          <w:szCs w:val="20"/>
        </w:rPr>
        <w:t xml:space="preserve">do </w:t>
      </w:r>
      <w:r w:rsidRPr="00F37C34">
        <w:rPr>
          <w:rFonts w:ascii="Tahoma" w:hAnsi="Tahoma" w:cs="Tahoma"/>
          <w:sz w:val="20"/>
          <w:szCs w:val="20"/>
        </w:rPr>
        <w:t>31. 12. 20</w:t>
      </w:r>
      <w:r>
        <w:rPr>
          <w:rFonts w:ascii="Tahoma" w:hAnsi="Tahoma" w:cs="Tahoma"/>
          <w:sz w:val="20"/>
          <w:szCs w:val="20"/>
        </w:rPr>
        <w:t>22</w:t>
      </w:r>
      <w:r w:rsidRPr="00F37C34">
        <w:rPr>
          <w:rFonts w:ascii="Tahoma" w:hAnsi="Tahoma" w:cs="Tahoma"/>
          <w:sz w:val="20"/>
          <w:szCs w:val="20"/>
        </w:rPr>
        <w:t>.</w:t>
      </w:r>
      <w:r w:rsidRPr="00642DE8">
        <w:rPr>
          <w:rFonts w:ascii="Tahoma" w:hAnsi="Tahoma" w:cs="Tahoma"/>
          <w:sz w:val="20"/>
          <w:szCs w:val="20"/>
        </w:rPr>
        <w:t xml:space="preserve"> </w:t>
      </w:r>
    </w:p>
    <w:p w14:paraId="0D3A6E71" w14:textId="77777777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sz w:val="20"/>
          <w:szCs w:val="20"/>
        </w:rPr>
        <w:t>Toto Memorandum nabývá platnosti a účinnosti dnem podpisu poslední smluvní stranou.</w:t>
      </w:r>
    </w:p>
    <w:p w14:paraId="15ABA81D" w14:textId="77777777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sz w:val="20"/>
          <w:szCs w:val="20"/>
        </w:rPr>
        <w:t>Veškeré změny Memoranda lze provádět pouze písemnými dodatky podepsanými všemi oprávněnými zástupci smluvních stran.</w:t>
      </w:r>
    </w:p>
    <w:p w14:paraId="755D29D0" w14:textId="77777777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sz w:val="20"/>
          <w:szCs w:val="20"/>
        </w:rPr>
        <w:t>Memorandum je vyhotoveno v</w:t>
      </w:r>
      <w:r>
        <w:rPr>
          <w:rFonts w:ascii="Tahoma" w:hAnsi="Tahoma" w:cs="Tahoma"/>
          <w:sz w:val="20"/>
          <w:szCs w:val="20"/>
        </w:rPr>
        <w:t xml:space="preserve"> 6</w:t>
      </w:r>
      <w:r w:rsidRPr="00642DE8">
        <w:rPr>
          <w:rFonts w:ascii="Tahoma" w:hAnsi="Tahoma" w:cs="Tahoma"/>
          <w:sz w:val="20"/>
          <w:szCs w:val="20"/>
        </w:rPr>
        <w:t> vyhotoveních, z nichž každé má platnost originálu a každá smluvní strana obdrží po dvou vyhotoveních.</w:t>
      </w:r>
    </w:p>
    <w:p w14:paraId="121A0322" w14:textId="77777777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sz w:val="20"/>
          <w:szCs w:val="20"/>
        </w:rPr>
        <w:t xml:space="preserve">Smluvní strany prohlašují, že Memorandum přečetly, jeho obsahu bezezbytku porozuměly </w:t>
      </w:r>
      <w:r w:rsidRPr="00642DE8">
        <w:rPr>
          <w:rFonts w:ascii="Tahoma" w:hAnsi="Tahoma" w:cs="Tahoma"/>
          <w:sz w:val="20"/>
          <w:szCs w:val="20"/>
        </w:rPr>
        <w:br/>
        <w:t>a že jeho obsah vyjadřuje jejich skutečnou, vážnou a svobodnou vůli. To stvrzují níže svými podpisy.</w:t>
      </w:r>
    </w:p>
    <w:p w14:paraId="0AF6D87E" w14:textId="1582A6A5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b/>
          <w:sz w:val="20"/>
          <w:szCs w:val="20"/>
        </w:rPr>
        <w:t>Doložka dle § 23 zákona č. 129/2000 Sb., o krajích (krajské zřízení), ve znění pozdějších předpisů:</w:t>
      </w:r>
      <w:r w:rsidRPr="00642DE8">
        <w:rPr>
          <w:rFonts w:ascii="Tahoma" w:hAnsi="Tahoma" w:cs="Tahoma"/>
          <w:sz w:val="20"/>
          <w:szCs w:val="20"/>
        </w:rPr>
        <w:t xml:space="preserve"> Memorandum bylo schváleno </w:t>
      </w:r>
      <w:r w:rsidR="00F30D54">
        <w:rPr>
          <w:rFonts w:ascii="Tahoma" w:hAnsi="Tahoma" w:cs="Tahoma"/>
          <w:sz w:val="20"/>
          <w:szCs w:val="20"/>
        </w:rPr>
        <w:t>zastupitelstvem</w:t>
      </w:r>
      <w:r w:rsidRPr="00642DE8">
        <w:rPr>
          <w:rFonts w:ascii="Tahoma" w:hAnsi="Tahoma" w:cs="Tahoma"/>
          <w:sz w:val="20"/>
          <w:szCs w:val="20"/>
        </w:rPr>
        <w:t xml:space="preserve"> Moravskoslezského kraje </w:t>
      </w:r>
      <w:r w:rsidR="00F30D54">
        <w:rPr>
          <w:rFonts w:ascii="Tahoma" w:hAnsi="Tahoma" w:cs="Tahoma"/>
          <w:sz w:val="20"/>
          <w:szCs w:val="20"/>
        </w:rPr>
        <w:t xml:space="preserve">na jeho zasedání </w:t>
      </w:r>
      <w:r w:rsidRPr="00642DE8">
        <w:rPr>
          <w:rFonts w:ascii="Tahoma" w:hAnsi="Tahoma" w:cs="Tahoma"/>
          <w:sz w:val="20"/>
          <w:szCs w:val="20"/>
        </w:rPr>
        <w:t>konané</w:t>
      </w:r>
      <w:r w:rsidR="00F30D54">
        <w:rPr>
          <w:rFonts w:ascii="Tahoma" w:hAnsi="Tahoma" w:cs="Tahoma"/>
          <w:sz w:val="20"/>
          <w:szCs w:val="20"/>
        </w:rPr>
        <w:t>m</w:t>
      </w:r>
      <w:r w:rsidRPr="00642DE8">
        <w:rPr>
          <w:rFonts w:ascii="Tahoma" w:hAnsi="Tahoma" w:cs="Tahoma"/>
          <w:sz w:val="20"/>
          <w:szCs w:val="20"/>
        </w:rPr>
        <w:t xml:space="preserve"> dne ……………., usnesením </w:t>
      </w:r>
      <w:proofErr w:type="gramStart"/>
      <w:r w:rsidRPr="00642DE8">
        <w:rPr>
          <w:rFonts w:ascii="Tahoma" w:hAnsi="Tahoma" w:cs="Tahoma"/>
          <w:sz w:val="20"/>
          <w:szCs w:val="20"/>
        </w:rPr>
        <w:t>č. .. /…</w:t>
      </w:r>
      <w:proofErr w:type="gramEnd"/>
    </w:p>
    <w:p w14:paraId="48788B06" w14:textId="503FB26D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b/>
          <w:sz w:val="20"/>
          <w:szCs w:val="20"/>
        </w:rPr>
        <w:t>Doložka dle § 23 zákona č. 129/2000 Sb., o krajích (krajské zřízení), ve znění pozdějších předpisů:</w:t>
      </w:r>
      <w:r w:rsidRPr="00642DE8">
        <w:rPr>
          <w:rFonts w:ascii="Tahoma" w:hAnsi="Tahoma" w:cs="Tahoma"/>
          <w:sz w:val="20"/>
          <w:szCs w:val="20"/>
        </w:rPr>
        <w:t xml:space="preserve"> Memorandum bylo schváleno </w:t>
      </w:r>
      <w:r w:rsidR="00F30D54">
        <w:rPr>
          <w:rFonts w:ascii="Tahoma" w:hAnsi="Tahoma" w:cs="Tahoma"/>
          <w:sz w:val="20"/>
          <w:szCs w:val="20"/>
        </w:rPr>
        <w:t>zastupitelstvem</w:t>
      </w:r>
      <w:r w:rsidRPr="00642D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Ústeckého</w:t>
      </w:r>
      <w:r w:rsidRPr="00642DE8">
        <w:rPr>
          <w:rFonts w:ascii="Tahoma" w:hAnsi="Tahoma" w:cs="Tahoma"/>
          <w:sz w:val="20"/>
          <w:szCs w:val="20"/>
        </w:rPr>
        <w:t xml:space="preserve"> kraje </w:t>
      </w:r>
      <w:r w:rsidR="00F30D54">
        <w:rPr>
          <w:rFonts w:ascii="Tahoma" w:hAnsi="Tahoma" w:cs="Tahoma"/>
          <w:sz w:val="20"/>
          <w:szCs w:val="20"/>
        </w:rPr>
        <w:t xml:space="preserve">na jeho zasedání </w:t>
      </w:r>
      <w:r w:rsidRPr="00642DE8">
        <w:rPr>
          <w:rFonts w:ascii="Tahoma" w:hAnsi="Tahoma" w:cs="Tahoma"/>
          <w:sz w:val="20"/>
          <w:szCs w:val="20"/>
        </w:rPr>
        <w:t>konané</w:t>
      </w:r>
      <w:r w:rsidR="00F30D54">
        <w:rPr>
          <w:rFonts w:ascii="Tahoma" w:hAnsi="Tahoma" w:cs="Tahoma"/>
          <w:sz w:val="20"/>
          <w:szCs w:val="20"/>
        </w:rPr>
        <w:t>m</w:t>
      </w:r>
      <w:r w:rsidRPr="00642DE8">
        <w:rPr>
          <w:rFonts w:ascii="Tahoma" w:hAnsi="Tahoma" w:cs="Tahoma"/>
          <w:sz w:val="20"/>
          <w:szCs w:val="20"/>
        </w:rPr>
        <w:t xml:space="preserve"> dne ……………., usnesením </w:t>
      </w:r>
      <w:proofErr w:type="gramStart"/>
      <w:r w:rsidRPr="00642DE8">
        <w:rPr>
          <w:rFonts w:ascii="Tahoma" w:hAnsi="Tahoma" w:cs="Tahoma"/>
          <w:sz w:val="20"/>
          <w:szCs w:val="20"/>
        </w:rPr>
        <w:t>č. .. /…</w:t>
      </w:r>
      <w:proofErr w:type="gramEnd"/>
    </w:p>
    <w:p w14:paraId="781BD477" w14:textId="36ACD910" w:rsidR="004F478B" w:rsidRPr="00642DE8" w:rsidRDefault="004F478B" w:rsidP="004F478B">
      <w:pPr>
        <w:pStyle w:val="Odstavecseseznamem"/>
        <w:numPr>
          <w:ilvl w:val="0"/>
          <w:numId w:val="7"/>
        </w:numPr>
        <w:spacing w:after="120" w:line="240" w:lineRule="auto"/>
        <w:ind w:left="284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642DE8">
        <w:rPr>
          <w:rFonts w:ascii="Tahoma" w:hAnsi="Tahoma" w:cs="Tahoma"/>
          <w:b/>
          <w:sz w:val="20"/>
          <w:szCs w:val="20"/>
        </w:rPr>
        <w:t>Doložka dle § 23 zákona č. 129/2000 Sb., o krajích (krajské zřízení), ve znění pozdějších předpisů:</w:t>
      </w:r>
      <w:r w:rsidRPr="00642DE8">
        <w:rPr>
          <w:rFonts w:ascii="Tahoma" w:hAnsi="Tahoma" w:cs="Tahoma"/>
          <w:sz w:val="20"/>
          <w:szCs w:val="20"/>
        </w:rPr>
        <w:t xml:space="preserve"> Memorandum bylo schváleno </w:t>
      </w:r>
      <w:r w:rsidR="00876DDA">
        <w:rPr>
          <w:rFonts w:ascii="Tahoma" w:hAnsi="Tahoma" w:cs="Tahoma"/>
          <w:sz w:val="20"/>
          <w:szCs w:val="20"/>
        </w:rPr>
        <w:t>zastupitelstvem</w:t>
      </w:r>
      <w:r w:rsidRPr="00642DE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Karlovarského</w:t>
      </w:r>
      <w:r w:rsidRPr="00642DE8">
        <w:rPr>
          <w:rFonts w:ascii="Tahoma" w:hAnsi="Tahoma" w:cs="Tahoma"/>
          <w:sz w:val="20"/>
          <w:szCs w:val="20"/>
        </w:rPr>
        <w:t xml:space="preserve"> kraje</w:t>
      </w:r>
      <w:r w:rsidR="00876DDA">
        <w:rPr>
          <w:rFonts w:ascii="Tahoma" w:hAnsi="Tahoma" w:cs="Tahoma"/>
          <w:sz w:val="20"/>
          <w:szCs w:val="20"/>
        </w:rPr>
        <w:t xml:space="preserve"> na jeho zasedání</w:t>
      </w:r>
      <w:r w:rsidRPr="00642DE8">
        <w:rPr>
          <w:rFonts w:ascii="Tahoma" w:hAnsi="Tahoma" w:cs="Tahoma"/>
          <w:sz w:val="20"/>
          <w:szCs w:val="20"/>
        </w:rPr>
        <w:t xml:space="preserve"> konané</w:t>
      </w:r>
      <w:r w:rsidR="00876DDA">
        <w:rPr>
          <w:rFonts w:ascii="Tahoma" w:hAnsi="Tahoma" w:cs="Tahoma"/>
          <w:sz w:val="20"/>
          <w:szCs w:val="20"/>
        </w:rPr>
        <w:t>m</w:t>
      </w:r>
      <w:r w:rsidRPr="00642DE8">
        <w:rPr>
          <w:rFonts w:ascii="Tahoma" w:hAnsi="Tahoma" w:cs="Tahoma"/>
          <w:sz w:val="20"/>
          <w:szCs w:val="20"/>
        </w:rPr>
        <w:t xml:space="preserve"> dne ……………., usnesením </w:t>
      </w:r>
      <w:proofErr w:type="gramStart"/>
      <w:r w:rsidRPr="00642DE8">
        <w:rPr>
          <w:rFonts w:ascii="Tahoma" w:hAnsi="Tahoma" w:cs="Tahoma"/>
          <w:sz w:val="20"/>
          <w:szCs w:val="20"/>
        </w:rPr>
        <w:t>č. .. /…</w:t>
      </w:r>
      <w:proofErr w:type="gramEnd"/>
    </w:p>
    <w:p w14:paraId="51C18BC4" w14:textId="1E7819CF" w:rsidR="004F478B" w:rsidRDefault="004F478B" w:rsidP="004F478B">
      <w:pPr>
        <w:spacing w:after="120" w:line="240" w:lineRule="auto"/>
        <w:ind w:left="-141"/>
        <w:jc w:val="both"/>
        <w:rPr>
          <w:rFonts w:ascii="Tahoma" w:hAnsi="Tahoma" w:cs="Tahoma"/>
          <w:sz w:val="20"/>
          <w:szCs w:val="20"/>
        </w:rPr>
      </w:pPr>
    </w:p>
    <w:p w14:paraId="525BF872" w14:textId="77777777" w:rsidR="002E4D4D" w:rsidRDefault="002E4D4D" w:rsidP="004F478B">
      <w:pPr>
        <w:spacing w:after="120" w:line="240" w:lineRule="auto"/>
        <w:ind w:left="-141"/>
        <w:jc w:val="both"/>
        <w:rPr>
          <w:rFonts w:ascii="Tahoma" w:hAnsi="Tahoma" w:cs="Tahoma"/>
          <w:sz w:val="20"/>
          <w:szCs w:val="20"/>
        </w:rPr>
      </w:pPr>
    </w:p>
    <w:p w14:paraId="5018085E" w14:textId="77777777" w:rsidR="004F478B" w:rsidRDefault="004F478B" w:rsidP="004F478B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29DAC55E" w14:textId="7777777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  <w:r w:rsidRPr="002E4D4D">
        <w:rPr>
          <w:rFonts w:ascii="Tahoma" w:hAnsi="Tahoma" w:cs="Tahoma"/>
          <w:b/>
        </w:rPr>
        <w:lastRenderedPageBreak/>
        <w:t>Za</w:t>
      </w:r>
      <w:r w:rsidRPr="00983095">
        <w:rPr>
          <w:rFonts w:ascii="Tahoma" w:hAnsi="Tahoma" w:cs="Tahoma"/>
        </w:rPr>
        <w:t xml:space="preserve"> </w:t>
      </w:r>
      <w:r w:rsidRPr="00A61D33">
        <w:rPr>
          <w:rFonts w:ascii="Tahoma" w:hAnsi="Tahoma" w:cs="Tahoma"/>
          <w:b/>
        </w:rPr>
        <w:t>Moravskoslezský kraj</w:t>
      </w:r>
    </w:p>
    <w:p w14:paraId="4C9493A3" w14:textId="7777777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</w:p>
    <w:p w14:paraId="28E67347" w14:textId="48D2730D" w:rsidR="002E4D4D" w:rsidRPr="00983095" w:rsidRDefault="002E4D4D" w:rsidP="002E4D4D">
      <w:pPr>
        <w:spacing w:after="200" w:line="288" w:lineRule="auto"/>
        <w:rPr>
          <w:rFonts w:ascii="Tahoma" w:hAnsi="Tahoma" w:cs="Tahoma"/>
        </w:rPr>
      </w:pPr>
      <w:r w:rsidRPr="00983095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_______</w:t>
      </w:r>
    </w:p>
    <w:p w14:paraId="2BE121CB" w14:textId="5C0BF8FD" w:rsidR="002E4D4D" w:rsidRPr="00983095" w:rsidRDefault="002E4D4D" w:rsidP="002E4D4D">
      <w:pPr>
        <w:pStyle w:val="AONormal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Jméno: </w:t>
      </w:r>
      <w:r w:rsidRPr="002E4D4D">
        <w:rPr>
          <w:rFonts w:ascii="Tahoma" w:hAnsi="Tahoma" w:cs="Tahoma"/>
          <w:lang w:val="cs-CZ"/>
        </w:rPr>
        <w:t>prof. Ing. Ivo Vondrák, CSc.</w:t>
      </w:r>
    </w:p>
    <w:p w14:paraId="76DA28A8" w14:textId="77777777" w:rsidR="002E4D4D" w:rsidRDefault="002E4D4D" w:rsidP="002E4D4D">
      <w:pPr>
        <w:pStyle w:val="AONormal"/>
        <w:rPr>
          <w:rFonts w:ascii="Tahoma" w:hAnsi="Tahoma" w:cs="Tahoma"/>
          <w:lang w:val="cs-CZ"/>
        </w:rPr>
      </w:pPr>
      <w:r w:rsidRPr="00983095">
        <w:rPr>
          <w:rFonts w:ascii="Tahoma" w:hAnsi="Tahoma" w:cs="Tahoma"/>
          <w:lang w:val="cs-CZ"/>
        </w:rPr>
        <w:t>Funkce: hejtman Moravskoslezského kraje</w:t>
      </w:r>
    </w:p>
    <w:p w14:paraId="2A56B2EA" w14:textId="77777777" w:rsidR="002E4D4D" w:rsidRDefault="002E4D4D" w:rsidP="002E4D4D">
      <w:pPr>
        <w:jc w:val="both"/>
        <w:rPr>
          <w:rFonts w:ascii="Tahoma" w:hAnsi="Tahoma" w:cs="Tahoma"/>
          <w:sz w:val="20"/>
          <w:szCs w:val="20"/>
        </w:rPr>
      </w:pPr>
    </w:p>
    <w:p w14:paraId="631FB373" w14:textId="77777777" w:rsidR="002E4D4D" w:rsidRDefault="002E4D4D" w:rsidP="002E4D4D">
      <w:pPr>
        <w:spacing w:after="200" w:line="288" w:lineRule="auto"/>
        <w:rPr>
          <w:rFonts w:ascii="Tahoma" w:hAnsi="Tahoma" w:cs="Tahoma"/>
        </w:rPr>
      </w:pPr>
    </w:p>
    <w:p w14:paraId="00C942C1" w14:textId="7777777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  <w:r w:rsidRPr="002E4D4D">
        <w:rPr>
          <w:rFonts w:ascii="Tahoma" w:hAnsi="Tahoma" w:cs="Tahoma"/>
          <w:b/>
        </w:rPr>
        <w:t>Za</w:t>
      </w:r>
      <w:r w:rsidRPr="00983095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Ústecký</w:t>
      </w:r>
      <w:r w:rsidRPr="00A61D33">
        <w:rPr>
          <w:rFonts w:ascii="Tahoma" w:hAnsi="Tahoma" w:cs="Tahoma"/>
          <w:b/>
        </w:rPr>
        <w:t xml:space="preserve"> kraj</w:t>
      </w:r>
    </w:p>
    <w:p w14:paraId="155F2CC7" w14:textId="7777777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</w:p>
    <w:p w14:paraId="20F35260" w14:textId="44128402" w:rsidR="002E4D4D" w:rsidRPr="00983095" w:rsidRDefault="002E4D4D" w:rsidP="002E4D4D">
      <w:pPr>
        <w:spacing w:after="200" w:line="288" w:lineRule="auto"/>
        <w:rPr>
          <w:rFonts w:ascii="Tahoma" w:hAnsi="Tahoma" w:cs="Tahoma"/>
        </w:rPr>
      </w:pPr>
      <w:r w:rsidRPr="00983095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_______</w:t>
      </w:r>
      <w:bookmarkStart w:id="0" w:name="_GoBack"/>
      <w:bookmarkEnd w:id="0"/>
    </w:p>
    <w:p w14:paraId="31ABEF7D" w14:textId="1E4ED39B" w:rsidR="002E4D4D" w:rsidRPr="00983095" w:rsidRDefault="002E4D4D" w:rsidP="002E4D4D">
      <w:pPr>
        <w:pStyle w:val="AONormal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Jméno: </w:t>
      </w:r>
      <w:r w:rsidRPr="002E4D4D">
        <w:rPr>
          <w:rFonts w:ascii="Tahoma" w:hAnsi="Tahoma" w:cs="Tahoma"/>
          <w:lang w:val="cs-CZ"/>
        </w:rPr>
        <w:t>Oldřich Bubeníček</w:t>
      </w:r>
    </w:p>
    <w:p w14:paraId="2C0F543F" w14:textId="6DC11D13" w:rsidR="002E4D4D" w:rsidRDefault="00A94AF1" w:rsidP="002E4D4D">
      <w:pPr>
        <w:pStyle w:val="AONormal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>Funkce: hejtman Ústeckého kraje</w:t>
      </w:r>
    </w:p>
    <w:p w14:paraId="3FE371AE" w14:textId="77777777" w:rsidR="002E4D4D" w:rsidRDefault="002E4D4D" w:rsidP="002E4D4D">
      <w:pPr>
        <w:jc w:val="both"/>
        <w:rPr>
          <w:rFonts w:ascii="Tahoma" w:hAnsi="Tahoma" w:cs="Tahoma"/>
          <w:sz w:val="20"/>
          <w:szCs w:val="20"/>
        </w:rPr>
      </w:pPr>
    </w:p>
    <w:p w14:paraId="77DD8259" w14:textId="77777777" w:rsidR="002E4D4D" w:rsidRDefault="002E4D4D" w:rsidP="002E4D4D">
      <w:pPr>
        <w:jc w:val="both"/>
        <w:rPr>
          <w:rFonts w:ascii="Tahoma" w:hAnsi="Tahoma" w:cs="Tahoma"/>
          <w:sz w:val="20"/>
          <w:szCs w:val="20"/>
        </w:rPr>
      </w:pPr>
    </w:p>
    <w:p w14:paraId="138CF3E9" w14:textId="17AA06E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  <w:r w:rsidRPr="002E4D4D">
        <w:rPr>
          <w:rFonts w:ascii="Tahoma" w:hAnsi="Tahoma" w:cs="Tahoma"/>
          <w:b/>
        </w:rPr>
        <w:t>Za</w:t>
      </w:r>
      <w:r w:rsidRPr="00983095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Karlovarský</w:t>
      </w:r>
      <w:r w:rsidRPr="00A61D33">
        <w:rPr>
          <w:rFonts w:ascii="Tahoma" w:hAnsi="Tahoma" w:cs="Tahoma"/>
          <w:b/>
        </w:rPr>
        <w:t xml:space="preserve"> kraj</w:t>
      </w:r>
    </w:p>
    <w:p w14:paraId="2175E100" w14:textId="77777777" w:rsidR="002E4D4D" w:rsidRDefault="002E4D4D" w:rsidP="002E4D4D">
      <w:pPr>
        <w:spacing w:after="200" w:line="288" w:lineRule="auto"/>
        <w:rPr>
          <w:rFonts w:ascii="Tahoma" w:hAnsi="Tahoma" w:cs="Tahoma"/>
          <w:b/>
        </w:rPr>
      </w:pPr>
    </w:p>
    <w:p w14:paraId="42458F0C" w14:textId="77777777" w:rsidR="002E4D4D" w:rsidRPr="00983095" w:rsidRDefault="002E4D4D" w:rsidP="002E4D4D">
      <w:pPr>
        <w:spacing w:after="200" w:line="288" w:lineRule="auto"/>
        <w:rPr>
          <w:rFonts w:ascii="Tahoma" w:hAnsi="Tahoma" w:cs="Tahoma"/>
        </w:rPr>
      </w:pPr>
      <w:r w:rsidRPr="00983095"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>_______</w:t>
      </w:r>
    </w:p>
    <w:p w14:paraId="018D953B" w14:textId="069CBB8C" w:rsidR="002E4D4D" w:rsidRPr="00983095" w:rsidRDefault="002E4D4D" w:rsidP="002E4D4D">
      <w:pPr>
        <w:pStyle w:val="AONormal"/>
        <w:rPr>
          <w:rFonts w:ascii="Tahoma" w:hAnsi="Tahoma" w:cs="Tahoma"/>
          <w:lang w:val="cs-CZ"/>
        </w:rPr>
      </w:pPr>
      <w:r>
        <w:rPr>
          <w:rFonts w:ascii="Tahoma" w:hAnsi="Tahoma" w:cs="Tahoma"/>
          <w:lang w:val="cs-CZ"/>
        </w:rPr>
        <w:t xml:space="preserve">Jméno: </w:t>
      </w:r>
      <w:r w:rsidRPr="002E4D4D">
        <w:rPr>
          <w:rFonts w:ascii="Tahoma" w:hAnsi="Tahoma" w:cs="Tahoma"/>
          <w:lang w:val="cs-CZ"/>
        </w:rPr>
        <w:t>Mgr. Jana Mračková </w:t>
      </w:r>
      <w:proofErr w:type="spellStart"/>
      <w:r w:rsidRPr="002E4D4D">
        <w:rPr>
          <w:rFonts w:ascii="Tahoma" w:hAnsi="Tahoma" w:cs="Tahoma"/>
          <w:lang w:val="cs-CZ"/>
        </w:rPr>
        <w:t>Vildumetzová</w:t>
      </w:r>
      <w:proofErr w:type="spellEnd"/>
    </w:p>
    <w:p w14:paraId="2FA2B20E" w14:textId="3568FA7C" w:rsidR="002E4D4D" w:rsidRDefault="002E4D4D" w:rsidP="002E4D4D">
      <w:pPr>
        <w:pStyle w:val="AONormal"/>
        <w:rPr>
          <w:rFonts w:ascii="Tahoma" w:hAnsi="Tahoma" w:cs="Tahoma"/>
          <w:lang w:val="cs-CZ"/>
        </w:rPr>
      </w:pPr>
      <w:r w:rsidRPr="00983095">
        <w:rPr>
          <w:rFonts w:ascii="Tahoma" w:hAnsi="Tahoma" w:cs="Tahoma"/>
          <w:lang w:val="cs-CZ"/>
        </w:rPr>
        <w:t>Funkce: hejtman</w:t>
      </w:r>
      <w:r w:rsidR="00A94AF1">
        <w:rPr>
          <w:rFonts w:ascii="Tahoma" w:hAnsi="Tahoma" w:cs="Tahoma"/>
          <w:lang w:val="cs-CZ"/>
        </w:rPr>
        <w:t>ka</w:t>
      </w:r>
      <w:r w:rsidRPr="00983095">
        <w:rPr>
          <w:rFonts w:ascii="Tahoma" w:hAnsi="Tahoma" w:cs="Tahoma"/>
          <w:lang w:val="cs-CZ"/>
        </w:rPr>
        <w:t xml:space="preserve"> </w:t>
      </w:r>
      <w:r w:rsidR="00A94AF1">
        <w:rPr>
          <w:rFonts w:ascii="Tahoma" w:hAnsi="Tahoma" w:cs="Tahoma"/>
          <w:lang w:val="cs-CZ"/>
        </w:rPr>
        <w:t>Karlovarského</w:t>
      </w:r>
      <w:r w:rsidRPr="00983095">
        <w:rPr>
          <w:rFonts w:ascii="Tahoma" w:hAnsi="Tahoma" w:cs="Tahoma"/>
          <w:lang w:val="cs-CZ"/>
        </w:rPr>
        <w:t xml:space="preserve"> kraje</w:t>
      </w:r>
    </w:p>
    <w:p w14:paraId="0F9590B7" w14:textId="77777777" w:rsidR="002E4D4D" w:rsidRPr="009832DE" w:rsidRDefault="002E4D4D" w:rsidP="002E4D4D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1005894F" w14:textId="45D39ED5" w:rsidR="00C40592" w:rsidRPr="009832DE" w:rsidRDefault="00C40592" w:rsidP="002E4D4D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sectPr w:rsidR="00C40592" w:rsidRPr="00983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119C"/>
    <w:multiLevelType w:val="hybridMultilevel"/>
    <w:tmpl w:val="987EB926"/>
    <w:lvl w:ilvl="0" w:tplc="DF1E323C">
      <w:start w:val="1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4A0B50"/>
    <w:multiLevelType w:val="hybridMultilevel"/>
    <w:tmpl w:val="83F6E63E"/>
    <w:lvl w:ilvl="0" w:tplc="212AC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516FC"/>
    <w:multiLevelType w:val="hybridMultilevel"/>
    <w:tmpl w:val="E55CA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25B1"/>
    <w:multiLevelType w:val="hybridMultilevel"/>
    <w:tmpl w:val="1F600670"/>
    <w:lvl w:ilvl="0" w:tplc="78B4EE1A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312C"/>
    <w:multiLevelType w:val="hybridMultilevel"/>
    <w:tmpl w:val="6EAC5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5C"/>
    <w:rsid w:val="00016CAB"/>
    <w:rsid w:val="00141F54"/>
    <w:rsid w:val="001B65C9"/>
    <w:rsid w:val="00274ADE"/>
    <w:rsid w:val="00286817"/>
    <w:rsid w:val="002E4D4D"/>
    <w:rsid w:val="00303295"/>
    <w:rsid w:val="0031399E"/>
    <w:rsid w:val="00357950"/>
    <w:rsid w:val="003C53D6"/>
    <w:rsid w:val="00434F51"/>
    <w:rsid w:val="004629AD"/>
    <w:rsid w:val="00471EB3"/>
    <w:rsid w:val="004E07FF"/>
    <w:rsid w:val="004F478B"/>
    <w:rsid w:val="00560E67"/>
    <w:rsid w:val="00561676"/>
    <w:rsid w:val="005F4F54"/>
    <w:rsid w:val="0061530A"/>
    <w:rsid w:val="00645456"/>
    <w:rsid w:val="00846F5C"/>
    <w:rsid w:val="00876DDA"/>
    <w:rsid w:val="00896919"/>
    <w:rsid w:val="00970E94"/>
    <w:rsid w:val="009832DE"/>
    <w:rsid w:val="009D424D"/>
    <w:rsid w:val="00A94AF1"/>
    <w:rsid w:val="00AC7028"/>
    <w:rsid w:val="00AC784F"/>
    <w:rsid w:val="00C40592"/>
    <w:rsid w:val="00D349D5"/>
    <w:rsid w:val="00DE3651"/>
    <w:rsid w:val="00EF4E0D"/>
    <w:rsid w:val="00F30D54"/>
    <w:rsid w:val="00F5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4F0A"/>
  <w15:chartTrackingRefBased/>
  <w15:docId w15:val="{669C57C4-2761-4EDD-B982-F534EA27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2868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67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167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2D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30D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D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D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D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D54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141F54"/>
    <w:rPr>
      <w:b/>
      <w:bCs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645456"/>
  </w:style>
  <w:style w:type="paragraph" w:customStyle="1" w:styleId="AODocTxt">
    <w:name w:val="AODocTxt"/>
    <w:basedOn w:val="Normln"/>
    <w:rsid w:val="002E4D4D"/>
    <w:pPr>
      <w:spacing w:before="240" w:after="0" w:line="260" w:lineRule="atLeast"/>
      <w:jc w:val="both"/>
    </w:pPr>
    <w:rPr>
      <w:rFonts w:ascii="Times New Roman" w:hAnsi="Times New Roman" w:cs="Times New Roman"/>
      <w:lang w:val="en-GB"/>
    </w:rPr>
  </w:style>
  <w:style w:type="paragraph" w:customStyle="1" w:styleId="AONormal">
    <w:name w:val="AONormal"/>
    <w:rsid w:val="002E4D4D"/>
    <w:pPr>
      <w:spacing w:after="0" w:line="260" w:lineRule="atLeast"/>
    </w:pPr>
    <w:rPr>
      <w:rFonts w:ascii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051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60204525">
              <w:marLeft w:val="0"/>
              <w:marRight w:val="0"/>
              <w:marTop w:val="0"/>
              <w:marBottom w:val="0"/>
              <w:divBdr>
                <w:top w:val="single" w:sz="6" w:space="0" w:color="72846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.radvan@ms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Machková Prajzová</dc:creator>
  <cp:keywords/>
  <dc:description/>
  <cp:lastModifiedBy>Bazgierová Pavla</cp:lastModifiedBy>
  <cp:revision>3</cp:revision>
  <cp:lastPrinted>2019-02-05T10:58:00Z</cp:lastPrinted>
  <dcterms:created xsi:type="dcterms:W3CDTF">2019-03-01T10:30:00Z</dcterms:created>
  <dcterms:modified xsi:type="dcterms:W3CDTF">2019-03-04T11:51:00Z</dcterms:modified>
</cp:coreProperties>
</file>