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655300">
        <w:rPr>
          <w:rFonts w:ascii="Tahoma" w:hAnsi="Tahoma" w:cs="Tahoma"/>
          <w:sz w:val="20"/>
          <w:szCs w:val="20"/>
        </w:rPr>
        <w:t>o kraje, konaného dne 7. 3. 2019</w:t>
      </w:r>
      <w:bookmarkStart w:id="0" w:name="_GoBack"/>
      <w:bookmarkEnd w:id="0"/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586FAE" w:rsidRPr="005A785F" w:rsidRDefault="00586FAE" w:rsidP="00586FAE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18/144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86FAE" w:rsidRPr="00744E2E" w:rsidTr="00AC69BF">
        <w:tc>
          <w:tcPr>
            <w:tcW w:w="709" w:type="dxa"/>
          </w:tcPr>
          <w:p w:rsidR="00586FAE" w:rsidRPr="0080295D" w:rsidRDefault="00586FAE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86FAE" w:rsidRDefault="00586FAE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586FAE" w:rsidRPr="0080295D" w:rsidRDefault="00586FAE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</w:p>
          <w:p w:rsidR="00586FAE" w:rsidRPr="00586FAE" w:rsidRDefault="00586FAE" w:rsidP="00586FAE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586FAE">
              <w:rPr>
                <w:rFonts w:ascii="Tahoma" w:hAnsi="Tahoma" w:cs="Tahoma"/>
                <w:noProof/>
                <w:sz w:val="20"/>
              </w:rPr>
              <w:t>žádost obce Šilheřovice o poskytnutí dotace z rozpočtu kraje na projekt „Oprava hraniční cesty - Rakowiec“, dle přílohy č. 1 předloženého materiálu</w:t>
            </w:r>
          </w:p>
        </w:tc>
      </w:tr>
    </w:tbl>
    <w:p w:rsidR="00586FAE" w:rsidRDefault="00586FAE" w:rsidP="00586FAE">
      <w:pPr>
        <w:pStyle w:val="KUMS-text"/>
        <w:spacing w:after="120" w:line="260" w:lineRule="exact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586FAE" w:rsidRPr="00744E2E" w:rsidTr="00AC69BF">
        <w:tc>
          <w:tcPr>
            <w:tcW w:w="709" w:type="dxa"/>
          </w:tcPr>
          <w:p w:rsidR="00586FAE" w:rsidRPr="0080295D" w:rsidRDefault="00586FAE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586FAE" w:rsidRPr="00586FAE" w:rsidRDefault="00586FAE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586FAE">
              <w:rPr>
                <w:rFonts w:ascii="Tahoma" w:hAnsi="Tahoma" w:cs="Tahoma"/>
                <w:noProof/>
                <w:sz w:val="20"/>
              </w:rPr>
              <w:t>d</w:t>
            </w:r>
            <w:r w:rsidRPr="00586FAE">
              <w:rPr>
                <w:rFonts w:ascii="Tahoma" w:hAnsi="Tahoma" w:cs="Tahoma"/>
                <w:noProof/>
                <w:spacing w:val="30"/>
                <w:sz w:val="20"/>
              </w:rPr>
              <w:t>oporučuje</w:t>
            </w:r>
          </w:p>
          <w:p w:rsidR="00586FAE" w:rsidRPr="00EF2095" w:rsidRDefault="00586FAE" w:rsidP="00AC69BF">
            <w:pPr>
              <w:pStyle w:val="Zkladntext3"/>
              <w:jc w:val="both"/>
              <w:rPr>
                <w:rFonts w:ascii="Tahoma" w:hAnsi="Tahoma" w:cs="Tahoma"/>
                <w:b/>
                <w:noProof/>
                <w:sz w:val="20"/>
              </w:rPr>
            </w:pPr>
          </w:p>
          <w:p w:rsidR="00586FAE" w:rsidRPr="00586FAE" w:rsidRDefault="00586FAE" w:rsidP="00586FAE">
            <w:pPr>
              <w:pStyle w:val="Zkladntext3"/>
              <w:rPr>
                <w:rFonts w:ascii="Tahoma" w:hAnsi="Tahoma" w:cs="Tahoma"/>
                <w:noProof/>
                <w:sz w:val="20"/>
              </w:rPr>
            </w:pPr>
            <w:r w:rsidRPr="00586FAE">
              <w:rPr>
                <w:rFonts w:ascii="Tahoma" w:hAnsi="Tahoma" w:cs="Tahoma"/>
                <w:noProof/>
                <w:sz w:val="20"/>
              </w:rPr>
              <w:t xml:space="preserve">zastupitelstvu kraje </w:t>
            </w:r>
          </w:p>
          <w:p w:rsidR="00586FAE" w:rsidRPr="00744E2E" w:rsidRDefault="00586FAE" w:rsidP="00586FAE">
            <w:pPr>
              <w:pStyle w:val="Zkladntext3"/>
              <w:rPr>
                <w:rFonts w:ascii="Tahoma" w:hAnsi="Tahoma" w:cs="Tahoma"/>
                <w:b/>
                <w:noProof/>
                <w:sz w:val="20"/>
              </w:rPr>
            </w:pPr>
            <w:r w:rsidRPr="00586FAE">
              <w:rPr>
                <w:rFonts w:ascii="Tahoma" w:hAnsi="Tahoma" w:cs="Tahoma"/>
                <w:noProof/>
                <w:sz w:val="20"/>
              </w:rPr>
              <w:t>rozhodnout poskytnout účelovou investiční dotaci z rozpočtu kraje obci Šilheřovice, IČO 00300730, v maximální výši 8.000.000 Kč, na projekt „Oprava hraniční cesty - Rakowiec“, s časovou použitelností od 1. 1. 2019 do 31. 12. 2019, dle předloženého materiálu, a s tímto subjektem uzavřít smlouvu o poskytnutí dotace, dle přílohy č. 2 předloženého materiálu</w:t>
            </w:r>
          </w:p>
        </w:tc>
      </w:tr>
    </w:tbl>
    <w:p w:rsidR="000922D5" w:rsidRDefault="000922D5" w:rsidP="000922D5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655300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502A6F"/>
    <w:rsid w:val="00586FAE"/>
    <w:rsid w:val="00655300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2019-03-01T10:58:00Z</dcterms:created>
  <dcterms:modified xsi:type="dcterms:W3CDTF">2019-03-07T12:00:00Z</dcterms:modified>
</cp:coreProperties>
</file>