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281B45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16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7618FC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 w:rsidR="005246B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11</w:t>
      </w:r>
      <w:r w:rsidR="00281B45">
        <w:rPr>
          <w:rFonts w:ascii="Tahoma" w:hAnsi="Tahoma" w:cs="Tahoma"/>
          <w:b/>
        </w:rPr>
        <w:t>. 2018</w:t>
      </w:r>
      <w:r w:rsidR="00897B46">
        <w:rPr>
          <w:rFonts w:ascii="Tahoma" w:hAnsi="Tahoma" w:cs="Tahoma"/>
          <w:b/>
        </w:rPr>
        <w:t xml:space="preserve">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97B46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281B45" w:rsidRPr="00804C17" w:rsidRDefault="00281B45" w:rsidP="00281B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16/113</w:t>
            </w:r>
          </w:p>
          <w:p w:rsidR="00281B45" w:rsidRPr="00804C17" w:rsidRDefault="00281B45" w:rsidP="00281B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04C17">
              <w:rPr>
                <w:rFonts w:ascii="Tahoma" w:hAnsi="Tahoma" w:cs="Tahoma"/>
                <w:b/>
              </w:rPr>
              <w:t>s c h v a l u j e</w:t>
            </w:r>
          </w:p>
          <w:p w:rsidR="00897B46" w:rsidRPr="005C0E56" w:rsidRDefault="00281B45" w:rsidP="00281B45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2018</w:t>
            </w: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 w:rsidR="00281B45">
        <w:rPr>
          <w:rFonts w:ascii="Tahoma" w:hAnsi="Tahoma" w:cs="Tahoma"/>
        </w:rPr>
        <w:t>2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281B45">
        <w:rPr>
          <w:rFonts w:ascii="Tahoma" w:hAnsi="Tahoma" w:cs="Tahoma"/>
        </w:rPr>
        <w:t>. 2018</w:t>
      </w: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Pr="00C63A81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</w:p>
    <w:p w:rsidR="007618FC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7618FC" w:rsidRPr="00CD4085" w:rsidRDefault="007618FC" w:rsidP="007618F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897B46" w:rsidRPr="006B79CD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sectPr w:rsidR="00897B46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2"/>
  </w:num>
  <w:num w:numId="6">
    <w:abstractNumId w:val="9"/>
  </w:num>
  <w:num w:numId="7">
    <w:abstractNumId w:val="11"/>
  </w:num>
  <w:num w:numId="8">
    <w:abstractNumId w:val="14"/>
  </w:num>
  <w:num w:numId="9">
    <w:abstractNumId w:val="33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3ACA-1605-48CE-A369-BC6E39F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2018-11-14T17:00:00Z</dcterms:created>
  <dcterms:modified xsi:type="dcterms:W3CDTF">2018-11-15T07:58:00Z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