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5E" w:rsidRDefault="004F415E" w:rsidP="004F415E">
      <w:pPr>
        <w:spacing w:line="280" w:lineRule="exact"/>
        <w:jc w:val="center"/>
        <w:rPr>
          <w:rFonts w:ascii="Tahoma" w:hAnsi="Tahoma" w:cs="Tahoma"/>
          <w:b/>
          <w:caps/>
        </w:rPr>
      </w:pPr>
      <w:bookmarkStart w:id="0" w:name="_GoBack"/>
      <w:bookmarkEnd w:id="0"/>
      <w:r>
        <w:rPr>
          <w:rFonts w:ascii="Tahoma" w:hAnsi="Tahoma" w:cs="Tahoma"/>
          <w:b/>
          <w:caps/>
        </w:rPr>
        <w:t>Moravskoslezský kraj</w:t>
      </w:r>
    </w:p>
    <w:p w:rsidR="004F415E" w:rsidRDefault="004F415E" w:rsidP="004F415E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Výbor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  <w:bCs/>
        </w:rPr>
        <w:t>pro životní prostředí a zemědělství</w:t>
      </w:r>
      <w:r>
        <w:rPr>
          <w:rFonts w:ascii="Tahoma" w:hAnsi="Tahoma" w:cs="Tahoma"/>
          <w:b/>
          <w:bCs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rPr>
          <w:rFonts w:ascii="Tahoma" w:hAnsi="Tahoma" w:cs="Tahoma"/>
          <w:b/>
          <w:bCs/>
        </w:rPr>
        <w:instrText xml:space="preserve"> FORMTEXT </w:instrText>
      </w:r>
      <w:r w:rsidR="00531AE7">
        <w:rPr>
          <w:rFonts w:ascii="Tahoma" w:hAnsi="Tahoma" w:cs="Tahoma"/>
          <w:b/>
          <w:bCs/>
        </w:rPr>
      </w:r>
      <w:r w:rsidR="00531AE7">
        <w:rPr>
          <w:rFonts w:ascii="Tahoma" w:hAnsi="Tahoma" w:cs="Tahoma"/>
          <w:b/>
          <w:bCs/>
        </w:rPr>
        <w:fldChar w:fldCharType="separate"/>
      </w:r>
      <w:r>
        <w:rPr>
          <w:rFonts w:ascii="Tahoma" w:hAnsi="Tahoma" w:cs="Tahoma"/>
          <w:b/>
          <w:bCs/>
        </w:rPr>
        <w:fldChar w:fldCharType="end"/>
      </w:r>
      <w:r>
        <w:rPr>
          <w:rFonts w:ascii="Tahoma" w:hAnsi="Tahoma" w:cs="Tahoma"/>
        </w:rPr>
        <w:t xml:space="preserve"> </w:t>
      </w:r>
    </w:p>
    <w:p w:rsidR="004F415E" w:rsidRDefault="004F415E" w:rsidP="004F415E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Zastupitelstva Moravskoslezského kraje</w:t>
      </w:r>
    </w:p>
    <w:p w:rsidR="004F415E" w:rsidRDefault="004F415E" w:rsidP="004F415E">
      <w:pPr>
        <w:spacing w:line="280" w:lineRule="exact"/>
        <w:jc w:val="both"/>
      </w:pPr>
    </w:p>
    <w:p w:rsidR="004F415E" w:rsidRDefault="004F415E" w:rsidP="004F415E">
      <w:pPr>
        <w:pStyle w:val="Nadpis1"/>
        <w:jc w:val="center"/>
        <w:rPr>
          <w:sz w:val="24"/>
        </w:rPr>
      </w:pPr>
    </w:p>
    <w:p w:rsidR="004F415E" w:rsidRDefault="004F415E" w:rsidP="004F415E">
      <w:pPr>
        <w:pStyle w:val="Nadpis1"/>
        <w:jc w:val="center"/>
        <w:rPr>
          <w:sz w:val="24"/>
        </w:rPr>
      </w:pPr>
      <w:proofErr w:type="gramStart"/>
      <w:r>
        <w:rPr>
          <w:sz w:val="24"/>
        </w:rPr>
        <w:t>V Ý P I S   Z   U S N E S E N Í</w:t>
      </w:r>
      <w:proofErr w:type="gramEnd"/>
    </w:p>
    <w:p w:rsidR="004F415E" w:rsidRDefault="004F415E" w:rsidP="004F415E"/>
    <w:p w:rsidR="004F415E" w:rsidRDefault="004F415E" w:rsidP="004F415E">
      <w:pPr>
        <w:spacing w:line="280" w:lineRule="exact"/>
        <w:rPr>
          <w:rFonts w:ascii="Tahoma" w:hAnsi="Tahoma" w:cs="Tahoma"/>
          <w:b/>
        </w:rPr>
      </w:pPr>
    </w:p>
    <w:p w:rsidR="004F415E" w:rsidRDefault="004F415E" w:rsidP="004F415E">
      <w:pPr>
        <w:spacing w:line="280" w:lineRule="exact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</w:rPr>
        <w:t xml:space="preserve">z 14. jednání Výboru pro </w:t>
      </w:r>
      <w:r>
        <w:rPr>
          <w:rFonts w:ascii="Tahoma" w:hAnsi="Tahoma" w:cs="Tahoma"/>
          <w:b/>
          <w:bCs/>
        </w:rPr>
        <w:t>životní prostředí a zemědělství</w:t>
      </w:r>
    </w:p>
    <w:p w:rsidR="004F415E" w:rsidRDefault="004F415E" w:rsidP="004F415E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Zastupitelstva</w:t>
      </w:r>
      <w:r>
        <w:rPr>
          <w:rFonts w:ascii="Tahoma" w:hAnsi="Tahoma" w:cs="Tahoma"/>
          <w:b/>
        </w:rPr>
        <w:t xml:space="preserve"> Moravskoslezského kraje, </w:t>
      </w:r>
    </w:p>
    <w:p w:rsidR="004F415E" w:rsidRDefault="004F415E" w:rsidP="004F415E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ze dne 20. března 2018</w:t>
      </w:r>
    </w:p>
    <w:p w:rsidR="004F415E" w:rsidRDefault="004F415E" w:rsidP="004F415E">
      <w:pPr>
        <w:spacing w:line="280" w:lineRule="exact"/>
        <w:jc w:val="both"/>
      </w:pPr>
    </w:p>
    <w:p w:rsidR="004F415E" w:rsidRDefault="004F415E" w:rsidP="004F415E">
      <w:pPr>
        <w:spacing w:line="280" w:lineRule="exact"/>
        <w:jc w:val="both"/>
      </w:pPr>
    </w:p>
    <w:p w:rsidR="004F415E" w:rsidRDefault="004F415E" w:rsidP="004F415E">
      <w:pPr>
        <w:spacing w:line="280" w:lineRule="exact"/>
        <w:jc w:val="both"/>
        <w:rPr>
          <w:rFonts w:ascii="Tahoma" w:hAnsi="Tahoma" w:cs="Tahoma"/>
        </w:rPr>
      </w:pPr>
    </w:p>
    <w:p w:rsidR="004F415E" w:rsidRDefault="004F415E" w:rsidP="004F415E">
      <w:pPr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Výbor pro životní prostředí a zemědělství Zastupitelstva Moravskoslezského kraje</w:t>
      </w:r>
    </w:p>
    <w:p w:rsidR="004F415E" w:rsidRDefault="004F415E" w:rsidP="004F415E"/>
    <w:p w:rsidR="004F415E" w:rsidRDefault="004F415E" w:rsidP="004F415E"/>
    <w:p w:rsidR="004F415E" w:rsidRDefault="004F415E" w:rsidP="004F415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14/74</w:t>
      </w:r>
    </w:p>
    <w:tbl>
      <w:tblPr>
        <w:tblStyle w:val="Svtlmkatabulky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51"/>
      </w:tblGrid>
      <w:tr w:rsidR="004F415E" w:rsidRPr="003A2B5A" w:rsidTr="00C42453">
        <w:trPr>
          <w:trHeight w:val="1276"/>
        </w:trPr>
        <w:tc>
          <w:tcPr>
            <w:tcW w:w="8850" w:type="dxa"/>
          </w:tcPr>
          <w:p w:rsidR="004F415E" w:rsidRDefault="004F415E" w:rsidP="00C42453">
            <w:pPr>
              <w:jc w:val="both"/>
              <w:rPr>
                <w:rFonts w:ascii="Tahoma" w:hAnsi="Tahoma" w:cs="Tahoma"/>
              </w:rPr>
            </w:pPr>
          </w:p>
          <w:p w:rsidR="004F415E" w:rsidRPr="008629CA" w:rsidRDefault="004F415E" w:rsidP="00C42453">
            <w:pPr>
              <w:jc w:val="both"/>
              <w:rPr>
                <w:rFonts w:ascii="Tahoma" w:hAnsi="Tahoma" w:cs="Tahoma"/>
              </w:rPr>
            </w:pPr>
            <w:r w:rsidRPr="008629CA">
              <w:rPr>
                <w:rFonts w:ascii="Tahoma" w:hAnsi="Tahoma" w:cs="Tahoma"/>
              </w:rPr>
              <w:t>1)</w:t>
            </w:r>
            <w:r w:rsidRPr="008629CA">
              <w:rPr>
                <w:rFonts w:ascii="Tahoma" w:hAnsi="Tahoma" w:cs="Tahoma"/>
              </w:rPr>
              <w:tab/>
              <w:t>bere na vědomí</w:t>
            </w:r>
          </w:p>
          <w:p w:rsidR="004F415E" w:rsidRPr="008629CA" w:rsidRDefault="004F415E" w:rsidP="00C42453">
            <w:pPr>
              <w:jc w:val="both"/>
              <w:rPr>
                <w:rFonts w:ascii="Tahoma" w:hAnsi="Tahoma" w:cs="Tahoma"/>
              </w:rPr>
            </w:pPr>
          </w:p>
          <w:p w:rsidR="004F415E" w:rsidRPr="008629CA" w:rsidRDefault="004F415E" w:rsidP="00C42453">
            <w:pPr>
              <w:jc w:val="both"/>
              <w:rPr>
                <w:rFonts w:ascii="Tahoma" w:hAnsi="Tahoma" w:cs="Tahoma"/>
              </w:rPr>
            </w:pPr>
            <w:r w:rsidRPr="008629CA">
              <w:rPr>
                <w:rFonts w:ascii="Tahoma" w:hAnsi="Tahoma" w:cs="Tahoma"/>
              </w:rPr>
              <w:t xml:space="preserve">žádost Zdravotního ústavu se sídlem v Ostravě ze dne 30. 1. 2018 ve věci poskytnutí dotace na provoz tří automatizovaných monitorovacích stanic sledujících kvalitu ovzduší a </w:t>
            </w:r>
            <w:proofErr w:type="spellStart"/>
            <w:r w:rsidRPr="008629CA">
              <w:rPr>
                <w:rFonts w:ascii="Tahoma" w:hAnsi="Tahoma" w:cs="Tahoma"/>
              </w:rPr>
              <w:t>semimobilní</w:t>
            </w:r>
            <w:proofErr w:type="spellEnd"/>
            <w:r w:rsidRPr="008629CA">
              <w:rPr>
                <w:rFonts w:ascii="Tahoma" w:hAnsi="Tahoma" w:cs="Tahoma"/>
              </w:rPr>
              <w:t xml:space="preserve"> měřicí techniky na území města Ostravy, Vratimova, </w:t>
            </w:r>
            <w:proofErr w:type="gramStart"/>
            <w:r w:rsidRPr="008629CA">
              <w:rPr>
                <w:rFonts w:ascii="Tahoma" w:hAnsi="Tahoma" w:cs="Tahoma"/>
              </w:rPr>
              <w:t>Ostravy</w:t>
            </w:r>
            <w:proofErr w:type="gramEnd"/>
            <w:r w:rsidRPr="008629CA">
              <w:rPr>
                <w:rFonts w:ascii="Tahoma" w:hAnsi="Tahoma" w:cs="Tahoma"/>
              </w:rPr>
              <w:t>–</w:t>
            </w:r>
            <w:proofErr w:type="gramStart"/>
            <w:r w:rsidRPr="008629CA">
              <w:rPr>
                <w:rFonts w:ascii="Tahoma" w:hAnsi="Tahoma" w:cs="Tahoma"/>
              </w:rPr>
              <w:t>Kunčiček</w:t>
            </w:r>
            <w:proofErr w:type="gramEnd"/>
            <w:r w:rsidRPr="008629CA">
              <w:rPr>
                <w:rFonts w:ascii="Tahoma" w:hAnsi="Tahoma" w:cs="Tahoma"/>
              </w:rPr>
              <w:t xml:space="preserve"> a Ostravy-Hrabové v roce 2018, dle přílohy č. 1 předloženého materiálu</w:t>
            </w:r>
          </w:p>
          <w:p w:rsidR="004F415E" w:rsidRPr="008629CA" w:rsidRDefault="004F415E" w:rsidP="00C42453">
            <w:pPr>
              <w:jc w:val="both"/>
              <w:rPr>
                <w:rFonts w:ascii="Tahoma" w:hAnsi="Tahoma" w:cs="Tahoma"/>
              </w:rPr>
            </w:pPr>
          </w:p>
          <w:p w:rsidR="004F415E" w:rsidRPr="008629CA" w:rsidRDefault="004F415E" w:rsidP="00C42453">
            <w:pPr>
              <w:jc w:val="both"/>
              <w:rPr>
                <w:rFonts w:ascii="Tahoma" w:hAnsi="Tahoma" w:cs="Tahoma"/>
              </w:rPr>
            </w:pPr>
            <w:r w:rsidRPr="008629CA">
              <w:rPr>
                <w:rFonts w:ascii="Tahoma" w:hAnsi="Tahoma" w:cs="Tahoma"/>
              </w:rPr>
              <w:tab/>
            </w:r>
          </w:p>
          <w:p w:rsidR="004F415E" w:rsidRPr="008629CA" w:rsidRDefault="004F415E" w:rsidP="00C42453">
            <w:pPr>
              <w:jc w:val="both"/>
              <w:rPr>
                <w:rFonts w:ascii="Tahoma" w:hAnsi="Tahoma" w:cs="Tahoma"/>
              </w:rPr>
            </w:pPr>
            <w:r w:rsidRPr="008629CA">
              <w:rPr>
                <w:rFonts w:ascii="Tahoma" w:hAnsi="Tahoma" w:cs="Tahoma"/>
              </w:rPr>
              <w:t>2)</w:t>
            </w:r>
            <w:r w:rsidRPr="008629CA">
              <w:rPr>
                <w:rFonts w:ascii="Tahoma" w:hAnsi="Tahoma" w:cs="Tahoma"/>
              </w:rPr>
              <w:tab/>
              <w:t>doporučuje</w:t>
            </w:r>
          </w:p>
          <w:p w:rsidR="004F415E" w:rsidRPr="008629CA" w:rsidRDefault="004F415E" w:rsidP="00C42453">
            <w:pPr>
              <w:jc w:val="both"/>
              <w:rPr>
                <w:rFonts w:ascii="Tahoma" w:hAnsi="Tahoma" w:cs="Tahoma"/>
              </w:rPr>
            </w:pPr>
          </w:p>
          <w:p w:rsidR="004F415E" w:rsidRPr="008629CA" w:rsidRDefault="004F415E" w:rsidP="00C42453">
            <w:pPr>
              <w:jc w:val="both"/>
              <w:rPr>
                <w:rFonts w:ascii="Tahoma" w:hAnsi="Tahoma" w:cs="Tahoma"/>
              </w:rPr>
            </w:pPr>
            <w:r w:rsidRPr="008629CA">
              <w:rPr>
                <w:rFonts w:ascii="Tahoma" w:hAnsi="Tahoma" w:cs="Tahoma"/>
              </w:rPr>
              <w:t>zastupitelstvu kraje</w:t>
            </w:r>
          </w:p>
          <w:p w:rsidR="004F415E" w:rsidRPr="003A2B5A" w:rsidRDefault="004F415E" w:rsidP="00C42453">
            <w:pPr>
              <w:jc w:val="both"/>
              <w:rPr>
                <w:rFonts w:ascii="Tahoma" w:hAnsi="Tahoma" w:cs="Tahoma"/>
              </w:rPr>
            </w:pPr>
            <w:r w:rsidRPr="008629CA">
              <w:rPr>
                <w:rFonts w:ascii="Tahoma" w:hAnsi="Tahoma" w:cs="Tahoma"/>
              </w:rPr>
              <w:t xml:space="preserve">rozhodnout poskytnout účelovou neinvestiční dotaci z rozpočtu kraje Zdravotnímu ústavu se sídlem v Ostravě, příspěvkové organizaci, IČO 71009396, na provoz tří automatizovaných monitorovacích stanic sledujících kvalitu ovzduší a </w:t>
            </w:r>
            <w:proofErr w:type="spellStart"/>
            <w:r w:rsidRPr="008629CA">
              <w:rPr>
                <w:rFonts w:ascii="Tahoma" w:hAnsi="Tahoma" w:cs="Tahoma"/>
              </w:rPr>
              <w:t>semimobilní</w:t>
            </w:r>
            <w:proofErr w:type="spellEnd"/>
            <w:r w:rsidRPr="008629CA">
              <w:rPr>
                <w:rFonts w:ascii="Tahoma" w:hAnsi="Tahoma" w:cs="Tahoma"/>
              </w:rPr>
              <w:t xml:space="preserve"> měřicí techniky na území města Ostravy, Vratimova, </w:t>
            </w:r>
            <w:proofErr w:type="gramStart"/>
            <w:r w:rsidRPr="008629CA">
              <w:rPr>
                <w:rFonts w:ascii="Tahoma" w:hAnsi="Tahoma" w:cs="Tahoma"/>
              </w:rPr>
              <w:t>Ostravy</w:t>
            </w:r>
            <w:proofErr w:type="gramEnd"/>
            <w:r w:rsidRPr="008629CA">
              <w:rPr>
                <w:rFonts w:ascii="Tahoma" w:hAnsi="Tahoma" w:cs="Tahoma"/>
              </w:rPr>
              <w:t>–</w:t>
            </w:r>
            <w:proofErr w:type="gramStart"/>
            <w:r w:rsidRPr="008629CA">
              <w:rPr>
                <w:rFonts w:ascii="Tahoma" w:hAnsi="Tahoma" w:cs="Tahoma"/>
              </w:rPr>
              <w:t>Kunčiček</w:t>
            </w:r>
            <w:proofErr w:type="gramEnd"/>
            <w:r w:rsidRPr="008629CA">
              <w:rPr>
                <w:rFonts w:ascii="Tahoma" w:hAnsi="Tahoma" w:cs="Tahoma"/>
              </w:rPr>
              <w:t xml:space="preserve"> a Ostravy-Hrabové v roce 2018, ve výši 900.000 Kč, a o tom, že tato dotace bude použita na úhradu uznatelných nákladů vzniklých ode dne 1. 1. 2018 do dne 31. 12. 2018 a uhrazených do dne 10. 1. 2019 včetně, a s tímto subjektem uzavřít smlouvu o poskytnutí dotace dle přílohy č. 2 předloženého materiálu</w:t>
            </w:r>
          </w:p>
        </w:tc>
      </w:tr>
      <w:tr w:rsidR="004F415E" w:rsidRPr="003A2B5A" w:rsidTr="00C42453">
        <w:tc>
          <w:tcPr>
            <w:tcW w:w="8850" w:type="dxa"/>
          </w:tcPr>
          <w:p w:rsidR="004F415E" w:rsidRPr="003A2B5A" w:rsidRDefault="004F415E" w:rsidP="00C42453">
            <w:pPr>
              <w:jc w:val="both"/>
              <w:rPr>
                <w:rFonts w:ascii="Tahoma" w:hAnsi="Tahoma" w:cs="Tahoma"/>
              </w:rPr>
            </w:pPr>
          </w:p>
        </w:tc>
      </w:tr>
      <w:tr w:rsidR="004F415E" w:rsidRPr="003A2B5A" w:rsidTr="00C42453">
        <w:tc>
          <w:tcPr>
            <w:tcW w:w="8850" w:type="dxa"/>
          </w:tcPr>
          <w:p w:rsidR="004F415E" w:rsidRPr="003A2B5A" w:rsidRDefault="004F415E" w:rsidP="00C42453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4F415E" w:rsidRDefault="004F415E" w:rsidP="004F415E">
      <w:pPr>
        <w:jc w:val="both"/>
        <w:rPr>
          <w:rFonts w:ascii="Tahoma" w:hAnsi="Tahoma" w:cs="Tahoma"/>
        </w:rPr>
      </w:pPr>
    </w:p>
    <w:tbl>
      <w:tblPr>
        <w:tblW w:w="8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8147"/>
      </w:tblGrid>
      <w:tr w:rsidR="004F415E" w:rsidTr="004F415E">
        <w:trPr>
          <w:trHeight w:val="287"/>
        </w:trPr>
        <w:tc>
          <w:tcPr>
            <w:tcW w:w="463" w:type="dxa"/>
          </w:tcPr>
          <w:p w:rsidR="004F415E" w:rsidRDefault="004F415E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  <w:tc>
          <w:tcPr>
            <w:tcW w:w="8147" w:type="dxa"/>
          </w:tcPr>
          <w:p w:rsidR="004F415E" w:rsidRDefault="004F415E">
            <w:pPr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</w:tr>
    </w:tbl>
    <w:p w:rsidR="004F415E" w:rsidRDefault="004F415E" w:rsidP="004F415E"/>
    <w:p w:rsidR="004F415E" w:rsidRDefault="004F415E" w:rsidP="004F415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Zapsala: Olga Rezáková, Dis.</w:t>
      </w:r>
    </w:p>
    <w:p w:rsidR="004F415E" w:rsidRDefault="004F415E" w:rsidP="004F415E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20. března 2018</w:t>
      </w:r>
    </w:p>
    <w:p w:rsidR="004F415E" w:rsidRDefault="004F415E" w:rsidP="004F415E">
      <w:pPr>
        <w:spacing w:line="280" w:lineRule="exact"/>
        <w:jc w:val="both"/>
        <w:rPr>
          <w:rFonts w:ascii="Tahoma" w:hAnsi="Tahoma" w:cs="Tahoma"/>
        </w:rPr>
      </w:pPr>
    </w:p>
    <w:p w:rsidR="004F415E" w:rsidRDefault="004F415E" w:rsidP="004F415E">
      <w:pPr>
        <w:spacing w:line="280" w:lineRule="exact"/>
        <w:jc w:val="both"/>
        <w:rPr>
          <w:rFonts w:ascii="Tahoma" w:hAnsi="Tahoma" w:cs="Tahoma"/>
          <w:b/>
        </w:rPr>
      </w:pPr>
    </w:p>
    <w:p w:rsidR="004F415E" w:rsidRDefault="004F415E" w:rsidP="004F415E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Ing. Jiří Carbol, v. r.</w:t>
      </w:r>
    </w:p>
    <w:p w:rsidR="0008306E" w:rsidRPr="004F415E" w:rsidRDefault="004F415E" w:rsidP="004F415E">
      <w:pPr>
        <w:spacing w:line="280" w:lineRule="exact"/>
        <w:jc w:val="both"/>
      </w:pPr>
      <w:r>
        <w:rPr>
          <w:rFonts w:ascii="Tahoma" w:hAnsi="Tahoma" w:cs="Tahoma"/>
        </w:rPr>
        <w:t>předseda výboru pro životní prostředí a zemědělství</w:t>
      </w:r>
    </w:p>
    <w:sectPr w:rsidR="0008306E" w:rsidRPr="004F4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5E"/>
    <w:rsid w:val="0008306E"/>
    <w:rsid w:val="004F415E"/>
    <w:rsid w:val="0053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A68D3-5219-47FD-AAD3-D043C5961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F415E"/>
    <w:pPr>
      <w:keepNext/>
      <w:outlineLvl w:val="0"/>
    </w:pPr>
    <w:rPr>
      <w:rFonts w:ascii="Tahoma" w:hAnsi="Tahoma" w:cs="Tahoma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F415E"/>
    <w:rPr>
      <w:rFonts w:ascii="Tahoma" w:eastAsia="Times New Roman" w:hAnsi="Tahoma" w:cs="Tahoma"/>
      <w:b/>
      <w:bCs/>
      <w:sz w:val="20"/>
      <w:szCs w:val="24"/>
      <w:lang w:eastAsia="cs-CZ"/>
    </w:rPr>
  </w:style>
  <w:style w:type="paragraph" w:customStyle="1" w:styleId="1rove">
    <w:name w:val="1. úroveň"/>
    <w:basedOn w:val="Normln"/>
    <w:uiPriority w:val="99"/>
    <w:rsid w:val="004F415E"/>
    <w:pPr>
      <w:tabs>
        <w:tab w:val="num" w:pos="360"/>
      </w:tabs>
      <w:overflowPunct w:val="0"/>
      <w:autoSpaceDE w:val="0"/>
      <w:autoSpaceDN w:val="0"/>
      <w:adjustRightInd w:val="0"/>
      <w:spacing w:after="240"/>
      <w:jc w:val="both"/>
    </w:pPr>
    <w:rPr>
      <w:sz w:val="28"/>
      <w:szCs w:val="20"/>
    </w:rPr>
  </w:style>
  <w:style w:type="table" w:styleId="Svtlmkatabulky">
    <w:name w:val="Grid Table Light"/>
    <w:basedOn w:val="Normlntabulka"/>
    <w:uiPriority w:val="40"/>
    <w:rsid w:val="004F41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4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Rezáková Olga</dc:creator>
  <cp:keywords/>
  <dc:description/>
  <cp:lastModifiedBy>Rezáková Olga</cp:lastModifiedBy>
  <cp:revision>2</cp:revision>
  <dcterms:created xsi:type="dcterms:W3CDTF">2018-03-21T09:32:00Z</dcterms:created>
  <dcterms:modified xsi:type="dcterms:W3CDTF">2018-03-21T09:32:00Z</dcterms:modified>
</cp:coreProperties>
</file>