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3D0831">
        <w:rPr>
          <w:rFonts w:ascii="Tahoma" w:hAnsi="Tahoma" w:cs="Tahoma"/>
          <w:b/>
          <w:bCs/>
        </w:rPr>
      </w:r>
      <w:r w:rsidR="003D0831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F6139">
        <w:rPr>
          <w:rFonts w:ascii="Tahoma" w:hAnsi="Tahoma" w:cs="Tahoma"/>
          <w:b/>
        </w:rPr>
        <w:t>3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5F6139">
        <w:rPr>
          <w:rFonts w:ascii="Tahoma" w:hAnsi="Tahoma" w:cs="Tahoma"/>
          <w:b/>
        </w:rPr>
        <w:t>4</w:t>
      </w:r>
      <w:r w:rsidRPr="00401A42">
        <w:rPr>
          <w:rFonts w:ascii="Tahoma" w:hAnsi="Tahoma" w:cs="Tahoma"/>
          <w:b/>
        </w:rPr>
        <w:t xml:space="preserve">. </w:t>
      </w:r>
      <w:r w:rsidR="005F6139">
        <w:rPr>
          <w:rFonts w:ascii="Tahoma" w:hAnsi="Tahoma" w:cs="Tahoma"/>
          <w:b/>
        </w:rPr>
        <w:t>února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  <w:bookmarkStart w:id="0" w:name="_GoBack"/>
      <w:bookmarkEnd w:id="0"/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52F7E" w:rsidTr="003D0831">
        <w:tc>
          <w:tcPr>
            <w:tcW w:w="496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3/16</w:t>
            </w:r>
          </w:p>
          <w:p w:rsidR="00B52F7E" w:rsidRDefault="00B52F7E" w:rsidP="00CC33D9">
            <w:pPr>
              <w:rPr>
                <w:rFonts w:ascii="Tahoma" w:hAnsi="Tahoma" w:cs="Tahoma"/>
              </w:rPr>
            </w:pPr>
          </w:p>
        </w:tc>
      </w:tr>
      <w:tr w:rsidR="00B52F7E" w:rsidTr="003D0831">
        <w:trPr>
          <w:trHeight w:val="1881"/>
        </w:trPr>
        <w:tc>
          <w:tcPr>
            <w:tcW w:w="496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B52F7E" w:rsidRPr="005C4729" w:rsidRDefault="00B52F7E" w:rsidP="00CC33D9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5C4729"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B52F7E" w:rsidRPr="00000B41" w:rsidRDefault="00B52F7E" w:rsidP="00CC33D9">
            <w:pPr>
              <w:rPr>
                <w:rFonts w:ascii="Tahoma" w:hAnsi="Tahoma" w:cs="Tahoma"/>
              </w:rPr>
            </w:pPr>
          </w:p>
          <w:p w:rsidR="00B52F7E" w:rsidRPr="00000B41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ž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ádost Zdravotního ústavu se sídlem v Ostravě ze dne 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000B41">
              <w:rPr>
                <w:rFonts w:ascii="Tahoma" w:hAnsi="Tahoma" w:cs="Tahoma"/>
                <w:sz w:val="24"/>
                <w:szCs w:val="24"/>
              </w:rPr>
              <w:t>. 1. 201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ve věci 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poskytnutí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dotace </w:t>
            </w:r>
            <w:r w:rsidRPr="00000B41">
              <w:rPr>
                <w:rFonts w:ascii="Tahoma" w:hAnsi="Tahoma" w:cs="Tahoma"/>
                <w:bCs/>
                <w:sz w:val="24"/>
                <w:szCs w:val="24"/>
              </w:rPr>
              <w:t>na 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p</w:t>
            </w:r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rovoz tří automatizovaných monitorovacích stanic sledujících kvalitu ovzduší a </w:t>
            </w:r>
            <w:proofErr w:type="spellStart"/>
            <w:r w:rsidRPr="004B21A9">
              <w:rPr>
                <w:rFonts w:ascii="Tahoma" w:hAnsi="Tahoma" w:cs="Tahoma"/>
                <w:bCs/>
                <w:sz w:val="24"/>
                <w:szCs w:val="24"/>
              </w:rPr>
              <w:t>semimobilní</w:t>
            </w:r>
            <w:proofErr w:type="spellEnd"/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 měřicí techniky </w:t>
            </w:r>
            <w:r w:rsidRPr="00487E7B">
              <w:rPr>
                <w:rFonts w:ascii="Tahoma" w:hAnsi="Tahoma" w:cs="Tahoma"/>
                <w:bCs/>
                <w:sz w:val="24"/>
                <w:szCs w:val="24"/>
              </w:rPr>
              <w:t>na území města Ostravy, Opavy a Českého Těšína v roce 2017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, dle přílohy č. 1 předloženého materiálu</w:t>
            </w:r>
          </w:p>
        </w:tc>
      </w:tr>
      <w:tr w:rsidR="00B52F7E" w:rsidTr="003D0831">
        <w:tc>
          <w:tcPr>
            <w:tcW w:w="496" w:type="dxa"/>
            <w:shd w:val="clear" w:color="auto" w:fill="auto"/>
          </w:tcPr>
          <w:p w:rsidR="00B52F7E" w:rsidRDefault="00B52F7E" w:rsidP="00CC33D9">
            <w:pPr>
              <w:rPr>
                <w:rFonts w:ascii="Tahoma" w:hAnsi="Tahoma" w:cs="Tahoma"/>
              </w:rPr>
            </w:pPr>
          </w:p>
          <w:p w:rsidR="00B52F7E" w:rsidRPr="008955E5" w:rsidRDefault="00B52F7E" w:rsidP="00CC33D9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B52F7E" w:rsidRDefault="00B52F7E" w:rsidP="00CC33D9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  <w:p w:rsidR="00B52F7E" w:rsidRPr="008955E5" w:rsidRDefault="00B52F7E" w:rsidP="00CC33D9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B52F7E" w:rsidRPr="008955E5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B52F7E" w:rsidRPr="008955E5" w:rsidRDefault="00B52F7E" w:rsidP="00CC33D9">
            <w:pPr>
              <w:jc w:val="both"/>
              <w:rPr>
                <w:rFonts w:ascii="Tahoma" w:hAnsi="Tahoma" w:cs="Tahoma"/>
                <w:szCs w:val="20"/>
              </w:rPr>
            </w:pPr>
            <w:r w:rsidRPr="008955E5">
              <w:rPr>
                <w:rFonts w:ascii="Tahoma" w:hAnsi="Tahoma" w:cs="Tahoma"/>
                <w:szCs w:val="20"/>
              </w:rPr>
              <w:t>zastupitelstvu kraje</w:t>
            </w:r>
          </w:p>
          <w:p w:rsidR="00B52F7E" w:rsidRDefault="00B52F7E" w:rsidP="00CC33D9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</w:rPr>
              <w:t xml:space="preserve">rozhodnout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</w:t>
            </w:r>
            <w:r>
              <w:rPr>
                <w:rFonts w:ascii="Tahoma" w:hAnsi="Tahoma" w:cs="Tahoma"/>
                <w:sz w:val="24"/>
                <w:szCs w:val="24"/>
              </w:rPr>
              <w:t>ne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investiční dotaci z rozpočtu kraje Zdravotnímu ústavu se sídlem v Ostravě, příspěvkové organizaci, IČ 71009396, na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rovoz tří automatizovaných monitorovacích stanic sledujících kvalitu ovzduší a </w:t>
            </w:r>
            <w:proofErr w:type="spellStart"/>
            <w:r w:rsidRPr="004B21A9">
              <w:rPr>
                <w:rFonts w:ascii="Tahoma" w:hAnsi="Tahoma" w:cs="Tahoma"/>
                <w:bCs/>
                <w:sz w:val="24"/>
                <w:szCs w:val="24"/>
              </w:rPr>
              <w:t>semimobilní</w:t>
            </w:r>
            <w:proofErr w:type="spellEnd"/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 měřicí techniky </w:t>
            </w:r>
            <w:r w:rsidRPr="00487E7B">
              <w:rPr>
                <w:rFonts w:ascii="Tahoma" w:hAnsi="Tahoma" w:cs="Tahoma"/>
                <w:bCs/>
                <w:sz w:val="24"/>
                <w:szCs w:val="24"/>
              </w:rPr>
              <w:t>na území města Ostravy, Opavy a Českého Těšína v roce 2017</w:t>
            </w:r>
            <w:r>
              <w:rPr>
                <w:rFonts w:ascii="Tahoma" w:hAnsi="Tahoma" w:cs="Tahoma"/>
                <w:sz w:val="24"/>
              </w:rPr>
              <w:t xml:space="preserve">, </w:t>
            </w:r>
            <w:r w:rsidRPr="008955E5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>  výši 900.000,-- Kč, a o tom, že tato dotace bude použita na úhradu uznatelných nákladů vzniklých ode dne 1. 1. 201</w:t>
            </w:r>
            <w:r>
              <w:rPr>
                <w:rFonts w:ascii="Tahoma" w:hAnsi="Tahoma" w:cs="Tahoma"/>
                <w:sz w:val="24"/>
                <w:szCs w:val="24"/>
              </w:rPr>
              <w:t>7 do dne 31. 12. 2017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a uhrazených do dne </w:t>
            </w:r>
            <w:r w:rsidRPr="00F7031D">
              <w:rPr>
                <w:rFonts w:ascii="Tahoma" w:hAnsi="Tahoma" w:cs="Tahoma"/>
                <w:sz w:val="24"/>
                <w:szCs w:val="24"/>
              </w:rPr>
              <w:t>10. 1. 2018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včetně, a s tímto subjektem uzavřít smlouvu o poskytnutí dotace dle přílohy č.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14</w:t>
      </w:r>
      <w:r w:rsidRPr="006F04B3">
        <w:rPr>
          <w:rFonts w:ascii="Tahoma" w:hAnsi="Tahoma" w:cs="Tahoma"/>
        </w:rPr>
        <w:t xml:space="preserve">. </w:t>
      </w:r>
      <w:r w:rsidR="005F6139">
        <w:rPr>
          <w:rFonts w:ascii="Tahoma" w:hAnsi="Tahoma" w:cs="Tahoma"/>
        </w:rPr>
        <w:t>únor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D0831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06AB-AFAD-4917-8C4D-56C260A6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110</cp:revision>
  <dcterms:created xsi:type="dcterms:W3CDTF">2014-08-25T15:54:00Z</dcterms:created>
  <dcterms:modified xsi:type="dcterms:W3CDTF">2017-02-15T13:08:00Z</dcterms:modified>
</cp:coreProperties>
</file>