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E36C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7AD7330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1428C0D2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7A79FD98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AF1478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AF1478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3502B119" w14:textId="77777777" w:rsidR="00D25909" w:rsidRPr="00E133E2" w:rsidRDefault="00AC3E2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AF1478" w:rsidRPr="00AF1478">
        <w:rPr>
          <w:rFonts w:ascii="Tahoma" w:hAnsi="Tahoma" w:cs="Tahoma"/>
          <w:sz w:val="20"/>
          <w:szCs w:val="20"/>
        </w:rPr>
        <w:t>Ing. Šárkou Šimoňákovou, 1. náměstkyní hejtmana kraje</w:t>
      </w:r>
    </w:p>
    <w:p w14:paraId="4350CFBE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0E3E86B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0FC1DF8A" w14:textId="77777777" w:rsidR="003B2644" w:rsidRDefault="0070795C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3B2644">
        <w:rPr>
          <w:rFonts w:ascii="Tahoma" w:hAnsi="Tahoma" w:cs="Tahoma"/>
          <w:sz w:val="20"/>
        </w:rPr>
        <w:t>Česká spořitelna, a.s.</w:t>
      </w:r>
    </w:p>
    <w:p w14:paraId="1BA95D31" w14:textId="77777777" w:rsidR="0070795C" w:rsidRPr="00E133E2" w:rsidRDefault="003B264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1650676349/0800</w:t>
      </w:r>
      <w:r>
        <w:rPr>
          <w:rFonts w:ascii="Tahoma" w:hAnsi="Tahoma" w:cs="Tahoma"/>
          <w:sz w:val="20"/>
          <w:szCs w:val="20"/>
        </w:rPr>
        <w:t xml:space="preserve"> 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4B68F326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1444C42F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2D270E93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4E66EC87" w14:textId="77777777" w:rsidR="00460DFE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5D8CC9B0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7D224C2F" w14:textId="77777777" w:rsidR="002B095D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27D1B2D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32C5CCA0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6947E1A7" w14:textId="77777777" w:rsidR="00AC3E2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05A8A11C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31394FB1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EB30CB1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35FAE8DF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75C4958A" w14:textId="77777777" w:rsid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E8078D" w:rsidRPr="003B2644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>Podpora obnovy a rozvoje venkova Moravskoslezské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ho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kraj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e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382579">
        <w:rPr>
          <w:rFonts w:ascii="Tahoma" w:hAnsi="Tahoma" w:cs="Tahoma"/>
          <w:b w:val="0"/>
          <w:bCs w:val="0"/>
          <w:sz w:val="20"/>
          <w:szCs w:val="20"/>
        </w:rPr>
        <w:t>5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“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(dále jen „Dotační program“), o jehož vyhlášení rozhodla rada kraje svým usnesením č.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> ……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 … ... 202</w:t>
      </w:r>
      <w:r w:rsidR="008C7612">
        <w:rPr>
          <w:rFonts w:ascii="Tahoma" w:hAnsi="Tahoma" w:cs="Tahoma"/>
          <w:b w:val="0"/>
          <w:bCs w:val="0"/>
          <w:sz w:val="20"/>
          <w:szCs w:val="20"/>
        </w:rPr>
        <w:t>4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1A9C9DE" w14:textId="77777777" w:rsidR="0070795C" w:rsidRP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39B21181" w14:textId="77777777" w:rsidR="00493707" w:rsidRPr="00E133E2" w:rsidRDefault="00493707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49370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7F56631E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30256D43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6DD6474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16638A10" w14:textId="77777777" w:rsidR="0070795C" w:rsidRPr="006A1F3E" w:rsidRDefault="0070795C" w:rsidP="006A1F3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(ne)investiční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E133E2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6A1F3E" w:rsidRP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(t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ext psaný kurzívou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–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ybere se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správn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á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variant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a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03B44C14" w14:textId="77777777" w:rsidR="00B155A1" w:rsidRPr="00E133E2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36D73A96" w14:textId="77777777" w:rsidR="00B155A1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</w:t>
      </w:r>
      <w:r w:rsidR="00EB10B4" w:rsidRPr="00E133E2">
        <w:rPr>
          <w:rFonts w:ascii="Tahoma" w:hAnsi="Tahoma" w:cs="Tahoma"/>
          <w:b w:val="0"/>
          <w:bCs w:val="0"/>
          <w:sz w:val="20"/>
          <w:szCs w:val="20"/>
        </w:rPr>
        <w:t>na těchto nákladech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se nemění, t</w:t>
      </w:r>
      <w:r w:rsidR="006170FA" w:rsidRPr="00E133E2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tolik procent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kutečných uznatelných nákladů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 xml:space="preserve">, kolik je uvedeno </w:t>
      </w:r>
      <w:r w:rsidR="0045144E" w:rsidRPr="00E133E2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,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79EF637B" w14:textId="77777777" w:rsidR="0091524F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celkové předpokládané uznatelné náklady,</w:t>
      </w:r>
      <w:r w:rsidR="00A24B5E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se nezvyšuje a příjemce obdrží </w:t>
      </w:r>
      <w:r w:rsidR="00A24B5E" w:rsidRPr="00E133E2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FC86176" w14:textId="77777777" w:rsidR="00D53E69" w:rsidRPr="00E133E2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E133E2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E133E2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E133E2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54FEEC4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1687BBA2" w14:textId="77777777" w:rsidR="00E8078D" w:rsidRPr="00785D83" w:rsidRDefault="0070795C" w:rsidP="00E8078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příjemce uvedený v čl.</w:t>
      </w:r>
      <w:r w:rsidR="00F937F1" w:rsidRPr="005403B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I této smlouvy ve dvou splátkách. První splátka ve výši 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80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% maximální částky dotace dle čl. IV odst. 1 této smlouvy, tedy 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Kč (slovy …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……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30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dnů od nabytí účinnosti této smlouvy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ruhá splátka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60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dnů ode dne předložení </w:t>
      </w:r>
      <w:r w:rsidR="00E713E6" w:rsidRPr="005403BA">
        <w:rPr>
          <w:rFonts w:ascii="Tahoma" w:hAnsi="Tahoma" w:cs="Tahoma"/>
          <w:b w:val="0"/>
          <w:bCs w:val="0"/>
          <w:sz w:val="20"/>
          <w:szCs w:val="20"/>
        </w:rPr>
        <w:t>bezchybného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 závěrečného vyúčtování; výše splátky bude stanovena v souladu s čl. IV odst. 2 této smlouvy.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V případě, že bude bezchybné závěrečné vyúčtování předloženo v průběhu roku 20</w:t>
      </w:r>
      <w:r w:rsidR="00E8078D">
        <w:rPr>
          <w:rFonts w:ascii="Tahoma" w:hAnsi="Tahoma" w:cs="Tahoma"/>
          <w:b w:val="0"/>
          <w:bCs w:val="0"/>
          <w:sz w:val="20"/>
          <w:szCs w:val="20"/>
        </w:rPr>
        <w:t>2</w:t>
      </w:r>
      <w:r w:rsidR="003409B3">
        <w:rPr>
          <w:rFonts w:ascii="Tahoma" w:hAnsi="Tahoma" w:cs="Tahoma"/>
          <w:b w:val="0"/>
          <w:bCs w:val="0"/>
          <w:sz w:val="20"/>
          <w:szCs w:val="20"/>
        </w:rPr>
        <w:t>5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 xml:space="preserve">, začne lhůta pro vyplacení druhé splátky dotace běžet 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od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1. 1. 202</w:t>
      </w:r>
      <w:r w:rsidR="003409B3">
        <w:rPr>
          <w:rFonts w:ascii="Tahoma" w:hAnsi="Tahoma" w:cs="Tahoma"/>
          <w:b w:val="0"/>
          <w:bCs w:val="0"/>
          <w:sz w:val="20"/>
          <w:szCs w:val="20"/>
        </w:rPr>
        <w:t>6</w:t>
      </w:r>
      <w:r w:rsidR="00E8078D" w:rsidRPr="00785D83">
        <w:rPr>
          <w:rFonts w:ascii="Calibri" w:hAnsi="Calibri"/>
          <w:b w:val="0"/>
          <w:bCs w:val="0"/>
          <w:sz w:val="22"/>
          <w:szCs w:val="22"/>
        </w:rPr>
        <w:t>.</w:t>
      </w:r>
    </w:p>
    <w:p w14:paraId="7035F503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61057903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2A004AEC" w14:textId="77777777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6847099D" w14:textId="77777777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</w:p>
    <w:p w14:paraId="0848A9A0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66A00D94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</w:t>
      </w:r>
      <w:r w:rsidR="002D2CB6" w:rsidRPr="00E133E2">
        <w:rPr>
          <w:rFonts w:ascii="Tahoma" w:hAnsi="Tahoma" w:cs="Tahoma"/>
          <w:sz w:val="20"/>
          <w:szCs w:val="20"/>
        </w:rPr>
        <w:t xml:space="preserve">dotace </w:t>
      </w:r>
      <w:r w:rsidRPr="00E133E2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</w:p>
    <w:p w14:paraId="2535D849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10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% z částky dotace přiz</w:t>
      </w:r>
      <w:r w:rsidR="004E016D" w:rsidRPr="00E133E2">
        <w:rPr>
          <w:rFonts w:ascii="Tahoma" w:hAnsi="Tahoma" w:cs="Tahoma"/>
          <w:sz w:val="20"/>
          <w:szCs w:val="20"/>
        </w:rPr>
        <w:t>nané na tento nákladový druh za </w:t>
      </w:r>
      <w:r w:rsidRPr="00E133E2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dotace na celkových uznatelných nákladech projektu a provedené změny nebudou mít vliv na účelové určení; na snižování uznatelných nákladů v jednotlivých nákladových druzích se omezení nevztahuje,</w:t>
      </w:r>
    </w:p>
    <w:p w14:paraId="1DB7231E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předložení závěrečného vyúčtování. </w:t>
      </w:r>
      <w:r w:rsidRPr="00E133E2">
        <w:rPr>
          <w:rFonts w:ascii="Tahoma" w:hAnsi="Tahoma" w:cs="Tahoma"/>
          <w:sz w:val="20"/>
          <w:szCs w:val="20"/>
        </w:rPr>
        <w:lastRenderedPageBreak/>
        <w:t>Rozhodným okamžikem vrácení nevyčerpaných finančních prostředků dotace zpět na účet poskytovatele je den jejich odepsání z účtu příjemce,</w:t>
      </w:r>
    </w:p>
    <w:p w14:paraId="15CAEB07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24A716B4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391EC2D8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C25AEEF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7CB4F830" w14:textId="77777777" w:rsidR="00E16F83" w:rsidRDefault="0070795C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45A242E5" w14:textId="77777777" w:rsidR="0070795C" w:rsidRPr="00E16F83" w:rsidRDefault="001D6F1A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6F8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6F83">
        <w:rPr>
          <w:rFonts w:ascii="Tahoma" w:hAnsi="Tahoma" w:cs="Tahoma"/>
          <w:sz w:val="20"/>
          <w:szCs w:val="20"/>
        </w:rPr>
        <w:t>nejpozději do </w:t>
      </w:r>
      <w:r w:rsidR="006A1F3E" w:rsidRPr="00E16F83">
        <w:rPr>
          <w:rFonts w:ascii="Tahoma" w:hAnsi="Tahoma" w:cs="Tahoma"/>
          <w:sz w:val="20"/>
          <w:szCs w:val="20"/>
        </w:rPr>
        <w:t>3</w:t>
      </w:r>
      <w:r w:rsidR="00E8078D" w:rsidRPr="00E16F83">
        <w:rPr>
          <w:rFonts w:ascii="Tahoma" w:hAnsi="Tahoma" w:cs="Tahoma"/>
          <w:sz w:val="20"/>
          <w:szCs w:val="20"/>
        </w:rPr>
        <w:t>1. 12. 202</w:t>
      </w:r>
      <w:r w:rsidR="003409B3">
        <w:rPr>
          <w:rFonts w:ascii="Tahoma" w:hAnsi="Tahoma" w:cs="Tahoma"/>
          <w:sz w:val="20"/>
          <w:szCs w:val="20"/>
        </w:rPr>
        <w:t>5</w:t>
      </w:r>
      <w:r w:rsidR="009631B7">
        <w:rPr>
          <w:rFonts w:ascii="Tahoma" w:hAnsi="Tahoma" w:cs="Tahoma"/>
          <w:sz w:val="20"/>
          <w:szCs w:val="20"/>
        </w:rPr>
        <w:t>,</w:t>
      </w:r>
    </w:p>
    <w:p w14:paraId="7CED35F6" w14:textId="77777777" w:rsidR="0070795C" w:rsidRPr="00E133E2" w:rsidRDefault="00BE5493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C0382D" w:rsidRPr="00E133E2">
        <w:rPr>
          <w:rFonts w:ascii="Tahoma" w:hAnsi="Tahoma" w:cs="Tahoma"/>
          <w:sz w:val="20"/>
          <w:szCs w:val="20"/>
        </w:rPr>
        <w:t xml:space="preserve"> </w:t>
      </w:r>
      <w:r w:rsidR="003E09FF" w:rsidRPr="00E133E2">
        <w:rPr>
          <w:rFonts w:ascii="Tahoma" w:hAnsi="Tahoma" w:cs="Tahoma"/>
          <w:sz w:val="20"/>
          <w:szCs w:val="20"/>
        </w:rPr>
        <w:t>dle zákona č. 563/1991 Sb., o </w:t>
      </w:r>
      <w:r w:rsidR="00C0382D" w:rsidRPr="00E133E2">
        <w:rPr>
          <w:rFonts w:ascii="Tahoma" w:hAnsi="Tahoma" w:cs="Tahoma"/>
          <w:sz w:val="20"/>
          <w:szCs w:val="20"/>
        </w:rPr>
        <w:t>účetnictví, ve znění pozdějších předpisů (dále jen „zákon o účetnictví“)</w:t>
      </w:r>
      <w:r w:rsidRPr="00E133E2">
        <w:rPr>
          <w:rFonts w:ascii="Tahoma" w:hAnsi="Tahoma" w:cs="Tahoma"/>
          <w:sz w:val="20"/>
          <w:szCs w:val="20"/>
        </w:rPr>
        <w:t>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C0382D" w:rsidRPr="00E133E2">
        <w:rPr>
          <w:rFonts w:ascii="Tahoma" w:hAnsi="Tahoma" w:cs="Tahoma"/>
          <w:sz w:val="20"/>
          <w:szCs w:val="20"/>
        </w:rPr>
        <w:t xml:space="preserve">. </w:t>
      </w:r>
      <w:r w:rsidR="00C0382D" w:rsidRPr="00814DEA">
        <w:rPr>
          <w:rFonts w:ascii="Tahoma" w:hAnsi="Tahoma" w:cs="Tahoma"/>
          <w:bCs/>
          <w:sz w:val="20"/>
          <w:szCs w:val="20"/>
        </w:rPr>
        <w:t xml:space="preserve">Povinnost dle tohoto </w:t>
      </w:r>
      <w:r w:rsidR="00A105D0" w:rsidRPr="00814DEA">
        <w:rPr>
          <w:rFonts w:ascii="Tahoma" w:hAnsi="Tahoma" w:cs="Tahoma"/>
          <w:bCs/>
          <w:sz w:val="20"/>
          <w:szCs w:val="20"/>
        </w:rPr>
        <w:t xml:space="preserve">ustanovení </w:t>
      </w:r>
      <w:r w:rsidR="00C0382D" w:rsidRPr="00814DEA">
        <w:rPr>
          <w:rFonts w:ascii="Tahoma" w:hAnsi="Tahoma" w:cs="Tahoma"/>
          <w:bCs/>
          <w:sz w:val="20"/>
          <w:szCs w:val="20"/>
        </w:rPr>
        <w:t>se nevztahuje na příjemce, kteří nemají povinno</w:t>
      </w:r>
      <w:r w:rsidR="009D01D3" w:rsidRPr="00814DEA">
        <w:rPr>
          <w:rFonts w:ascii="Tahoma" w:hAnsi="Tahoma" w:cs="Tahoma"/>
          <w:bCs/>
          <w:sz w:val="20"/>
          <w:szCs w:val="20"/>
        </w:rPr>
        <w:t>st vést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 nebo vedou jednodu</w:t>
      </w:r>
      <w:r w:rsidR="001364F0" w:rsidRPr="00814DEA">
        <w:rPr>
          <w:rFonts w:ascii="Tahoma" w:hAnsi="Tahoma" w:cs="Tahoma"/>
          <w:bCs/>
          <w:sz w:val="20"/>
          <w:szCs w:val="20"/>
        </w:rPr>
        <w:t>ché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333C185A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03676A" w:rsidRPr="0003676A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133E2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byla </w:t>
      </w:r>
      <w:r w:rsidR="002D7D2B">
        <w:rPr>
          <w:rFonts w:ascii="Tahoma" w:hAnsi="Tahoma" w:cs="Tahoma"/>
          <w:sz w:val="20"/>
          <w:szCs w:val="20"/>
        </w:rPr>
        <w:t xml:space="preserve">nebo má být </w:t>
      </w:r>
      <w:r w:rsidRPr="00E133E2">
        <w:rPr>
          <w:rFonts w:ascii="Tahoma" w:hAnsi="Tahoma" w:cs="Tahoma"/>
          <w:sz w:val="20"/>
          <w:szCs w:val="20"/>
        </w:rPr>
        <w:t>použita dotace, pak navíc uvést formulaci „Financováno z rozpočtu MSK“, číslo smlouvy a výši použité dotace v</w:t>
      </w:r>
      <w:r w:rsidR="00D87E76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Kč</w:t>
      </w:r>
      <w:r w:rsidR="00D87E76">
        <w:rPr>
          <w:rFonts w:ascii="Tahoma" w:hAnsi="Tahoma" w:cs="Tahoma"/>
          <w:sz w:val="20"/>
          <w:szCs w:val="20"/>
        </w:rPr>
        <w:t xml:space="preserve">. </w:t>
      </w:r>
      <w:r w:rsidR="00D87E76" w:rsidRPr="00D87E76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133E2">
        <w:rPr>
          <w:rFonts w:ascii="Tahoma" w:hAnsi="Tahoma" w:cs="Tahoma"/>
          <w:sz w:val="20"/>
          <w:szCs w:val="20"/>
        </w:rPr>
        <w:t>,</w:t>
      </w:r>
      <w:r w:rsidR="00D90E60" w:rsidRPr="00E133E2">
        <w:rPr>
          <w:rFonts w:ascii="Tahoma" w:hAnsi="Tahoma" w:cs="Tahoma"/>
          <w:sz w:val="20"/>
          <w:szCs w:val="20"/>
        </w:rPr>
        <w:t xml:space="preserve"> </w:t>
      </w:r>
    </w:p>
    <w:p w14:paraId="237F0372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AB40295" w14:textId="77777777" w:rsidR="0095260C" w:rsidRPr="00E133E2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 xml:space="preserve">nejpozději </w:t>
      </w:r>
      <w:r w:rsidR="00E8078D">
        <w:rPr>
          <w:rFonts w:ascii="Tahoma" w:hAnsi="Tahoma" w:cs="Tahoma"/>
          <w:b/>
          <w:sz w:val="20"/>
          <w:szCs w:val="20"/>
        </w:rPr>
        <w:br/>
      </w:r>
      <w:r w:rsidR="004E016D" w:rsidRPr="00E133E2">
        <w:rPr>
          <w:rFonts w:ascii="Tahoma" w:hAnsi="Tahoma" w:cs="Tahoma"/>
          <w:b/>
          <w:sz w:val="20"/>
          <w:szCs w:val="20"/>
        </w:rPr>
        <w:t>do</w:t>
      </w:r>
      <w:r w:rsidR="00E8078D">
        <w:rPr>
          <w:rFonts w:ascii="Tahoma" w:hAnsi="Tahoma" w:cs="Tahoma"/>
          <w:b/>
          <w:sz w:val="20"/>
          <w:szCs w:val="20"/>
        </w:rPr>
        <w:t xml:space="preserve"> 2</w:t>
      </w:r>
      <w:r w:rsidR="003B2644">
        <w:rPr>
          <w:rFonts w:ascii="Tahoma" w:hAnsi="Tahoma" w:cs="Tahoma"/>
          <w:b/>
          <w:sz w:val="20"/>
          <w:szCs w:val="20"/>
        </w:rPr>
        <w:t>0</w:t>
      </w:r>
      <w:r w:rsidR="00E8078D">
        <w:rPr>
          <w:rFonts w:ascii="Tahoma" w:hAnsi="Tahoma" w:cs="Tahoma"/>
          <w:b/>
          <w:sz w:val="20"/>
          <w:szCs w:val="20"/>
        </w:rPr>
        <w:t>. 1. 202</w:t>
      </w:r>
      <w:r w:rsidR="003409B3">
        <w:rPr>
          <w:rFonts w:ascii="Tahoma" w:hAnsi="Tahoma" w:cs="Tahoma"/>
          <w:b/>
          <w:sz w:val="20"/>
          <w:szCs w:val="20"/>
        </w:rPr>
        <w:t>6</w:t>
      </w:r>
      <w:r w:rsidR="009D0EB1">
        <w:rPr>
          <w:rFonts w:ascii="Tahoma" w:hAnsi="Tahoma" w:cs="Tahoma"/>
          <w:b/>
          <w:sz w:val="20"/>
          <w:szCs w:val="20"/>
        </w:rPr>
        <w:t>.</w:t>
      </w:r>
      <w:r w:rsidR="00E16F83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bookmarkStart w:id="1" w:name="_Hlk147479556"/>
      <w:r w:rsidR="00577A2B" w:rsidRPr="006309F4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382579">
        <w:rPr>
          <w:rFonts w:ascii="Tahoma" w:hAnsi="Tahoma" w:cs="Tahoma"/>
          <w:sz w:val="20"/>
          <w:szCs w:val="20"/>
        </w:rPr>
        <w:t xml:space="preserve">e </w:t>
      </w:r>
      <w:r w:rsidR="00382579" w:rsidRPr="00382579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577A2B" w:rsidRPr="006309F4">
        <w:rPr>
          <w:rFonts w:ascii="Tahoma" w:hAnsi="Tahoma" w:cs="Tahoma"/>
          <w:sz w:val="20"/>
          <w:szCs w:val="20"/>
        </w:rPr>
        <w:t xml:space="preserve"> podmínek Dotačního programu</w:t>
      </w:r>
      <w:bookmarkEnd w:id="1"/>
      <w:r w:rsidRPr="00E133E2">
        <w:rPr>
          <w:rFonts w:ascii="Tahoma" w:hAnsi="Tahoma" w:cs="Tahoma"/>
          <w:sz w:val="20"/>
          <w:szCs w:val="20"/>
        </w:rPr>
        <w:t>,</w:t>
      </w:r>
      <w:r w:rsidR="00EA7C3F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 xml:space="preserve"> </w:t>
      </w:r>
    </w:p>
    <w:p w14:paraId="46D3E39F" w14:textId="77777777" w:rsidR="00AD6195" w:rsidRPr="00AD6195" w:rsidRDefault="0070795C" w:rsidP="00D5043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</w:t>
      </w:r>
      <w:r w:rsidR="00D547CA" w:rsidRPr="006A118E">
        <w:rPr>
          <w:rFonts w:ascii="Tahoma" w:hAnsi="Tahoma" w:cs="Tahoma"/>
          <w:sz w:val="20"/>
          <w:szCs w:val="20"/>
        </w:rPr>
        <w:t>.</w:t>
      </w:r>
      <w:r w:rsidR="004E016D" w:rsidRPr="006A118E">
        <w:rPr>
          <w:rFonts w:ascii="Tahoma" w:hAnsi="Tahoma" w:cs="Tahoma"/>
          <w:sz w:val="20"/>
          <w:szCs w:val="20"/>
        </w:rPr>
        <w:t> </w:t>
      </w:r>
      <w:r w:rsidR="009301B8" w:rsidRPr="006A118E">
        <w:rPr>
          <w:rFonts w:ascii="Tahoma" w:hAnsi="Tahoma" w:cs="Tahoma"/>
          <w:sz w:val="20"/>
          <w:szCs w:val="20"/>
        </w:rPr>
        <w:t> </w:t>
      </w:r>
      <w:r w:rsidR="006A118E" w:rsidRPr="006A118E">
        <w:rPr>
          <w:rFonts w:ascii="Tahoma" w:hAnsi="Tahoma" w:cs="Tahoma"/>
          <w:sz w:val="20"/>
          <w:szCs w:val="20"/>
        </w:rPr>
        <w:t>g</w:t>
      </w:r>
      <w:r w:rsidR="000B38B0" w:rsidRPr="006A118E">
        <w:rPr>
          <w:rFonts w:ascii="Tahoma" w:hAnsi="Tahoma" w:cs="Tahoma"/>
          <w:sz w:val="20"/>
          <w:szCs w:val="20"/>
        </w:rPr>
        <w:t>)</w:t>
      </w:r>
      <w:r w:rsidR="00D547CA" w:rsidRPr="00E133E2">
        <w:rPr>
          <w:rFonts w:ascii="Tahoma" w:hAnsi="Tahoma" w:cs="Tahoma"/>
          <w:sz w:val="20"/>
          <w:szCs w:val="20"/>
        </w:rPr>
        <w:t xml:space="preserve"> </w:t>
      </w:r>
      <w:r w:rsidR="00941BAB" w:rsidRPr="00E133E2">
        <w:rPr>
          <w:rFonts w:ascii="Tahoma" w:hAnsi="Tahoma" w:cs="Tahoma"/>
          <w:sz w:val="20"/>
          <w:szCs w:val="20"/>
        </w:rPr>
        <w:t xml:space="preserve">tohoto odstavce smlouvy </w:t>
      </w:r>
      <w:r w:rsidR="00577A2B" w:rsidRPr="00577A2B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7707B8" w:rsidRPr="00E133E2">
        <w:rPr>
          <w:rFonts w:ascii="Tahoma" w:hAnsi="Tahoma" w:cs="Tahoma"/>
          <w:sz w:val="20"/>
          <w:szCs w:val="20"/>
        </w:rPr>
        <w:t xml:space="preserve">, </w:t>
      </w:r>
    </w:p>
    <w:p w14:paraId="49D02E44" w14:textId="77777777" w:rsidR="0070795C" w:rsidRPr="005F1F61" w:rsidRDefault="00CE6275" w:rsidP="005403BA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F1F61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5F1F61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5F1F61">
        <w:rPr>
          <w:rFonts w:ascii="Tahoma" w:hAnsi="Tahoma" w:cs="Tahoma"/>
          <w:sz w:val="20"/>
          <w:szCs w:val="20"/>
        </w:rPr>
        <w:t>,</w:t>
      </w:r>
    </w:p>
    <w:p w14:paraId="528BC8EF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57A857AF" w14:textId="77777777" w:rsidR="00AC433D" w:rsidRPr="005403BA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061D0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1061D0">
        <w:rPr>
          <w:rFonts w:ascii="Tahoma" w:hAnsi="Tahoma" w:cs="Tahoma"/>
          <w:sz w:val="20"/>
          <w:szCs w:val="20"/>
        </w:rPr>
        <w:t>a </w:t>
      </w:r>
      <w:r w:rsidRPr="001061D0">
        <w:rPr>
          <w:rFonts w:ascii="Tahoma" w:hAnsi="Tahoma" w:cs="Tahoma"/>
          <w:sz w:val="20"/>
          <w:szCs w:val="20"/>
        </w:rPr>
        <w:t>při</w:t>
      </w:r>
      <w:r w:rsidR="00B3324F" w:rsidRPr="001061D0">
        <w:rPr>
          <w:rFonts w:ascii="Tahoma" w:hAnsi="Tahoma" w:cs="Tahoma"/>
          <w:sz w:val="20"/>
          <w:szCs w:val="20"/>
        </w:rPr>
        <w:t> </w:t>
      </w:r>
      <w:r w:rsidRPr="001061D0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1061D0">
        <w:rPr>
          <w:rFonts w:ascii="Tahoma" w:hAnsi="Tahoma" w:cs="Tahoma"/>
          <w:sz w:val="20"/>
          <w:szCs w:val="20"/>
        </w:rPr>
        <w:t>………</w:t>
      </w:r>
      <w:r w:rsidR="002725A5" w:rsidRPr="001061D0">
        <w:rPr>
          <w:rFonts w:ascii="Tahoma" w:hAnsi="Tahoma" w:cs="Tahoma"/>
          <w:sz w:val="20"/>
          <w:szCs w:val="20"/>
        </w:rPr>
        <w:t xml:space="preserve"> </w:t>
      </w:r>
      <w:r w:rsidRPr="001061D0">
        <w:rPr>
          <w:rFonts w:ascii="Tahoma" w:hAnsi="Tahoma" w:cs="Tahoma"/>
          <w:i/>
          <w:iCs/>
          <w:color w:val="3366FF"/>
          <w:sz w:val="20"/>
          <w:szCs w:val="20"/>
        </w:rPr>
        <w:t>(desetimístný – rok poskytnutí, účelový znak, číslo organizace – např. 0820208959)</w:t>
      </w:r>
      <w:r w:rsidR="00B3324F" w:rsidRPr="001061D0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7038ACC3" w14:textId="77777777" w:rsidR="0070795C" w:rsidRPr="001061D0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C433D">
        <w:rPr>
          <w:rFonts w:ascii="Tahoma" w:hAnsi="Tahoma" w:cs="Tahoma"/>
          <w:sz w:val="20"/>
          <w:szCs w:val="20"/>
        </w:rPr>
        <w:t>nepřevést</w:t>
      </w:r>
      <w:r w:rsidRPr="001061D0">
        <w:rPr>
          <w:rFonts w:ascii="Tahoma" w:hAnsi="Tahoma" w:cs="Tahoma"/>
          <w:sz w:val="20"/>
          <w:szCs w:val="20"/>
        </w:rPr>
        <w:t xml:space="preserve"> realizaci projektu na jiný právní subjekt,</w:t>
      </w:r>
    </w:p>
    <w:p w14:paraId="4948AD06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investičního</w:t>
      </w:r>
      <w:r w:rsidR="00C34B17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 xml:space="preserve">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č. 1</w:t>
      </w:r>
      <w:r w:rsidR="00AA3353">
        <w:rPr>
          <w:rFonts w:ascii="Tahoma" w:hAnsi="Tahoma" w:cs="Tahoma"/>
          <w:i/>
          <w:iCs/>
          <w:color w:val="3366FF"/>
          <w:sz w:val="20"/>
          <w:szCs w:val="20"/>
        </w:rPr>
        <w:t xml:space="preserve"> a č. 3</w:t>
      </w:r>
      <w:r w:rsidR="00302C39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0422A683" w14:textId="77777777" w:rsidR="0070795C" w:rsidRPr="00E133E2" w:rsidRDefault="0070795C">
      <w:pPr>
        <w:ind w:left="7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po dobu </w:t>
      </w:r>
      <w:r w:rsidR="001E0BB2">
        <w:rPr>
          <w:rFonts w:ascii="Tahoma" w:hAnsi="Tahoma" w:cs="Tahoma"/>
          <w:sz w:val="20"/>
          <w:szCs w:val="20"/>
        </w:rPr>
        <w:t xml:space="preserve">5 let </w:t>
      </w:r>
      <w:r w:rsidR="00B3324F" w:rsidRPr="00E133E2">
        <w:rPr>
          <w:rFonts w:ascii="Tahoma" w:hAnsi="Tahoma" w:cs="Tahoma"/>
          <w:sz w:val="20"/>
          <w:szCs w:val="20"/>
        </w:rPr>
        <w:t>od </w:t>
      </w:r>
      <w:r w:rsidRPr="00E133E2">
        <w:rPr>
          <w:rFonts w:ascii="Tahoma" w:hAnsi="Tahoma" w:cs="Tahoma"/>
          <w:sz w:val="20"/>
          <w:szCs w:val="20"/>
        </w:rPr>
        <w:t>ukončení realizace projektu nezcizit majetek pořízený nebo technicky zhodnocený z prostředků získaných z dotace poskytnuté na základě této smlouvy,</w:t>
      </w:r>
    </w:p>
    <w:p w14:paraId="405A8F36" w14:textId="77777777" w:rsidR="0070795C" w:rsidRPr="00E133E2" w:rsidRDefault="0070795C">
      <w:pPr>
        <w:ind w:left="720"/>
        <w:jc w:val="both"/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neinvestičního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 w:rsidRPr="00C34B17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</w:t>
      </w:r>
      <w:r w:rsidR="00302C39" w:rsidRPr="00AA3353">
        <w:rPr>
          <w:rFonts w:ascii="Tahoma" w:hAnsi="Tahoma" w:cs="Tahoma"/>
          <w:i/>
          <w:iCs/>
          <w:color w:val="3366FF"/>
          <w:sz w:val="20"/>
          <w:szCs w:val="20"/>
        </w:rPr>
        <w:t xml:space="preserve">. </w:t>
      </w:r>
      <w:r w:rsidR="00AA3353">
        <w:rPr>
          <w:rFonts w:ascii="Tahoma" w:hAnsi="Tahoma" w:cs="Tahoma"/>
          <w:i/>
          <w:iCs/>
          <w:color w:val="3366FF"/>
          <w:sz w:val="20"/>
          <w:szCs w:val="20"/>
        </w:rPr>
        <w:t>3</w:t>
      </w:r>
      <w:r w:rsidR="00302C39" w:rsidRPr="00C34B17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6D34D71E" w14:textId="77777777" w:rsidR="0070795C" w:rsidRPr="00E133E2" w:rsidRDefault="0070795C">
      <w:pPr>
        <w:pStyle w:val="Zkladntextodsazen3"/>
        <w:tabs>
          <w:tab w:val="clear" w:pos="360"/>
        </w:tabs>
        <w:ind w:left="720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 dobu</w:t>
      </w:r>
      <w:r w:rsidR="001E0BB2">
        <w:rPr>
          <w:rFonts w:ascii="Tahoma" w:hAnsi="Tahoma" w:cs="Tahoma"/>
          <w:sz w:val="20"/>
          <w:szCs w:val="20"/>
        </w:rPr>
        <w:t xml:space="preserve"> 3 let</w:t>
      </w:r>
      <w:r w:rsidRPr="00E133E2">
        <w:rPr>
          <w:rFonts w:ascii="Tahoma" w:hAnsi="Tahoma" w:cs="Tahoma"/>
          <w:sz w:val="20"/>
          <w:szCs w:val="20"/>
        </w:rPr>
        <w:t xml:space="preserve"> od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ukončení realizace projektu nezcizit drobný dlouhodobý nehmotný a hmotný majetek pořízený z prostředků získaných z dotace poskytnuté na základě této smlouvy,</w:t>
      </w:r>
    </w:p>
    <w:p w14:paraId="1F2D8533" w14:textId="77777777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CE5881" w:rsidRPr="00E133E2">
        <w:rPr>
          <w:rFonts w:ascii="Tahoma" w:hAnsi="Tahoma" w:cs="Tahoma"/>
          <w:sz w:val="20"/>
          <w:szCs w:val="20"/>
        </w:rPr>
        <w:t>7 kalendářních</w:t>
      </w:r>
      <w:r w:rsidR="001364F0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E133E2">
        <w:rPr>
          <w:rFonts w:ascii="Tahoma" w:hAnsi="Tahoma" w:cs="Tahoma"/>
          <w:sz w:val="20"/>
          <w:szCs w:val="20"/>
        </w:rPr>
        <w:t>,</w:t>
      </w:r>
    </w:p>
    <w:p w14:paraId="305BAD33" w14:textId="77777777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E133E2">
        <w:rPr>
          <w:rFonts w:ascii="Tahoma" w:hAnsi="Tahoma" w:cs="Tahoma"/>
          <w:sz w:val="20"/>
          <w:szCs w:val="20"/>
        </w:rPr>
        <w:t> likvidací,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obec, uvede se: „…o vlastní přeměně (sloučení obcí, připojení obce, oddělení části obce) a o tom, na který subjekt</w:t>
      </w:r>
      <w:r w:rsidR="007D4B42">
        <w:rPr>
          <w:rFonts w:ascii="Tahoma" w:hAnsi="Tahoma" w:cs="Tahoma"/>
          <w:bCs/>
          <w:i/>
          <w:iCs/>
          <w:color w:val="3366FF"/>
          <w:sz w:val="20"/>
          <w:szCs w:val="20"/>
        </w:rPr>
        <w:t>...“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]</w:t>
      </w:r>
    </w:p>
    <w:p w14:paraId="481055CB" w14:textId="77777777" w:rsidR="0070795C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35B82589" w14:textId="77777777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g), h),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k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F777D0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,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m),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n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a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/</w:t>
      </w:r>
      <w:r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3E79F5"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>g), h), k), n), o) a p)</w:t>
      </w:r>
      <w:r w:rsidR="003E79F5" w:rsidRPr="003E79F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7484DBF9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6A118E">
        <w:rPr>
          <w:rFonts w:ascii="Tahoma" w:hAnsi="Tahoma" w:cs="Tahoma"/>
          <w:bCs/>
          <w:sz w:val="20"/>
          <w:szCs w:val="20"/>
        </w:rPr>
        <w:t>g</w:t>
      </w:r>
      <w:r w:rsidRPr="006A118E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27F7CC2E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6860C9C4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642941DD" w14:textId="77777777" w:rsidR="007A7922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A4587B" w:rsidRPr="005403BA">
        <w:rPr>
          <w:rFonts w:ascii="Tahoma" w:hAnsi="Tahoma" w:cs="Tahoma"/>
          <w:bCs/>
          <w:color w:val="000000"/>
          <w:sz w:val="20"/>
          <w:szCs w:val="20"/>
        </w:rPr>
        <w:t>5.000 Kč</w:t>
      </w:r>
      <w:r w:rsidR="001C172A" w:rsidRPr="00E133E2">
        <w:rPr>
          <w:rFonts w:ascii="Tahoma" w:hAnsi="Tahoma" w:cs="Tahoma"/>
          <w:bCs/>
          <w:sz w:val="20"/>
        </w:rPr>
        <w:t>,</w:t>
      </w:r>
    </w:p>
    <w:p w14:paraId="1DD09713" w14:textId="77777777" w:rsidR="00C43FEE" w:rsidRPr="00135937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h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) spočívající ve formálních nedost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atcích závěrečného vyúčtování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66407AEF" w14:textId="77777777" w:rsidR="007564F1" w:rsidRPr="00135937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k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3E79F5">
        <w:rPr>
          <w:rFonts w:ascii="Tahoma" w:hAnsi="Tahoma" w:cs="Tahoma"/>
          <w:bCs/>
          <w:color w:val="000000"/>
          <w:sz w:val="20"/>
          <w:szCs w:val="20"/>
        </w:rPr>
        <w:t>1.000 Kč</w:t>
      </w:r>
      <w:r w:rsidR="00033C29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52B90428" w14:textId="77777777" w:rsidR="007A7922" w:rsidRPr="00135937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 xml:space="preserve">podmínky 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stanovené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m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n)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ab/>
        <w:t>2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</w:t>
      </w:r>
      <w:r w:rsidR="001C172A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1EE14A80" w14:textId="77777777" w:rsidR="00A95DCD" w:rsidRPr="00135937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>Porušení 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 xml:space="preserve"> stanovené v odst. 3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n</w:t>
      </w:r>
      <w:r w:rsidR="00B3324F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o)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43F3CD6B" w14:textId="77777777" w:rsidR="00ED53F0" w:rsidRPr="00E133E2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každé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>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, na niž se odkazuje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p)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7B1C4F32" w14:textId="77777777" w:rsidR="00E3536F" w:rsidRPr="00E133E2" w:rsidRDefault="00F777D0" w:rsidP="00AC5C1B">
      <w:pPr>
        <w:tabs>
          <w:tab w:val="left" w:pos="5580"/>
        </w:tabs>
        <w:spacing w:before="6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(</w:t>
      </w:r>
      <w:r w:rsidR="003E79F5" w:rsidRP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text psaný kurzívou – varianta za lomítkem se použije </w:t>
      </w:r>
      <w:r w:rsid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u dotačního titulu č. 1 a č. </w:t>
      </w:r>
      <w:r w:rsidR="002E33D1">
        <w:rPr>
          <w:rFonts w:ascii="Tahoma" w:hAnsi="Tahoma" w:cs="Tahoma"/>
          <w:bCs/>
          <w:i/>
          <w:iCs/>
          <w:color w:val="3366FF"/>
          <w:sz w:val="20"/>
          <w:szCs w:val="20"/>
        </w:rPr>
        <w:t>3</w:t>
      </w: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.)</w:t>
      </w:r>
    </w:p>
    <w:p w14:paraId="08171C64" w14:textId="77777777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79A8D91A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5D9DC429" w14:textId="77777777" w:rsidR="0070795C" w:rsidRPr="00E133E2" w:rsidRDefault="0070795C" w:rsidP="009D01D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E133E2">
        <w:rPr>
          <w:rFonts w:ascii="Tahoma" w:hAnsi="Tahoma" w:cs="Tahoma"/>
          <w:sz w:val="20"/>
          <w:szCs w:val="20"/>
        </w:rPr>
        <w:t>izace projektu, tj. v období od </w:t>
      </w:r>
      <w:r w:rsidR="009F6D06">
        <w:rPr>
          <w:rFonts w:ascii="Tahoma" w:hAnsi="Tahoma" w:cs="Tahoma"/>
          <w:sz w:val="20"/>
          <w:szCs w:val="20"/>
        </w:rPr>
        <w:t>1. 1. 202</w:t>
      </w:r>
      <w:r w:rsidR="003409B3">
        <w:rPr>
          <w:rFonts w:ascii="Tahoma" w:hAnsi="Tahoma" w:cs="Tahoma"/>
          <w:sz w:val="20"/>
          <w:szCs w:val="20"/>
        </w:rPr>
        <w:t>5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5C60E7">
        <w:rPr>
          <w:rFonts w:ascii="Tahoma" w:hAnsi="Tahoma" w:cs="Tahoma"/>
          <w:sz w:val="20"/>
          <w:szCs w:val="20"/>
        </w:rPr>
        <w:br/>
      </w:r>
      <w:r w:rsidRPr="00E133E2">
        <w:rPr>
          <w:rFonts w:ascii="Tahoma" w:hAnsi="Tahoma" w:cs="Tahoma"/>
          <w:sz w:val="20"/>
          <w:szCs w:val="20"/>
        </w:rPr>
        <w:t>do</w:t>
      </w:r>
      <w:r w:rsidR="00BE0FAF" w:rsidRPr="00E133E2">
        <w:rPr>
          <w:rFonts w:ascii="Tahoma" w:hAnsi="Tahoma" w:cs="Tahoma"/>
          <w:sz w:val="20"/>
          <w:szCs w:val="20"/>
        </w:rPr>
        <w:t> </w:t>
      </w:r>
      <w:r w:rsidR="009F6D06">
        <w:rPr>
          <w:rFonts w:ascii="Tahoma" w:hAnsi="Tahoma" w:cs="Tahoma"/>
          <w:sz w:val="20"/>
          <w:szCs w:val="20"/>
        </w:rPr>
        <w:t>31. 12. 202</w:t>
      </w:r>
      <w:r w:rsidR="003409B3">
        <w:rPr>
          <w:rFonts w:ascii="Tahoma" w:hAnsi="Tahoma" w:cs="Tahoma"/>
          <w:sz w:val="20"/>
          <w:szCs w:val="20"/>
        </w:rPr>
        <w:t>5</w:t>
      </w:r>
      <w:r w:rsidR="00302C39" w:rsidRPr="00587BD9">
        <w:rPr>
          <w:rFonts w:ascii="Tahoma" w:hAnsi="Tahoma" w:cs="Tahoma"/>
          <w:color w:val="FF0000"/>
          <w:sz w:val="20"/>
          <w:szCs w:val="20"/>
        </w:rPr>
        <w:t>,</w:t>
      </w:r>
      <w:r w:rsidR="00302C39">
        <w:rPr>
          <w:rFonts w:ascii="Tahoma" w:hAnsi="Tahoma" w:cs="Tahoma"/>
          <w:sz w:val="20"/>
          <w:szCs w:val="20"/>
        </w:rPr>
        <w:t xml:space="preserve"> 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 xml:space="preserve">osobní náklady </w:t>
      </w:r>
      <w:r w:rsidR="007A405D" w:rsidRPr="003409B3">
        <w:rPr>
          <w:rFonts w:ascii="Tahoma" w:hAnsi="Tahoma" w:cs="Tahoma"/>
          <w:bCs/>
          <w:iCs/>
          <w:color w:val="FF0000"/>
          <w:sz w:val="20"/>
          <w:szCs w:val="20"/>
        </w:rPr>
        <w:t xml:space="preserve">a zákonné odvody s nimi související 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>za poslední kalendářní měsíc období realizace projektu musejí být uhrazeny do 2</w:t>
      </w:r>
      <w:r w:rsidR="00E56A1B" w:rsidRPr="003409B3">
        <w:rPr>
          <w:rFonts w:ascii="Tahoma" w:hAnsi="Tahoma" w:cs="Tahoma"/>
          <w:bCs/>
          <w:iCs/>
          <w:color w:val="FF0000"/>
          <w:sz w:val="20"/>
          <w:szCs w:val="20"/>
        </w:rPr>
        <w:t>0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>. 1. 202</w:t>
      </w:r>
      <w:r w:rsidR="003409B3" w:rsidRPr="003409B3">
        <w:rPr>
          <w:rFonts w:ascii="Tahoma" w:hAnsi="Tahoma" w:cs="Tahoma"/>
          <w:bCs/>
          <w:iCs/>
          <w:color w:val="FF0000"/>
          <w:sz w:val="20"/>
          <w:szCs w:val="20"/>
        </w:rPr>
        <w:t>6</w:t>
      </w:r>
      <w:r w:rsidR="009F6D06" w:rsidRPr="00587BD9">
        <w:rPr>
          <w:rFonts w:ascii="Tahoma" w:hAnsi="Tahoma" w:cs="Tahoma"/>
          <w:iCs/>
          <w:color w:val="000000"/>
          <w:sz w:val="20"/>
          <w:szCs w:val="20"/>
        </w:rPr>
        <w:t>,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9F6D06">
        <w:rPr>
          <w:rFonts w:ascii="Tahoma" w:hAnsi="Tahoma" w:cs="Tahoma"/>
          <w:i/>
          <w:iCs/>
          <w:color w:val="3366FF"/>
          <w:sz w:val="20"/>
        </w:rPr>
        <w:t>(</w:t>
      </w:r>
      <w:r w:rsidR="003409B3">
        <w:rPr>
          <w:rFonts w:ascii="Tahoma" w:hAnsi="Tahoma" w:cs="Tahoma"/>
          <w:i/>
          <w:iCs/>
          <w:color w:val="3366FF"/>
          <w:sz w:val="20"/>
        </w:rPr>
        <w:t>červený</w:t>
      </w:r>
      <w:r w:rsidR="005970C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302C39" w:rsidRPr="005970CA">
        <w:rPr>
          <w:rFonts w:ascii="Tahoma" w:hAnsi="Tahoma" w:cs="Tahoma"/>
          <w:i/>
          <w:iCs/>
          <w:color w:val="3366FF"/>
          <w:sz w:val="20"/>
          <w:szCs w:val="20"/>
        </w:rPr>
        <w:t xml:space="preserve">text </w:t>
      </w:r>
      <w:r w:rsidR="005970CA">
        <w:rPr>
          <w:rFonts w:ascii="Tahoma" w:hAnsi="Tahoma" w:cs="Tahoma"/>
          <w:i/>
          <w:iCs/>
          <w:color w:val="3366FF"/>
          <w:sz w:val="20"/>
          <w:szCs w:val="20"/>
        </w:rPr>
        <w:t>se použije u dotačního titulu č. 2</w:t>
      </w:r>
      <w:r w:rsidR="009F6D06">
        <w:rPr>
          <w:rFonts w:ascii="Tahoma" w:hAnsi="Tahoma" w:cs="Tahoma"/>
          <w:i/>
          <w:iCs/>
          <w:color w:val="3366FF"/>
          <w:sz w:val="20"/>
        </w:rPr>
        <w:t>)</w:t>
      </w:r>
    </w:p>
    <w:p w14:paraId="087B53B5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7E46EF10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 a</w:t>
      </w:r>
    </w:p>
    <w:p w14:paraId="024E2E61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0C55F291" w14:textId="77777777" w:rsidR="00916A5C" w:rsidRPr="00E133E2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847686A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467D7CC5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57286D0E" w14:textId="77777777" w:rsidR="00BE0FAF" w:rsidRPr="00E133E2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5403BA">
        <w:rPr>
          <w:rFonts w:ascii="Tahoma" w:hAnsi="Tahoma" w:cs="Tahoma"/>
          <w:color w:val="000000"/>
          <w:sz w:val="20"/>
          <w:szCs w:val="20"/>
        </w:rPr>
        <w:t>název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AB7752" w:rsidRPr="00E133E2">
        <w:rPr>
          <w:rFonts w:ascii="Tahoma" w:hAnsi="Tahoma" w:cs="Tahoma"/>
          <w:sz w:val="20"/>
          <w:szCs w:val="20"/>
        </w:rPr>
        <w:t xml:space="preserve">IČO,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 xml:space="preserve">loga </w:t>
      </w:r>
      <w:r w:rsidR="000F7EC2" w:rsidRPr="00E133E2">
        <w:rPr>
          <w:rFonts w:ascii="Tahoma" w:hAnsi="Tahoma" w:cs="Tahoma"/>
          <w:sz w:val="20"/>
          <w:szCs w:val="20"/>
        </w:rPr>
        <w:lastRenderedPageBreak/>
        <w:t>Moravskoslezského kraje</w:t>
      </w:r>
      <w:r w:rsidR="00E43D2A" w:rsidRPr="00E133E2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E133E2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E133E2">
        <w:rPr>
          <w:rFonts w:ascii="Tahoma" w:hAnsi="Tahoma" w:cs="Tahoma"/>
          <w:sz w:val="20"/>
          <w:szCs w:val="20"/>
        </w:rPr>
        <w:t xml:space="preserve"> v</w:t>
      </w:r>
      <w:r w:rsidR="000F7EC2" w:rsidRPr="00E133E2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44EC839C" w14:textId="77777777" w:rsidR="00E43D2A" w:rsidRPr="00E133E2" w:rsidRDefault="00FB5A39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ED794F" w:rsidRPr="00ED794F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B1CB0" w:rsidRPr="00E133E2">
        <w:rPr>
          <w:rFonts w:ascii="Tahoma" w:hAnsi="Tahoma" w:cs="Tahoma"/>
          <w:sz w:val="20"/>
          <w:szCs w:val="20"/>
        </w:rPr>
        <w:t>.</w:t>
      </w:r>
    </w:p>
    <w:p w14:paraId="4081C320" w14:textId="77777777" w:rsidR="00E43D2A" w:rsidRPr="00E133E2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A96C67" w:rsidRPr="00E133E2">
        <w:rPr>
          <w:rFonts w:ascii="Tahoma" w:hAnsi="Tahoma" w:cs="Tahoma"/>
          <w:sz w:val="20"/>
          <w:szCs w:val="20"/>
        </w:rPr>
        <w:t>(</w:t>
      </w:r>
      <w:r w:rsidR="0021367E" w:rsidRPr="00E133E2">
        <w:rPr>
          <w:rFonts w:ascii="Tahoma" w:hAnsi="Tahoma" w:cs="Tahoma"/>
          <w:sz w:val="20"/>
          <w:szCs w:val="20"/>
        </w:rPr>
        <w:t>u výroční zpráv</w:t>
      </w:r>
      <w:r w:rsidR="0027517A" w:rsidRPr="00E133E2">
        <w:rPr>
          <w:rFonts w:ascii="Tahoma" w:hAnsi="Tahoma" w:cs="Tahoma"/>
          <w:sz w:val="20"/>
          <w:szCs w:val="20"/>
        </w:rPr>
        <w:t>y</w:t>
      </w:r>
      <w:r w:rsidR="0021367E" w:rsidRPr="00E133E2">
        <w:rPr>
          <w:rFonts w:ascii="Tahoma" w:hAnsi="Tahoma" w:cs="Tahoma"/>
          <w:sz w:val="20"/>
          <w:szCs w:val="20"/>
        </w:rPr>
        <w:t xml:space="preserve"> i po realizaci projektu</w:t>
      </w:r>
      <w:r w:rsidR="00A96C67" w:rsidRPr="00E133E2">
        <w:rPr>
          <w:rFonts w:ascii="Tahoma" w:hAnsi="Tahoma" w:cs="Tahoma"/>
          <w:sz w:val="20"/>
          <w:szCs w:val="20"/>
        </w:rPr>
        <w:t xml:space="preserve">) </w:t>
      </w:r>
      <w:r w:rsidR="00BE0FAF" w:rsidRPr="00E133E2">
        <w:rPr>
          <w:rFonts w:ascii="Tahoma" w:hAnsi="Tahoma" w:cs="Tahoma"/>
          <w:sz w:val="20"/>
          <w:szCs w:val="20"/>
        </w:rPr>
        <w:t>bude prokazatelným a </w:t>
      </w:r>
      <w:r w:rsidR="007947AD" w:rsidRPr="00E133E2">
        <w:rPr>
          <w:rFonts w:ascii="Tahoma" w:hAnsi="Tahoma" w:cs="Tahoma"/>
          <w:sz w:val="20"/>
          <w:szCs w:val="20"/>
        </w:rPr>
        <w:t>vhodným způsobem prezentovat Moravskoslezský kraj, a to v</w:t>
      </w:r>
      <w:r w:rsidR="001B3B3A" w:rsidRPr="00E133E2">
        <w:rPr>
          <w:rFonts w:ascii="Tahoma" w:hAnsi="Tahoma" w:cs="Tahoma"/>
          <w:sz w:val="20"/>
          <w:szCs w:val="20"/>
        </w:rPr>
        <w:t> </w:t>
      </w:r>
      <w:r w:rsidR="007947AD" w:rsidRPr="00E133E2">
        <w:rPr>
          <w:rFonts w:ascii="Tahoma" w:hAnsi="Tahoma" w:cs="Tahoma"/>
          <w:sz w:val="20"/>
          <w:szCs w:val="20"/>
        </w:rPr>
        <w:t>t</w:t>
      </w:r>
      <w:r w:rsidRPr="00E133E2">
        <w:rPr>
          <w:rFonts w:ascii="Tahoma" w:hAnsi="Tahoma" w:cs="Tahoma"/>
          <w:sz w:val="20"/>
          <w:szCs w:val="20"/>
        </w:rPr>
        <w:t>omto rozsahu:</w:t>
      </w:r>
    </w:p>
    <w:p w14:paraId="4D277917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prvky povinné publicity u dotace,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jejíž výše nepřekročí 100.000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7E5D58B8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5E21843A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46DA88C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48BEF13F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14:paraId="6039D062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2" w:name="_Hlk496499883"/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bannerů nebo roll</w:t>
      </w:r>
      <w:r w:rsidR="00373F02">
        <w:rPr>
          <w:rFonts w:ascii="Tahoma" w:hAnsi="Tahoma" w:cs="Tahoma"/>
          <w:iCs/>
          <w:sz w:val="20"/>
          <w:szCs w:val="20"/>
          <w:lang w:eastAsia="en-US"/>
        </w:rPr>
        <w:t>-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upů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bookmarkEnd w:id="2"/>
      <w:r w:rsidR="000A69FA" w:rsidRPr="00461243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(administrátor zváží, zda 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ponechá tuto povinnost vedle povinnosti instalovat informační cedul</w:t>
      </w:r>
      <w:r w:rsidR="0021367E" w:rsidRPr="00461243">
        <w:rPr>
          <w:rFonts w:ascii="Tahoma" w:hAnsi="Tahoma" w:cs="Tahoma"/>
          <w:i/>
          <w:iCs/>
          <w:color w:val="3366FF"/>
          <w:sz w:val="20"/>
          <w:szCs w:val="20"/>
        </w:rPr>
        <w:t>i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 v prostorách realizace projektu nebo tento bod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>vypust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í)</w:t>
      </w:r>
      <w:r w:rsidRPr="00461243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24FC18EB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</w:t>
      </w:r>
      <w:r w:rsidR="00FA36BE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654B6A0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2AEF0E5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006D18A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prvky povinné publicity u dotace, jejíž výše nepřekročí 500.000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10A1671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1AFD7E0F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09D9B39C" w14:textId="77777777" w:rsidR="00FB39F5" w:rsidRPr="00E133E2" w:rsidRDefault="00FB39F5" w:rsidP="00FB39F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FCC16F3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rdech, ve spotech, katalozích a 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kraje,</w:t>
      </w:r>
    </w:p>
    <w:p w14:paraId="539959B8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bannerů nebo roll-upů k propagaci Moravskoslezského kraje přímo na místě realizace projektu,</w:t>
      </w:r>
    </w:p>
    <w:p w14:paraId="3D13C1FC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koslezského kraje a informaci o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cedule,</w:t>
      </w:r>
    </w:p>
    <w:p w14:paraId="3A05A7BB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m logo Moravskoslezského kraje,</w:t>
      </w:r>
    </w:p>
    <w:p w14:paraId="060079D8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B4EFCD4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0046350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06DD3A5" w14:textId="77777777" w:rsidR="00E43D2A" w:rsidRPr="00E133E2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E133E2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zpracovatel </w:t>
      </w:r>
      <w:r w:rsidR="00BE0FAF" w:rsidRPr="009631B7">
        <w:rPr>
          <w:rFonts w:ascii="Tahoma" w:hAnsi="Tahoma" w:cs="Tahoma"/>
          <w:i/>
          <w:iCs/>
          <w:color w:val="3366FF"/>
          <w:sz w:val="20"/>
          <w:szCs w:val="20"/>
        </w:rPr>
        <w:t>povinen</w:t>
      </w:r>
      <w:r w:rsidR="00044C21" w:rsidRPr="009631B7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044C21" w:rsidRPr="009631B7">
        <w:rPr>
          <w:rFonts w:ascii="Tahoma" w:hAnsi="Tahoma" w:cs="Tahoma"/>
          <w:b/>
          <w:i/>
          <w:iCs/>
          <w:color w:val="3366FF"/>
          <w:sz w:val="20"/>
          <w:szCs w:val="20"/>
        </w:rPr>
        <w:t>vždy předem konzultovat s odborem kancelář hejtmana kraje</w:t>
      </w:r>
      <w:r w:rsidR="001D2DEF" w:rsidRPr="009631B7">
        <w:rPr>
          <w:rFonts w:ascii="Tahoma" w:hAnsi="Tahoma" w:cs="Tahoma"/>
          <w:i/>
          <w:iCs/>
          <w:color w:val="3366FF"/>
          <w:sz w:val="20"/>
          <w:szCs w:val="20"/>
        </w:rPr>
        <w:t>,</w:t>
      </w:r>
      <w:r w:rsidR="001D2DEF" w:rsidRPr="009631B7">
        <w:rPr>
          <w:rFonts w:ascii="Tahoma" w:hAnsi="Tahoma" w:cs="Tahoma"/>
          <w:i/>
          <w:iCs/>
          <w:color w:val="3333FF"/>
          <w:sz w:val="20"/>
          <w:szCs w:val="20"/>
        </w:rPr>
        <w:t xml:space="preserve"> </w:t>
      </w:r>
      <w:r w:rsidR="001D2DEF" w:rsidRPr="00E133E2">
        <w:rPr>
          <w:rFonts w:ascii="Tahoma" w:hAnsi="Tahoma" w:cs="Tahoma"/>
          <w:i/>
          <w:iCs/>
          <w:color w:val="3366FF"/>
          <w:sz w:val="20"/>
          <w:szCs w:val="20"/>
        </w:rPr>
        <w:t>vyjma povinností, které nemohou příjemci z objektivních důvodů splnit.</w:t>
      </w:r>
    </w:p>
    <w:p w14:paraId="305D22F5" w14:textId="77777777" w:rsidR="009F2FD5" w:rsidRPr="00E133E2" w:rsidRDefault="00FB39F5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V případě, že příjemce bude vytvářet plakát propagující projekt, zašle jej v elektronické podobě </w:t>
      </w:r>
      <w:r w:rsidR="002B641F" w:rsidRPr="00E133E2">
        <w:rPr>
          <w:rFonts w:ascii="Tahoma" w:hAnsi="Tahoma" w:cs="Tahoma"/>
          <w:sz w:val="20"/>
          <w:szCs w:val="20"/>
        </w:rPr>
        <w:t>administrátorovi</w:t>
      </w:r>
      <w:r w:rsidRPr="00E133E2">
        <w:rPr>
          <w:rFonts w:ascii="Tahoma" w:hAnsi="Tahoma" w:cs="Tahoma"/>
          <w:sz w:val="20"/>
          <w:szCs w:val="20"/>
        </w:rPr>
        <w:t>. Příjemce je rovně</w:t>
      </w:r>
      <w:r w:rsidR="00BE0FAF" w:rsidRPr="00E133E2">
        <w:rPr>
          <w:rFonts w:ascii="Tahoma" w:hAnsi="Tahoma" w:cs="Tahoma"/>
          <w:sz w:val="20"/>
          <w:szCs w:val="20"/>
        </w:rPr>
        <w:t>ž povinen v případě, že bude za </w:t>
      </w:r>
      <w:r w:rsidRPr="00E133E2">
        <w:rPr>
          <w:rFonts w:ascii="Tahoma" w:hAnsi="Tahoma" w:cs="Tahoma"/>
          <w:sz w:val="20"/>
          <w:szCs w:val="20"/>
        </w:rPr>
        <w:t>účelem propagace projektu vytvářet video spot, poskytnout poskytovateli tento video spot a umožnit poskytovateli využití tohoto video spotu za účelem propagace projektu poskytovatelem</w:t>
      </w:r>
      <w:r w:rsidR="009F2FD5" w:rsidRPr="00E133E2">
        <w:rPr>
          <w:rFonts w:ascii="Tahoma" w:hAnsi="Tahoma" w:cs="Tahoma"/>
          <w:sz w:val="20"/>
          <w:szCs w:val="20"/>
        </w:rPr>
        <w:t>.</w:t>
      </w:r>
    </w:p>
    <w:p w14:paraId="0012D3D8" w14:textId="77777777" w:rsidR="00957F91" w:rsidRPr="00E133E2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E133E2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>.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6D55B9D7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CC76C0A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5988715B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627192F6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3A1FDE94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73AAAD3A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5C485A0" w14:textId="77777777" w:rsidR="0070795C" w:rsidRPr="00E133E2" w:rsidRDefault="00FB3115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Je-li t</w:t>
      </w:r>
      <w:r w:rsidR="00BE4EF5" w:rsidRPr="00E133E2">
        <w:rPr>
          <w:rFonts w:ascii="Tahoma" w:hAnsi="Tahoma" w:cs="Tahoma"/>
          <w:sz w:val="20"/>
          <w:szCs w:val="20"/>
        </w:rPr>
        <w:t xml:space="preserve">ato smlouva </w:t>
      </w:r>
      <w:r>
        <w:rPr>
          <w:rFonts w:ascii="Tahoma" w:hAnsi="Tahoma" w:cs="Tahoma"/>
          <w:sz w:val="20"/>
          <w:szCs w:val="20"/>
        </w:rPr>
        <w:t>uzavírána v listinné podobě,</w:t>
      </w:r>
      <w:r w:rsidR="00BE4EF5" w:rsidRPr="00E133E2">
        <w:rPr>
          <w:rFonts w:ascii="Tahoma" w:hAnsi="Tahoma" w:cs="Tahoma"/>
          <w:sz w:val="20"/>
          <w:szCs w:val="20"/>
        </w:rPr>
        <w:t xml:space="preserve"> vyhotovuje </w:t>
      </w:r>
      <w:r>
        <w:rPr>
          <w:rFonts w:ascii="Tahoma" w:hAnsi="Tahoma" w:cs="Tahoma"/>
          <w:sz w:val="20"/>
          <w:szCs w:val="20"/>
        </w:rPr>
        <w:t xml:space="preserve">se </w:t>
      </w:r>
      <w:r w:rsidR="00BE4EF5" w:rsidRPr="00E133E2">
        <w:rPr>
          <w:rFonts w:ascii="Tahoma" w:hAnsi="Tahoma" w:cs="Tahoma"/>
          <w:sz w:val="20"/>
          <w:szCs w:val="20"/>
        </w:rPr>
        <w:t>ve t</w:t>
      </w:r>
      <w:r w:rsidR="0070795C" w:rsidRPr="00E133E2">
        <w:rPr>
          <w:rFonts w:ascii="Tahoma" w:hAnsi="Tahoma" w:cs="Tahoma"/>
          <w:sz w:val="20"/>
          <w:szCs w:val="20"/>
        </w:rPr>
        <w:t xml:space="preserve">řech stejnopisech s platností originálu, </w:t>
      </w:r>
      <w:r w:rsidR="00BE4EF5" w:rsidRPr="00E133E2">
        <w:rPr>
          <w:rFonts w:ascii="Tahoma" w:hAnsi="Tahoma" w:cs="Tahoma"/>
          <w:sz w:val="20"/>
          <w:szCs w:val="20"/>
        </w:rPr>
        <w:t>z nichž dva</w:t>
      </w:r>
      <w:r w:rsidR="0070795C" w:rsidRPr="00E133E2">
        <w:rPr>
          <w:rFonts w:ascii="Tahoma" w:hAnsi="Tahoma" w:cs="Tahoma"/>
          <w:sz w:val="20"/>
          <w:szCs w:val="20"/>
        </w:rPr>
        <w:t xml:space="preserve"> obdrží poskytovatel a jeden příjemce.</w:t>
      </w:r>
      <w:r>
        <w:rPr>
          <w:rFonts w:ascii="Tahoma" w:hAnsi="Tahoma" w:cs="Tahoma"/>
          <w:sz w:val="20"/>
          <w:szCs w:val="20"/>
        </w:rPr>
        <w:t xml:space="preserve"> </w:t>
      </w:r>
      <w:r w:rsidRPr="00FB3115">
        <w:rPr>
          <w:rFonts w:ascii="Tahoma" w:hAnsi="Tahoma" w:cs="Tahoma"/>
          <w:sz w:val="20"/>
          <w:szCs w:val="20"/>
        </w:rPr>
        <w:t>Je-li tato smlouva uzavírána elektronicky, obdrží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</w:p>
    <w:p w14:paraId="0F473933" w14:textId="77777777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>, pokud z odst. 6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3A6A068F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142EA4">
        <w:rPr>
          <w:rFonts w:ascii="Tahoma" w:hAnsi="Tahoma" w:cs="Tahoma"/>
          <w:sz w:val="20"/>
          <w:szCs w:val="20"/>
        </w:rPr>
        <w:t xml:space="preserve">o registru smluv </w:t>
      </w:r>
      <w:r w:rsidRPr="00E133E2">
        <w:rPr>
          <w:rFonts w:ascii="Tahoma" w:hAnsi="Tahoma" w:cs="Tahoma"/>
          <w:sz w:val="20"/>
          <w:szCs w:val="20"/>
        </w:rPr>
        <w:t xml:space="preserve">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108A7C29" w14:textId="77777777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941321" w:rsidRPr="00E133E2">
        <w:rPr>
          <w:rFonts w:ascii="Tahoma" w:hAnsi="Tahoma" w:cs="Tahoma"/>
          <w:sz w:val="20"/>
          <w:szCs w:val="20"/>
        </w:rPr>
        <w:t>6</w:t>
      </w:r>
      <w:r w:rsidR="00B70226" w:rsidRPr="00E133E2">
        <w:rPr>
          <w:rFonts w:ascii="Tahoma" w:hAnsi="Tahoma" w:cs="Tahoma"/>
          <w:sz w:val="20"/>
          <w:szCs w:val="20"/>
        </w:rPr>
        <w:t xml:space="preserve"> </w:t>
      </w:r>
      <w:r w:rsidR="002217A1" w:rsidRPr="00E133E2">
        <w:rPr>
          <w:rFonts w:ascii="Tahoma" w:hAnsi="Tahoma" w:cs="Tahoma"/>
          <w:sz w:val="20"/>
          <w:szCs w:val="20"/>
        </w:rPr>
        <w:t>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2BC9ED10" w14:textId="77777777" w:rsidR="00941321" w:rsidRPr="00E133E2" w:rsidRDefault="00941321" w:rsidP="0094132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7C98532E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7ABBF9C7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186A410E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3F4E7002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3F2BBFDD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lastRenderedPageBreak/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14:paraId="0C6C5189" w14:textId="77777777" w:rsidR="0070795C" w:rsidRPr="00E133E2" w:rsidRDefault="0070795C">
      <w:pPr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>dle § 41 zákona č. 128/2000 Sb., o obcích (obecní zřízení), ve znění pozdějších předpisů:</w:t>
      </w:r>
    </w:p>
    <w:p w14:paraId="3280BCDA" w14:textId="77777777" w:rsidR="0070795C" w:rsidRPr="00E133E2" w:rsidRDefault="0070795C" w:rsidP="00A10928">
      <w:pPr>
        <w:keepNext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 přijetí dotace a uzavření této smlouvy </w:t>
      </w:r>
      <w:r w:rsidRPr="00E133E2">
        <w:rPr>
          <w:rFonts w:ascii="Tahoma" w:hAnsi="Tahoma" w:cs="Tahoma"/>
          <w:i/>
          <w:iCs/>
          <w:sz w:val="20"/>
          <w:szCs w:val="20"/>
        </w:rPr>
        <w:t>rozhodla rada/rozhodlo zastupitelstvo</w:t>
      </w:r>
      <w:r w:rsidRPr="00E133E2">
        <w:rPr>
          <w:rFonts w:ascii="Tahoma" w:hAnsi="Tahoma" w:cs="Tahoma"/>
          <w:sz w:val="20"/>
          <w:szCs w:val="20"/>
        </w:rPr>
        <w:t xml:space="preserve"> obce svým usnesením </w:t>
      </w:r>
      <w:r w:rsidR="000F4CEA" w:rsidRPr="00E133E2">
        <w:rPr>
          <w:rFonts w:ascii="Tahoma" w:hAnsi="Tahoma" w:cs="Tahoma"/>
          <w:sz w:val="20"/>
          <w:szCs w:val="20"/>
        </w:rPr>
        <w:t>č. ……… ze dne ………</w:t>
      </w:r>
    </w:p>
    <w:p w14:paraId="0FD9C6FF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30B3E946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0108E498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4D365D9B" w14:textId="77777777" w:rsidR="00A10928" w:rsidRPr="00E133E2" w:rsidRDefault="00A10928" w:rsidP="00D5043E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  <w:r w:rsidRPr="00E133E2">
        <w:rPr>
          <w:rFonts w:ascii="Tahoma" w:hAnsi="Tahoma" w:cs="Tahoma"/>
          <w:i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39B1DA9A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771C1C56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0C77F9A5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71B0DFB8" w14:textId="77777777" w:rsidR="00AF1478" w:rsidRDefault="00AF1478" w:rsidP="00AF1478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29837933" w14:textId="77777777" w:rsidR="00AF1478" w:rsidRPr="00AF1478" w:rsidRDefault="00AF1478" w:rsidP="00AF1478">
      <w:pPr>
        <w:jc w:val="both"/>
        <w:rPr>
          <w:rFonts w:ascii="Tahoma" w:hAnsi="Tahoma" w:cs="Tahoma"/>
          <w:sz w:val="20"/>
          <w:szCs w:val="20"/>
        </w:rPr>
      </w:pPr>
      <w:bookmarkStart w:id="3" w:name="_Hlk181095797"/>
      <w:r w:rsidRPr="00AF1478">
        <w:rPr>
          <w:rFonts w:ascii="Tahoma" w:hAnsi="Tahoma" w:cs="Tahoma"/>
          <w:iCs/>
          <w:sz w:val="20"/>
          <w:szCs w:val="20"/>
        </w:rPr>
        <w:t>Tuto smlouvu je na základě pověření hejtmanem kraje uděleného se souhlasem rady kraje oprávněna podepsat 1. náměstkyně hejtmana kraje. V případě nepřítomnosti 1. náměstkyně hejtmana kraje podepisuje smlouvu hejtman kraje, případně jeho zástupce v pořadí určeném usnesením zastupitelstva č. 1/11 ze dne 21. 10. 2024.</w:t>
      </w:r>
      <w:bookmarkEnd w:id="3"/>
    </w:p>
    <w:p w14:paraId="33CD6DF9" w14:textId="77777777" w:rsidR="00AF1478" w:rsidRPr="00AF1478" w:rsidRDefault="00AF1478" w:rsidP="00587BD9">
      <w:pPr>
        <w:rPr>
          <w:rFonts w:ascii="Tahoma" w:hAnsi="Tahoma" w:cs="Tahoma"/>
          <w:sz w:val="20"/>
          <w:szCs w:val="20"/>
        </w:rPr>
      </w:pPr>
    </w:p>
    <w:sectPr w:rsidR="00AF1478" w:rsidRPr="00AF1478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F181" w14:textId="77777777" w:rsidR="00FE408C" w:rsidRDefault="00FE408C">
      <w:r>
        <w:separator/>
      </w:r>
    </w:p>
  </w:endnote>
  <w:endnote w:type="continuationSeparator" w:id="0">
    <w:p w14:paraId="478B4401" w14:textId="77777777" w:rsidR="00FE408C" w:rsidRDefault="00F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7AE0" w14:textId="7BEDBE29" w:rsidR="00832FBD" w:rsidRPr="00600D4E" w:rsidRDefault="00395F92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3FE81E" wp14:editId="5E7CFC7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18255368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F783C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FE8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2CF783C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2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F298A" w14:textId="7221AC80" w:rsidR="00832FBD" w:rsidRPr="00600D4E" w:rsidRDefault="00395F92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B8BA4B" wp14:editId="664B4E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94991690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9DC71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8B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4C9DC71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BF8E" w14:textId="77777777" w:rsidR="00FE408C" w:rsidRDefault="00FE408C">
      <w:r>
        <w:separator/>
      </w:r>
    </w:p>
  </w:footnote>
  <w:footnote w:type="continuationSeparator" w:id="0">
    <w:p w14:paraId="22009DBF" w14:textId="77777777" w:rsidR="00FE408C" w:rsidRDefault="00FE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08422">
    <w:abstractNumId w:val="7"/>
  </w:num>
  <w:num w:numId="2" w16cid:durableId="375617923">
    <w:abstractNumId w:val="3"/>
  </w:num>
  <w:num w:numId="3" w16cid:durableId="1597708655">
    <w:abstractNumId w:val="2"/>
  </w:num>
  <w:num w:numId="4" w16cid:durableId="2124877683">
    <w:abstractNumId w:val="10"/>
  </w:num>
  <w:num w:numId="5" w16cid:durableId="1910070132">
    <w:abstractNumId w:val="13"/>
  </w:num>
  <w:num w:numId="6" w16cid:durableId="1295674197">
    <w:abstractNumId w:val="12"/>
  </w:num>
  <w:num w:numId="7" w16cid:durableId="1756593048">
    <w:abstractNumId w:val="0"/>
  </w:num>
  <w:num w:numId="8" w16cid:durableId="1466853239">
    <w:abstractNumId w:val="6"/>
  </w:num>
  <w:num w:numId="9" w16cid:durableId="15280183">
    <w:abstractNumId w:val="1"/>
  </w:num>
  <w:num w:numId="10" w16cid:durableId="2060275470">
    <w:abstractNumId w:val="14"/>
  </w:num>
  <w:num w:numId="11" w16cid:durableId="402146419">
    <w:abstractNumId w:val="5"/>
  </w:num>
  <w:num w:numId="12" w16cid:durableId="1025978932">
    <w:abstractNumId w:val="11"/>
  </w:num>
  <w:num w:numId="13" w16cid:durableId="1152983948">
    <w:abstractNumId w:val="8"/>
  </w:num>
  <w:num w:numId="14" w16cid:durableId="2085880487">
    <w:abstractNumId w:val="9"/>
  </w:num>
  <w:num w:numId="15" w16cid:durableId="211631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6B4C"/>
    <w:rsid w:val="00007BF2"/>
    <w:rsid w:val="00013D8C"/>
    <w:rsid w:val="000168FE"/>
    <w:rsid w:val="000205C2"/>
    <w:rsid w:val="00024C2E"/>
    <w:rsid w:val="000263B1"/>
    <w:rsid w:val="00033C29"/>
    <w:rsid w:val="0003630A"/>
    <w:rsid w:val="0003676A"/>
    <w:rsid w:val="0004083B"/>
    <w:rsid w:val="00044C21"/>
    <w:rsid w:val="00047B63"/>
    <w:rsid w:val="0006004F"/>
    <w:rsid w:val="00060C46"/>
    <w:rsid w:val="00061B78"/>
    <w:rsid w:val="00062FFA"/>
    <w:rsid w:val="00063EA9"/>
    <w:rsid w:val="00065A2A"/>
    <w:rsid w:val="0007148F"/>
    <w:rsid w:val="000741D7"/>
    <w:rsid w:val="00082012"/>
    <w:rsid w:val="00083130"/>
    <w:rsid w:val="00084968"/>
    <w:rsid w:val="00085305"/>
    <w:rsid w:val="0009142A"/>
    <w:rsid w:val="0009163B"/>
    <w:rsid w:val="0009630C"/>
    <w:rsid w:val="000A5290"/>
    <w:rsid w:val="000A621A"/>
    <w:rsid w:val="000A69FA"/>
    <w:rsid w:val="000B1F2B"/>
    <w:rsid w:val="000B2182"/>
    <w:rsid w:val="000B38B0"/>
    <w:rsid w:val="000B4976"/>
    <w:rsid w:val="000C20F0"/>
    <w:rsid w:val="000C2CE8"/>
    <w:rsid w:val="000D1054"/>
    <w:rsid w:val="000D31F9"/>
    <w:rsid w:val="000D3339"/>
    <w:rsid w:val="000D5096"/>
    <w:rsid w:val="000E2787"/>
    <w:rsid w:val="000E38C4"/>
    <w:rsid w:val="000E429B"/>
    <w:rsid w:val="000E4511"/>
    <w:rsid w:val="000E67DD"/>
    <w:rsid w:val="000E7B5A"/>
    <w:rsid w:val="000F04C5"/>
    <w:rsid w:val="000F4CEA"/>
    <w:rsid w:val="000F7EC2"/>
    <w:rsid w:val="00101773"/>
    <w:rsid w:val="001061D0"/>
    <w:rsid w:val="001125A8"/>
    <w:rsid w:val="00113C41"/>
    <w:rsid w:val="001179A5"/>
    <w:rsid w:val="001235B8"/>
    <w:rsid w:val="00124D0D"/>
    <w:rsid w:val="00133D69"/>
    <w:rsid w:val="00135937"/>
    <w:rsid w:val="00135B21"/>
    <w:rsid w:val="001364F0"/>
    <w:rsid w:val="00137343"/>
    <w:rsid w:val="00140808"/>
    <w:rsid w:val="0014122C"/>
    <w:rsid w:val="00142EA4"/>
    <w:rsid w:val="00143F27"/>
    <w:rsid w:val="00144215"/>
    <w:rsid w:val="0015135C"/>
    <w:rsid w:val="00152377"/>
    <w:rsid w:val="00152F2D"/>
    <w:rsid w:val="001545A9"/>
    <w:rsid w:val="0015573B"/>
    <w:rsid w:val="0015643D"/>
    <w:rsid w:val="00156DC7"/>
    <w:rsid w:val="001621B9"/>
    <w:rsid w:val="0016637B"/>
    <w:rsid w:val="001716A1"/>
    <w:rsid w:val="001742A4"/>
    <w:rsid w:val="00177D14"/>
    <w:rsid w:val="00180A9A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DEF"/>
    <w:rsid w:val="001D3BF7"/>
    <w:rsid w:val="001D45D7"/>
    <w:rsid w:val="001D474E"/>
    <w:rsid w:val="001D6F1A"/>
    <w:rsid w:val="001E0BB2"/>
    <w:rsid w:val="001E74DC"/>
    <w:rsid w:val="001E78ED"/>
    <w:rsid w:val="001F1E76"/>
    <w:rsid w:val="001F3825"/>
    <w:rsid w:val="001F3C39"/>
    <w:rsid w:val="001F55A5"/>
    <w:rsid w:val="001F7582"/>
    <w:rsid w:val="00200072"/>
    <w:rsid w:val="002063DE"/>
    <w:rsid w:val="0021367E"/>
    <w:rsid w:val="002170B6"/>
    <w:rsid w:val="00220B2C"/>
    <w:rsid w:val="002217A1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095D"/>
    <w:rsid w:val="002B2FA4"/>
    <w:rsid w:val="002B59F3"/>
    <w:rsid w:val="002B641F"/>
    <w:rsid w:val="002C1D0C"/>
    <w:rsid w:val="002C27BE"/>
    <w:rsid w:val="002C4EBA"/>
    <w:rsid w:val="002D2CB6"/>
    <w:rsid w:val="002D4D71"/>
    <w:rsid w:val="002D5816"/>
    <w:rsid w:val="002D7D2B"/>
    <w:rsid w:val="002E33D1"/>
    <w:rsid w:val="002E4DA4"/>
    <w:rsid w:val="002F3266"/>
    <w:rsid w:val="002F7A41"/>
    <w:rsid w:val="003020DF"/>
    <w:rsid w:val="00302C39"/>
    <w:rsid w:val="00305764"/>
    <w:rsid w:val="00314DE4"/>
    <w:rsid w:val="003209D4"/>
    <w:rsid w:val="00321C70"/>
    <w:rsid w:val="00324AD5"/>
    <w:rsid w:val="003250A2"/>
    <w:rsid w:val="003263A5"/>
    <w:rsid w:val="00333E02"/>
    <w:rsid w:val="00334D45"/>
    <w:rsid w:val="003368DA"/>
    <w:rsid w:val="003409B3"/>
    <w:rsid w:val="00345CDC"/>
    <w:rsid w:val="003531A0"/>
    <w:rsid w:val="003543EF"/>
    <w:rsid w:val="003604BE"/>
    <w:rsid w:val="00360ECD"/>
    <w:rsid w:val="00362BF0"/>
    <w:rsid w:val="00373F02"/>
    <w:rsid w:val="00374190"/>
    <w:rsid w:val="0037522F"/>
    <w:rsid w:val="00377DD6"/>
    <w:rsid w:val="00382579"/>
    <w:rsid w:val="00390922"/>
    <w:rsid w:val="00395F92"/>
    <w:rsid w:val="003A1C88"/>
    <w:rsid w:val="003A63F0"/>
    <w:rsid w:val="003A6500"/>
    <w:rsid w:val="003B0B60"/>
    <w:rsid w:val="003B2644"/>
    <w:rsid w:val="003B2C38"/>
    <w:rsid w:val="003B422D"/>
    <w:rsid w:val="003B54AB"/>
    <w:rsid w:val="003B6A03"/>
    <w:rsid w:val="003C1817"/>
    <w:rsid w:val="003C25CD"/>
    <w:rsid w:val="003D082C"/>
    <w:rsid w:val="003D607F"/>
    <w:rsid w:val="003E09FF"/>
    <w:rsid w:val="003E79F5"/>
    <w:rsid w:val="004067F7"/>
    <w:rsid w:val="00412681"/>
    <w:rsid w:val="004209AB"/>
    <w:rsid w:val="00420A8A"/>
    <w:rsid w:val="0042124C"/>
    <w:rsid w:val="00423662"/>
    <w:rsid w:val="004264F1"/>
    <w:rsid w:val="00432BB9"/>
    <w:rsid w:val="00433029"/>
    <w:rsid w:val="00445512"/>
    <w:rsid w:val="0045144E"/>
    <w:rsid w:val="00452012"/>
    <w:rsid w:val="0045306B"/>
    <w:rsid w:val="00454FE9"/>
    <w:rsid w:val="00455C56"/>
    <w:rsid w:val="00460DFE"/>
    <w:rsid w:val="00460FAA"/>
    <w:rsid w:val="00461243"/>
    <w:rsid w:val="004642D7"/>
    <w:rsid w:val="00465A27"/>
    <w:rsid w:val="00465CE4"/>
    <w:rsid w:val="0047245A"/>
    <w:rsid w:val="00476D88"/>
    <w:rsid w:val="004774CB"/>
    <w:rsid w:val="00482014"/>
    <w:rsid w:val="00482B84"/>
    <w:rsid w:val="00487A58"/>
    <w:rsid w:val="00487EF1"/>
    <w:rsid w:val="00493707"/>
    <w:rsid w:val="00493E75"/>
    <w:rsid w:val="004A14E0"/>
    <w:rsid w:val="004B0A19"/>
    <w:rsid w:val="004B2D73"/>
    <w:rsid w:val="004C06AB"/>
    <w:rsid w:val="004C09BF"/>
    <w:rsid w:val="004C160B"/>
    <w:rsid w:val="004C485B"/>
    <w:rsid w:val="004D5D6B"/>
    <w:rsid w:val="004E016D"/>
    <w:rsid w:val="004E649E"/>
    <w:rsid w:val="004F4A3C"/>
    <w:rsid w:val="004F503C"/>
    <w:rsid w:val="004F7638"/>
    <w:rsid w:val="005049EE"/>
    <w:rsid w:val="005116A0"/>
    <w:rsid w:val="00511BEA"/>
    <w:rsid w:val="00511D8C"/>
    <w:rsid w:val="005137EC"/>
    <w:rsid w:val="00513D55"/>
    <w:rsid w:val="0052054E"/>
    <w:rsid w:val="00524F25"/>
    <w:rsid w:val="00525965"/>
    <w:rsid w:val="00526759"/>
    <w:rsid w:val="0053292C"/>
    <w:rsid w:val="00532DAF"/>
    <w:rsid w:val="005363A7"/>
    <w:rsid w:val="00536A3C"/>
    <w:rsid w:val="005403BA"/>
    <w:rsid w:val="00541442"/>
    <w:rsid w:val="00542ECC"/>
    <w:rsid w:val="0054369A"/>
    <w:rsid w:val="00544160"/>
    <w:rsid w:val="0054725C"/>
    <w:rsid w:val="0054791A"/>
    <w:rsid w:val="00551B31"/>
    <w:rsid w:val="00553C92"/>
    <w:rsid w:val="0055442A"/>
    <w:rsid w:val="005556F3"/>
    <w:rsid w:val="00556727"/>
    <w:rsid w:val="00562434"/>
    <w:rsid w:val="005638AB"/>
    <w:rsid w:val="00564667"/>
    <w:rsid w:val="00565691"/>
    <w:rsid w:val="00565AEB"/>
    <w:rsid w:val="00574CF6"/>
    <w:rsid w:val="00577A2B"/>
    <w:rsid w:val="00587186"/>
    <w:rsid w:val="00587542"/>
    <w:rsid w:val="00587BD9"/>
    <w:rsid w:val="00593113"/>
    <w:rsid w:val="00593890"/>
    <w:rsid w:val="00595B10"/>
    <w:rsid w:val="0059660D"/>
    <w:rsid w:val="005970CA"/>
    <w:rsid w:val="005A19DC"/>
    <w:rsid w:val="005A66A4"/>
    <w:rsid w:val="005A7F1D"/>
    <w:rsid w:val="005B0740"/>
    <w:rsid w:val="005B2BB2"/>
    <w:rsid w:val="005B38BF"/>
    <w:rsid w:val="005B55CE"/>
    <w:rsid w:val="005C0F0F"/>
    <w:rsid w:val="005C60E7"/>
    <w:rsid w:val="005C6662"/>
    <w:rsid w:val="005E664D"/>
    <w:rsid w:val="005F09EA"/>
    <w:rsid w:val="005F1F61"/>
    <w:rsid w:val="005F21E1"/>
    <w:rsid w:val="005F2B34"/>
    <w:rsid w:val="005F3F96"/>
    <w:rsid w:val="005F54AA"/>
    <w:rsid w:val="005F5786"/>
    <w:rsid w:val="005F6C41"/>
    <w:rsid w:val="005F7112"/>
    <w:rsid w:val="005F712E"/>
    <w:rsid w:val="005F74A5"/>
    <w:rsid w:val="00600D4E"/>
    <w:rsid w:val="00601CEF"/>
    <w:rsid w:val="00603BAB"/>
    <w:rsid w:val="00611BF9"/>
    <w:rsid w:val="00611C78"/>
    <w:rsid w:val="0061379B"/>
    <w:rsid w:val="00616112"/>
    <w:rsid w:val="006170FA"/>
    <w:rsid w:val="00620444"/>
    <w:rsid w:val="00620592"/>
    <w:rsid w:val="0062147F"/>
    <w:rsid w:val="006216B3"/>
    <w:rsid w:val="006227B4"/>
    <w:rsid w:val="00623061"/>
    <w:rsid w:val="00624F33"/>
    <w:rsid w:val="006301B8"/>
    <w:rsid w:val="00633CF3"/>
    <w:rsid w:val="0063581C"/>
    <w:rsid w:val="0064795F"/>
    <w:rsid w:val="00654767"/>
    <w:rsid w:val="006628D6"/>
    <w:rsid w:val="0066468A"/>
    <w:rsid w:val="00667784"/>
    <w:rsid w:val="006700B9"/>
    <w:rsid w:val="006822A9"/>
    <w:rsid w:val="006877C3"/>
    <w:rsid w:val="006903AD"/>
    <w:rsid w:val="00691F9A"/>
    <w:rsid w:val="00693A3F"/>
    <w:rsid w:val="006A118E"/>
    <w:rsid w:val="006A1F3E"/>
    <w:rsid w:val="006A3074"/>
    <w:rsid w:val="006A36CB"/>
    <w:rsid w:val="006B27C3"/>
    <w:rsid w:val="006B35AB"/>
    <w:rsid w:val="006B52E1"/>
    <w:rsid w:val="006B79BC"/>
    <w:rsid w:val="006C2EB5"/>
    <w:rsid w:val="006C409B"/>
    <w:rsid w:val="006D129D"/>
    <w:rsid w:val="006D56BC"/>
    <w:rsid w:val="006D5AC0"/>
    <w:rsid w:val="006E3572"/>
    <w:rsid w:val="006E5883"/>
    <w:rsid w:val="006E7E5C"/>
    <w:rsid w:val="006F1F58"/>
    <w:rsid w:val="007015FD"/>
    <w:rsid w:val="0070795C"/>
    <w:rsid w:val="00710EB1"/>
    <w:rsid w:val="00714D70"/>
    <w:rsid w:val="0071569D"/>
    <w:rsid w:val="00720999"/>
    <w:rsid w:val="0072129A"/>
    <w:rsid w:val="007232B1"/>
    <w:rsid w:val="00732718"/>
    <w:rsid w:val="00734CD6"/>
    <w:rsid w:val="007411AD"/>
    <w:rsid w:val="0074484B"/>
    <w:rsid w:val="00746CEB"/>
    <w:rsid w:val="007537E1"/>
    <w:rsid w:val="007564F1"/>
    <w:rsid w:val="00766BD6"/>
    <w:rsid w:val="007707B8"/>
    <w:rsid w:val="0077679B"/>
    <w:rsid w:val="007813A4"/>
    <w:rsid w:val="007837C9"/>
    <w:rsid w:val="007947AD"/>
    <w:rsid w:val="00796749"/>
    <w:rsid w:val="007A405D"/>
    <w:rsid w:val="007A49F7"/>
    <w:rsid w:val="007A7922"/>
    <w:rsid w:val="007B66B2"/>
    <w:rsid w:val="007B7EBC"/>
    <w:rsid w:val="007C069B"/>
    <w:rsid w:val="007C0BAE"/>
    <w:rsid w:val="007C4729"/>
    <w:rsid w:val="007D2147"/>
    <w:rsid w:val="007D4B42"/>
    <w:rsid w:val="007D636B"/>
    <w:rsid w:val="007D7C7D"/>
    <w:rsid w:val="007E25F6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30DC"/>
    <w:rsid w:val="00814DEA"/>
    <w:rsid w:val="00815A09"/>
    <w:rsid w:val="00816FBE"/>
    <w:rsid w:val="00820C75"/>
    <w:rsid w:val="00832FBD"/>
    <w:rsid w:val="00842520"/>
    <w:rsid w:val="00843703"/>
    <w:rsid w:val="00856773"/>
    <w:rsid w:val="008568D9"/>
    <w:rsid w:val="0086422F"/>
    <w:rsid w:val="0086720C"/>
    <w:rsid w:val="00871403"/>
    <w:rsid w:val="00872E62"/>
    <w:rsid w:val="00874E23"/>
    <w:rsid w:val="00876A08"/>
    <w:rsid w:val="008824C0"/>
    <w:rsid w:val="00884104"/>
    <w:rsid w:val="00886720"/>
    <w:rsid w:val="00890977"/>
    <w:rsid w:val="00892A34"/>
    <w:rsid w:val="008930B8"/>
    <w:rsid w:val="0089447F"/>
    <w:rsid w:val="008A0193"/>
    <w:rsid w:val="008A08D0"/>
    <w:rsid w:val="008A3C76"/>
    <w:rsid w:val="008A6D20"/>
    <w:rsid w:val="008B1CB0"/>
    <w:rsid w:val="008C2D63"/>
    <w:rsid w:val="008C5033"/>
    <w:rsid w:val="008C5E0B"/>
    <w:rsid w:val="008C6F5C"/>
    <w:rsid w:val="008C7612"/>
    <w:rsid w:val="008D4AEE"/>
    <w:rsid w:val="008D64DB"/>
    <w:rsid w:val="008E0778"/>
    <w:rsid w:val="008E6267"/>
    <w:rsid w:val="008E797B"/>
    <w:rsid w:val="008F0584"/>
    <w:rsid w:val="008F14D4"/>
    <w:rsid w:val="008F1D0D"/>
    <w:rsid w:val="0090471D"/>
    <w:rsid w:val="00905064"/>
    <w:rsid w:val="00910BA6"/>
    <w:rsid w:val="009118EA"/>
    <w:rsid w:val="009124D2"/>
    <w:rsid w:val="0091524F"/>
    <w:rsid w:val="00916A5C"/>
    <w:rsid w:val="00917255"/>
    <w:rsid w:val="00926E84"/>
    <w:rsid w:val="009301B8"/>
    <w:rsid w:val="00935F39"/>
    <w:rsid w:val="00941321"/>
    <w:rsid w:val="00941BAB"/>
    <w:rsid w:val="00943FAC"/>
    <w:rsid w:val="00944447"/>
    <w:rsid w:val="00947BA7"/>
    <w:rsid w:val="0095260C"/>
    <w:rsid w:val="0095396E"/>
    <w:rsid w:val="00957F91"/>
    <w:rsid w:val="00961C69"/>
    <w:rsid w:val="00962384"/>
    <w:rsid w:val="00962D2A"/>
    <w:rsid w:val="009631B7"/>
    <w:rsid w:val="009805AA"/>
    <w:rsid w:val="009878CC"/>
    <w:rsid w:val="009910C0"/>
    <w:rsid w:val="00997D8B"/>
    <w:rsid w:val="009A1A9F"/>
    <w:rsid w:val="009A1D4C"/>
    <w:rsid w:val="009A3733"/>
    <w:rsid w:val="009B4F6E"/>
    <w:rsid w:val="009B7861"/>
    <w:rsid w:val="009C4B99"/>
    <w:rsid w:val="009C6C8F"/>
    <w:rsid w:val="009D00AF"/>
    <w:rsid w:val="009D01D3"/>
    <w:rsid w:val="009D0EB1"/>
    <w:rsid w:val="009D22A1"/>
    <w:rsid w:val="009D4F58"/>
    <w:rsid w:val="009D7535"/>
    <w:rsid w:val="009E128F"/>
    <w:rsid w:val="009E3878"/>
    <w:rsid w:val="009E409B"/>
    <w:rsid w:val="009E66E0"/>
    <w:rsid w:val="009F21B3"/>
    <w:rsid w:val="009F2C32"/>
    <w:rsid w:val="009F2E0F"/>
    <w:rsid w:val="009F2FD5"/>
    <w:rsid w:val="009F355C"/>
    <w:rsid w:val="009F6D06"/>
    <w:rsid w:val="00A022B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449F"/>
    <w:rsid w:val="00A4587B"/>
    <w:rsid w:val="00A50808"/>
    <w:rsid w:val="00A566B3"/>
    <w:rsid w:val="00A642A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3353"/>
    <w:rsid w:val="00AA4D99"/>
    <w:rsid w:val="00AA568F"/>
    <w:rsid w:val="00AB1D25"/>
    <w:rsid w:val="00AB21E0"/>
    <w:rsid w:val="00AB6FEF"/>
    <w:rsid w:val="00AB760D"/>
    <w:rsid w:val="00AB7752"/>
    <w:rsid w:val="00AC3E24"/>
    <w:rsid w:val="00AC3F6F"/>
    <w:rsid w:val="00AC433D"/>
    <w:rsid w:val="00AC5C1B"/>
    <w:rsid w:val="00AC7947"/>
    <w:rsid w:val="00AC7C48"/>
    <w:rsid w:val="00AD148B"/>
    <w:rsid w:val="00AD276A"/>
    <w:rsid w:val="00AD3B1D"/>
    <w:rsid w:val="00AD3FAB"/>
    <w:rsid w:val="00AD6195"/>
    <w:rsid w:val="00AE289E"/>
    <w:rsid w:val="00AF1478"/>
    <w:rsid w:val="00AF186D"/>
    <w:rsid w:val="00AF32EA"/>
    <w:rsid w:val="00B00312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66C58"/>
    <w:rsid w:val="00B70226"/>
    <w:rsid w:val="00B810A7"/>
    <w:rsid w:val="00B823DF"/>
    <w:rsid w:val="00B86772"/>
    <w:rsid w:val="00B878CD"/>
    <w:rsid w:val="00B90D44"/>
    <w:rsid w:val="00BA1012"/>
    <w:rsid w:val="00BA193F"/>
    <w:rsid w:val="00BA1F18"/>
    <w:rsid w:val="00BB750D"/>
    <w:rsid w:val="00BC1298"/>
    <w:rsid w:val="00BC1B94"/>
    <w:rsid w:val="00BC26E1"/>
    <w:rsid w:val="00BC42F5"/>
    <w:rsid w:val="00BD5E0A"/>
    <w:rsid w:val="00BD6A69"/>
    <w:rsid w:val="00BE0FAF"/>
    <w:rsid w:val="00BE4EF5"/>
    <w:rsid w:val="00BE5493"/>
    <w:rsid w:val="00BF10D0"/>
    <w:rsid w:val="00BF1C7F"/>
    <w:rsid w:val="00BF30D6"/>
    <w:rsid w:val="00C0382D"/>
    <w:rsid w:val="00C06540"/>
    <w:rsid w:val="00C10215"/>
    <w:rsid w:val="00C12D95"/>
    <w:rsid w:val="00C134F0"/>
    <w:rsid w:val="00C149B9"/>
    <w:rsid w:val="00C15FB7"/>
    <w:rsid w:val="00C17201"/>
    <w:rsid w:val="00C2059D"/>
    <w:rsid w:val="00C22B6C"/>
    <w:rsid w:val="00C22D60"/>
    <w:rsid w:val="00C26FFB"/>
    <w:rsid w:val="00C32047"/>
    <w:rsid w:val="00C329C1"/>
    <w:rsid w:val="00C34A4E"/>
    <w:rsid w:val="00C34B17"/>
    <w:rsid w:val="00C422A9"/>
    <w:rsid w:val="00C43FEE"/>
    <w:rsid w:val="00C45E13"/>
    <w:rsid w:val="00C46F62"/>
    <w:rsid w:val="00C560FD"/>
    <w:rsid w:val="00C56F78"/>
    <w:rsid w:val="00C57A1C"/>
    <w:rsid w:val="00C621C8"/>
    <w:rsid w:val="00C63CEF"/>
    <w:rsid w:val="00C66E53"/>
    <w:rsid w:val="00C751BE"/>
    <w:rsid w:val="00C77D96"/>
    <w:rsid w:val="00C800FD"/>
    <w:rsid w:val="00C816A8"/>
    <w:rsid w:val="00C81B12"/>
    <w:rsid w:val="00C86BE2"/>
    <w:rsid w:val="00C911C6"/>
    <w:rsid w:val="00C94CAB"/>
    <w:rsid w:val="00C95D31"/>
    <w:rsid w:val="00C97852"/>
    <w:rsid w:val="00C97C37"/>
    <w:rsid w:val="00CA0AA0"/>
    <w:rsid w:val="00CA1DE4"/>
    <w:rsid w:val="00CA4EF4"/>
    <w:rsid w:val="00CA529C"/>
    <w:rsid w:val="00CA573E"/>
    <w:rsid w:val="00CA5CC7"/>
    <w:rsid w:val="00CA6FF8"/>
    <w:rsid w:val="00CB029B"/>
    <w:rsid w:val="00CB111A"/>
    <w:rsid w:val="00CB26BB"/>
    <w:rsid w:val="00CB308C"/>
    <w:rsid w:val="00CB3A24"/>
    <w:rsid w:val="00CB490B"/>
    <w:rsid w:val="00CB5EE3"/>
    <w:rsid w:val="00CB7580"/>
    <w:rsid w:val="00CC31D5"/>
    <w:rsid w:val="00CD0684"/>
    <w:rsid w:val="00CD0E4F"/>
    <w:rsid w:val="00CE0779"/>
    <w:rsid w:val="00CE4116"/>
    <w:rsid w:val="00CE5881"/>
    <w:rsid w:val="00CE5BEF"/>
    <w:rsid w:val="00CE6275"/>
    <w:rsid w:val="00CF3025"/>
    <w:rsid w:val="00CF3375"/>
    <w:rsid w:val="00CF64F2"/>
    <w:rsid w:val="00D01AE2"/>
    <w:rsid w:val="00D25909"/>
    <w:rsid w:val="00D261DB"/>
    <w:rsid w:val="00D305A5"/>
    <w:rsid w:val="00D336D8"/>
    <w:rsid w:val="00D3449C"/>
    <w:rsid w:val="00D3515B"/>
    <w:rsid w:val="00D36D0E"/>
    <w:rsid w:val="00D37137"/>
    <w:rsid w:val="00D41AFA"/>
    <w:rsid w:val="00D42D62"/>
    <w:rsid w:val="00D477B9"/>
    <w:rsid w:val="00D5043E"/>
    <w:rsid w:val="00D50C01"/>
    <w:rsid w:val="00D51BEA"/>
    <w:rsid w:val="00D521AE"/>
    <w:rsid w:val="00D53E69"/>
    <w:rsid w:val="00D547CA"/>
    <w:rsid w:val="00D60DCC"/>
    <w:rsid w:val="00D60EEC"/>
    <w:rsid w:val="00D662D7"/>
    <w:rsid w:val="00D66BB3"/>
    <w:rsid w:val="00D67665"/>
    <w:rsid w:val="00D7005E"/>
    <w:rsid w:val="00D71D6C"/>
    <w:rsid w:val="00D73D50"/>
    <w:rsid w:val="00D74307"/>
    <w:rsid w:val="00D74EC3"/>
    <w:rsid w:val="00D769E7"/>
    <w:rsid w:val="00D82E3F"/>
    <w:rsid w:val="00D85033"/>
    <w:rsid w:val="00D87E76"/>
    <w:rsid w:val="00D90E60"/>
    <w:rsid w:val="00D93A68"/>
    <w:rsid w:val="00D9431B"/>
    <w:rsid w:val="00DA154A"/>
    <w:rsid w:val="00DA1BF3"/>
    <w:rsid w:val="00DA2FA3"/>
    <w:rsid w:val="00DA6D30"/>
    <w:rsid w:val="00DB2531"/>
    <w:rsid w:val="00DB386F"/>
    <w:rsid w:val="00DB5E82"/>
    <w:rsid w:val="00DB7D19"/>
    <w:rsid w:val="00DC1947"/>
    <w:rsid w:val="00DC54B3"/>
    <w:rsid w:val="00DC6B48"/>
    <w:rsid w:val="00DD10AA"/>
    <w:rsid w:val="00DD5344"/>
    <w:rsid w:val="00DE387B"/>
    <w:rsid w:val="00DE56E4"/>
    <w:rsid w:val="00DF150B"/>
    <w:rsid w:val="00DF721D"/>
    <w:rsid w:val="00E02776"/>
    <w:rsid w:val="00E04C16"/>
    <w:rsid w:val="00E053BC"/>
    <w:rsid w:val="00E066A2"/>
    <w:rsid w:val="00E12260"/>
    <w:rsid w:val="00E133E2"/>
    <w:rsid w:val="00E16F83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45E6C"/>
    <w:rsid w:val="00E46E8D"/>
    <w:rsid w:val="00E52190"/>
    <w:rsid w:val="00E52A92"/>
    <w:rsid w:val="00E540CC"/>
    <w:rsid w:val="00E56A1B"/>
    <w:rsid w:val="00E6015B"/>
    <w:rsid w:val="00E62FA2"/>
    <w:rsid w:val="00E63A94"/>
    <w:rsid w:val="00E63E54"/>
    <w:rsid w:val="00E67C9D"/>
    <w:rsid w:val="00E7091A"/>
    <w:rsid w:val="00E70DE3"/>
    <w:rsid w:val="00E713E6"/>
    <w:rsid w:val="00E760C9"/>
    <w:rsid w:val="00E76A62"/>
    <w:rsid w:val="00E8078D"/>
    <w:rsid w:val="00E87941"/>
    <w:rsid w:val="00EA08E6"/>
    <w:rsid w:val="00EA7C3F"/>
    <w:rsid w:val="00EB10B4"/>
    <w:rsid w:val="00EB683C"/>
    <w:rsid w:val="00EB741B"/>
    <w:rsid w:val="00EB7468"/>
    <w:rsid w:val="00EC7E2C"/>
    <w:rsid w:val="00ED2824"/>
    <w:rsid w:val="00ED53F0"/>
    <w:rsid w:val="00ED794F"/>
    <w:rsid w:val="00EE4B8F"/>
    <w:rsid w:val="00EE4E13"/>
    <w:rsid w:val="00EE61A6"/>
    <w:rsid w:val="00EF00CF"/>
    <w:rsid w:val="00EF39B4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65F4"/>
    <w:rsid w:val="00F2678A"/>
    <w:rsid w:val="00F2730C"/>
    <w:rsid w:val="00F27E7E"/>
    <w:rsid w:val="00F303C8"/>
    <w:rsid w:val="00F316FB"/>
    <w:rsid w:val="00F356EC"/>
    <w:rsid w:val="00F45817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138E"/>
    <w:rsid w:val="00F935C1"/>
    <w:rsid w:val="00F937F1"/>
    <w:rsid w:val="00F942B0"/>
    <w:rsid w:val="00F95EAE"/>
    <w:rsid w:val="00F962D1"/>
    <w:rsid w:val="00FA06D7"/>
    <w:rsid w:val="00FA09F2"/>
    <w:rsid w:val="00FA0C1A"/>
    <w:rsid w:val="00FA36BE"/>
    <w:rsid w:val="00FB1402"/>
    <w:rsid w:val="00FB1976"/>
    <w:rsid w:val="00FB3115"/>
    <w:rsid w:val="00FB39F5"/>
    <w:rsid w:val="00FB4C3F"/>
    <w:rsid w:val="00FB5A39"/>
    <w:rsid w:val="00FB6502"/>
    <w:rsid w:val="00FC0330"/>
    <w:rsid w:val="00FC4E94"/>
    <w:rsid w:val="00FD3A45"/>
    <w:rsid w:val="00FD5C24"/>
    <w:rsid w:val="00FD60A6"/>
    <w:rsid w:val="00FE408C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79534F1"/>
  <w15:chartTrackingRefBased/>
  <w15:docId w15:val="{2F6E49BC-8D5B-4E70-9E38-7FB11DA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styleId="Nevyeenzmnka">
    <w:name w:val="Unresolved Mention"/>
    <w:uiPriority w:val="99"/>
    <w:semiHidden/>
    <w:unhideWhenUsed/>
    <w:rsid w:val="00ED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71760fd05fd23d1e70d99b71d892d09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34958c7eaf5211accb6dfb3508b5c7d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5BE7C-0DCF-4D05-B1F3-F5FFA9878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F20A5-08AD-4EDC-ACDF-510C55005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BE1F2-859D-43B4-A755-7AA7589A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52D0A-82EE-49AF-BA71-435CAB171F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3226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22219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Bartošková Jana</cp:lastModifiedBy>
  <cp:revision>2</cp:revision>
  <cp:lastPrinted>2012-01-18T15:47:00Z</cp:lastPrinted>
  <dcterms:created xsi:type="dcterms:W3CDTF">2025-02-06T07:23:00Z</dcterms:created>
  <dcterms:modified xsi:type="dcterms:W3CDTF">2025-02-06T07:23:00Z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2024-10-17T09:31:22Z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cdec5d1e-df8c-47ff-9da1-04fb3f17ecdf</vt:lpwstr>
  </property>
  <property fmtid="{D5CDD505-2E9C-101B-9397-08002B2CF9AE}" pid="10" name="MSIP_Label_bc18e8b5-cf04-4356-9f73-4b8f937bc4ae_ContentBits">
    <vt:lpwstr>0</vt:lpwstr>
  </property>
</Properties>
</file>