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7C" w:rsidRDefault="00A3367C" w:rsidP="00A07ECF">
      <w:pPr>
        <w:spacing w:line="240" w:lineRule="auto"/>
        <w:rPr>
          <w:rFonts w:ascii="Tahoma" w:hAnsi="Tahoma" w:cs="Tahoma"/>
        </w:rPr>
      </w:pPr>
      <w:bookmarkStart w:id="0" w:name="_GoBack"/>
      <w:bookmarkEnd w:id="0"/>
    </w:p>
    <w:p w:rsidR="00A07ECF" w:rsidRDefault="00A07ECF" w:rsidP="00A07EC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DODATEK č. </w:t>
      </w:r>
      <w:r w:rsidR="00E179E6">
        <w:rPr>
          <w:rFonts w:ascii="Tahoma" w:hAnsi="Tahoma" w:cs="Tahoma"/>
          <w:b/>
        </w:rPr>
        <w:t>…</w:t>
      </w:r>
      <w:r w:rsidR="006877F3">
        <w:rPr>
          <w:rFonts w:ascii="Tahoma" w:hAnsi="Tahoma" w:cs="Tahoma"/>
          <w:b/>
        </w:rPr>
        <w:t xml:space="preserve"> </w:t>
      </w:r>
    </w:p>
    <w:p w:rsidR="00A07ECF" w:rsidRDefault="00AD165A" w:rsidP="00A07EC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 w:rsidR="00A07ECF"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</w:p>
    <w:p w:rsidR="00A07ECF" w:rsidRDefault="00B303E0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(evidenční č. </w:t>
      </w:r>
      <w:r w:rsidR="00AC5497">
        <w:rPr>
          <w:rFonts w:ascii="Tahoma" w:hAnsi="Tahoma" w:cs="Tahoma"/>
        </w:rPr>
        <w:t>……………………</w:t>
      </w:r>
      <w:r w:rsidR="00A07ECF">
        <w:rPr>
          <w:rFonts w:ascii="Tahoma" w:hAnsi="Tahoma" w:cs="Tahoma"/>
        </w:rPr>
        <w:t>)</w:t>
      </w:r>
    </w:p>
    <w:p w:rsidR="00A07ECF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I.</w:t>
      </w:r>
    </w:p>
    <w:p w:rsidR="00A07ECF" w:rsidRDefault="00A07ECF" w:rsidP="00A07ECF">
      <w:pPr>
        <w:pStyle w:val="Nadpis2"/>
        <w:jc w:val="center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SMLUVNÍ STRANY</w:t>
      </w:r>
    </w:p>
    <w:p w:rsidR="00A07ECF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>
        <w:rPr>
          <w:rFonts w:ascii="Tahoma" w:hAnsi="Tahoma" w:cs="Tahoma"/>
        </w:rPr>
        <w:t>28. října 117, 702 18 Ostrava</w:t>
      </w:r>
    </w:p>
    <w:p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>
        <w:rPr>
          <w:rFonts w:ascii="Tahoma" w:hAnsi="Tahoma" w:cs="Tahoma"/>
        </w:rPr>
        <w:t>70890692</w:t>
      </w:r>
    </w:p>
    <w:p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CZ70890692 </w:t>
      </w:r>
    </w:p>
    <w:p w:rsidR="008367B7" w:rsidRDefault="00A07ECF" w:rsidP="008367B7">
      <w:pPr>
        <w:spacing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77168C">
        <w:rPr>
          <w:rFonts w:ascii="Tahoma" w:hAnsi="Tahoma" w:cs="Tahoma"/>
        </w:rPr>
        <w:t>……………………….</w:t>
      </w:r>
    </w:p>
    <w:p w:rsidR="00A07ECF" w:rsidRDefault="008367B7" w:rsidP="00A07ECF">
      <w:pPr>
        <w:spacing w:line="240" w:lineRule="auto"/>
        <w:ind w:left="360"/>
        <w:jc w:val="both"/>
        <w:rPr>
          <w:rFonts w:ascii="Tahoma" w:hAnsi="Tahoma" w:cs="Tahoma"/>
          <w:color w:val="92D050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7168C">
        <w:rPr>
          <w:rFonts w:ascii="Tahoma" w:hAnsi="Tahoma" w:cs="Tahoma"/>
        </w:rPr>
        <w:t>……………………….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07ECF">
        <w:rPr>
          <w:rFonts w:ascii="Tahoma" w:hAnsi="Tahoma" w:cs="Tahoma"/>
          <w:i/>
        </w:rPr>
        <w:t xml:space="preserve">) </w:t>
      </w:r>
    </w:p>
    <w:p w:rsidR="00A07ECF" w:rsidRDefault="00A07ECF" w:rsidP="00A07ECF">
      <w:pPr>
        <w:spacing w:before="12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A07ECF" w:rsidRDefault="00AC5497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</w:t>
      </w:r>
    </w:p>
    <w:p w:rsidR="00A07ECF" w:rsidRPr="005D6665" w:rsidRDefault="00A07ECF" w:rsidP="00A07ECF">
      <w:pPr>
        <w:pStyle w:val="Nadpis1"/>
        <w:spacing w:before="120" w:after="0"/>
        <w:ind w:left="360"/>
        <w:jc w:val="both"/>
        <w:rPr>
          <w:rFonts w:ascii="Tahoma" w:hAnsi="Tahoma" w:cs="Tahoma"/>
          <w:b w:val="0"/>
          <w:sz w:val="22"/>
          <w:szCs w:val="22"/>
          <w:highlight w:val="yellow"/>
        </w:rPr>
      </w:pPr>
      <w:r>
        <w:rPr>
          <w:rFonts w:ascii="Tahoma" w:hAnsi="Tahoma" w:cs="Tahoma"/>
          <w:b w:val="0"/>
          <w:sz w:val="22"/>
          <w:szCs w:val="22"/>
        </w:rPr>
        <w:t>se sídlem:</w:t>
      </w:r>
      <w:r>
        <w:rPr>
          <w:rFonts w:ascii="Tahoma" w:hAnsi="Tahoma" w:cs="Tahoma"/>
          <w:b w:val="0"/>
          <w:sz w:val="22"/>
          <w:szCs w:val="22"/>
        </w:rPr>
        <w:tab/>
      </w:r>
      <w:r>
        <w:rPr>
          <w:rFonts w:ascii="Tahoma" w:hAnsi="Tahoma" w:cs="Tahoma"/>
          <w:b w:val="0"/>
          <w:sz w:val="22"/>
          <w:szCs w:val="22"/>
        </w:rPr>
        <w:tab/>
      </w:r>
      <w:r w:rsidR="008367B7">
        <w:rPr>
          <w:rFonts w:ascii="Tahoma" w:hAnsi="Tahoma" w:cs="Tahoma"/>
          <w:b w:val="0"/>
          <w:sz w:val="22"/>
          <w:szCs w:val="22"/>
        </w:rPr>
        <w:tab/>
      </w:r>
      <w:r w:rsidR="00AC5497">
        <w:rPr>
          <w:rFonts w:ascii="Tahoma" w:hAnsi="Tahoma" w:cs="Tahoma"/>
          <w:b w:val="0"/>
          <w:sz w:val="22"/>
          <w:szCs w:val="22"/>
        </w:rPr>
        <w:t>………………………………</w:t>
      </w:r>
    </w:p>
    <w:p w:rsidR="00A07ECF" w:rsidRPr="00EC219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i/>
          <w:iCs/>
        </w:rPr>
      </w:pPr>
      <w:r w:rsidRPr="00EC2196">
        <w:rPr>
          <w:rFonts w:ascii="Tahoma" w:hAnsi="Tahoma" w:cs="Tahoma"/>
        </w:rPr>
        <w:t>zastoupen</w:t>
      </w:r>
      <w:r w:rsidR="008367B7">
        <w:rPr>
          <w:rFonts w:ascii="Tahoma" w:hAnsi="Tahoma" w:cs="Tahoma"/>
        </w:rPr>
        <w:t>ý</w:t>
      </w:r>
      <w:r w:rsidRPr="00EC2196">
        <w:rPr>
          <w:rFonts w:ascii="Tahoma" w:hAnsi="Tahoma" w:cs="Tahoma"/>
        </w:rPr>
        <w:t>:</w:t>
      </w:r>
      <w:r w:rsidRPr="00EC2196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AC5497">
        <w:rPr>
          <w:rFonts w:ascii="Tahoma" w:hAnsi="Tahoma" w:cs="Tahoma"/>
        </w:rPr>
        <w:t>………………………………</w:t>
      </w:r>
    </w:p>
    <w:p w:rsidR="00A07ECF" w:rsidRPr="00EC219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IČ:</w:t>
      </w:r>
      <w:r w:rsidRPr="00EC2196">
        <w:rPr>
          <w:rFonts w:ascii="Tahoma" w:hAnsi="Tahoma" w:cs="Tahoma"/>
        </w:rPr>
        <w:tab/>
      </w:r>
      <w:r w:rsidRPr="00EC2196">
        <w:rPr>
          <w:rFonts w:ascii="Tahoma" w:hAnsi="Tahoma" w:cs="Tahoma"/>
        </w:rPr>
        <w:tab/>
      </w:r>
      <w:r w:rsidRPr="00EC2196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AC5497">
        <w:rPr>
          <w:rFonts w:ascii="Tahoma" w:hAnsi="Tahoma" w:cs="Tahoma"/>
        </w:rPr>
        <w:t>………………………………</w:t>
      </w:r>
    </w:p>
    <w:p w:rsidR="008367B7" w:rsidRDefault="00A07ECF" w:rsidP="008367B7">
      <w:pPr>
        <w:spacing w:after="0" w:line="240" w:lineRule="auto"/>
        <w:ind w:left="360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AC5497">
        <w:rPr>
          <w:rFonts w:ascii="Tahoma" w:hAnsi="Tahoma" w:cs="Tahoma"/>
        </w:rPr>
        <w:t>………………………………</w:t>
      </w:r>
    </w:p>
    <w:p w:rsidR="00A07ECF" w:rsidRDefault="008367B7" w:rsidP="00A07ECF">
      <w:pPr>
        <w:spacing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C5497">
        <w:rPr>
          <w:rFonts w:ascii="Tahoma" w:hAnsi="Tahoma" w:cs="Tahoma"/>
        </w:rPr>
        <w:t>………………………………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(dále </w:t>
      </w:r>
      <w:r w:rsidR="00A07ECF">
        <w:rPr>
          <w:rFonts w:ascii="Tahoma" w:hAnsi="Tahoma" w:cs="Tahoma"/>
          <w:i/>
          <w:iCs/>
        </w:rPr>
        <w:t>jen „p</w:t>
      </w:r>
      <w:r>
        <w:rPr>
          <w:rFonts w:ascii="Tahoma" w:hAnsi="Tahoma" w:cs="Tahoma"/>
          <w:i/>
          <w:iCs/>
        </w:rPr>
        <w:t>říjemce</w:t>
      </w:r>
      <w:r w:rsidR="00A07ECF">
        <w:rPr>
          <w:rFonts w:ascii="Tahoma" w:hAnsi="Tahoma" w:cs="Tahoma"/>
          <w:i/>
          <w:iCs/>
        </w:rPr>
        <w:t>“)</w:t>
      </w:r>
    </w:p>
    <w:p w:rsidR="00A07ECF" w:rsidRDefault="00A07ECF" w:rsidP="00A07ECF">
      <w:pPr>
        <w:spacing w:line="240" w:lineRule="auto"/>
        <w:rPr>
          <w:rFonts w:ascii="Tahoma" w:hAnsi="Tahoma" w:cs="Tahoma"/>
        </w:rPr>
      </w:pPr>
    </w:p>
    <w:p w:rsidR="00A07ECF" w:rsidRDefault="00A07ECF" w:rsidP="00A07ECF">
      <w:pPr>
        <w:spacing w:line="240" w:lineRule="auto"/>
        <w:jc w:val="center"/>
        <w:rPr>
          <w:rFonts w:ascii="Tahoma" w:hAnsi="Tahoma" w:cs="Tahoma"/>
          <w:b/>
        </w:rPr>
      </w:pPr>
    </w:p>
    <w:p w:rsidR="00E179E6" w:rsidRDefault="00A07ECF" w:rsidP="00A07ECF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dohodly na této </w:t>
      </w:r>
      <w:r w:rsidRPr="008367B7">
        <w:rPr>
          <w:rFonts w:ascii="Tahoma" w:hAnsi="Tahoma" w:cs="Tahoma"/>
        </w:rPr>
        <w:t xml:space="preserve">změně </w:t>
      </w:r>
      <w:r w:rsidR="008367B7" w:rsidRPr="008367B7">
        <w:rPr>
          <w:rFonts w:ascii="Tahoma" w:hAnsi="Tahoma" w:cs="Tahoma"/>
        </w:rPr>
        <w:t>Smlouvy o závazku veřejné služby a vyrovnávací platbě za jeho výkon</w:t>
      </w:r>
      <w:r w:rsidR="008367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č. </w:t>
      </w:r>
      <w:r w:rsidR="00AC5497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 xml:space="preserve">, uzavřené mezi smluvními stranami dne </w:t>
      </w:r>
      <w:r w:rsidR="00AC5497" w:rsidRPr="00C55D2D">
        <w:rPr>
          <w:rFonts w:ascii="Tahoma" w:hAnsi="Tahoma" w:cs="Tahoma"/>
        </w:rPr>
        <w:t>………….</w:t>
      </w:r>
      <w:r w:rsidR="00E179E6">
        <w:rPr>
          <w:rFonts w:ascii="Tahoma" w:hAnsi="Tahoma" w:cs="Tahoma"/>
        </w:rPr>
        <w:t>/dále jen „Smlouva“/:</w:t>
      </w:r>
    </w:p>
    <w:p w:rsidR="00E179E6" w:rsidRPr="006877F3" w:rsidRDefault="00E179E6" w:rsidP="006877F3">
      <w:pPr>
        <w:spacing w:after="120" w:line="240" w:lineRule="auto"/>
        <w:jc w:val="both"/>
        <w:rPr>
          <w:rFonts w:ascii="Tahoma" w:hAnsi="Tahoma" w:cs="Tahoma"/>
          <w:i/>
          <w:color w:val="0000FF"/>
          <w:u w:val="single"/>
        </w:rPr>
      </w:pPr>
      <w:r w:rsidRPr="006877F3">
        <w:rPr>
          <w:rFonts w:ascii="Tahoma" w:hAnsi="Tahoma" w:cs="Tahoma"/>
          <w:i/>
          <w:color w:val="0000FF"/>
          <w:u w:val="single"/>
        </w:rPr>
        <w:t xml:space="preserve">Varianta </w:t>
      </w:r>
      <w:r w:rsidR="006877F3">
        <w:rPr>
          <w:rFonts w:ascii="Tahoma" w:hAnsi="Tahoma" w:cs="Tahoma"/>
          <w:i/>
          <w:color w:val="0000FF"/>
          <w:u w:val="single"/>
        </w:rPr>
        <w:t xml:space="preserve">ustanovení </w:t>
      </w:r>
      <w:r w:rsidRPr="006877F3">
        <w:rPr>
          <w:rFonts w:ascii="Tahoma" w:hAnsi="Tahoma" w:cs="Tahoma"/>
          <w:i/>
          <w:color w:val="0000FF"/>
          <w:u w:val="single"/>
        </w:rPr>
        <w:t>v případě již dříve uzavřeného/</w:t>
      </w:r>
      <w:proofErr w:type="spellStart"/>
      <w:r w:rsidRPr="006877F3">
        <w:rPr>
          <w:rFonts w:ascii="Tahoma" w:hAnsi="Tahoma" w:cs="Tahoma"/>
          <w:i/>
          <w:color w:val="0000FF"/>
          <w:u w:val="single"/>
        </w:rPr>
        <w:t>ných</w:t>
      </w:r>
      <w:proofErr w:type="spellEnd"/>
      <w:r w:rsidRPr="006877F3">
        <w:rPr>
          <w:rFonts w:ascii="Tahoma" w:hAnsi="Tahoma" w:cs="Tahoma"/>
          <w:i/>
          <w:color w:val="0000FF"/>
          <w:u w:val="single"/>
        </w:rPr>
        <w:t xml:space="preserve"> dodatku/ů:</w:t>
      </w:r>
    </w:p>
    <w:p w:rsidR="00E179E6" w:rsidRDefault="00E179E6" w:rsidP="00E179E6">
      <w:pPr>
        <w:spacing w:line="240" w:lineRule="auto"/>
        <w:jc w:val="both"/>
        <w:rPr>
          <w:rFonts w:ascii="Tahoma" w:hAnsi="Tahoma" w:cs="Tahoma"/>
          <w:i/>
        </w:rPr>
      </w:pPr>
      <w:r w:rsidRPr="00E179E6">
        <w:rPr>
          <w:rFonts w:ascii="Tahoma" w:hAnsi="Tahoma" w:cs="Tahoma"/>
          <w:i/>
        </w:rPr>
        <w:t xml:space="preserve">se dohodly na této změně Smlouvy o závazku veřejné služby a vyrovnávací platbě za jeho výkon č. ……………, uzavřené mezi smluvními stranami dne……………. ve znění Dodatku č. </w:t>
      </w:r>
      <w:r>
        <w:rPr>
          <w:rFonts w:ascii="Tahoma" w:hAnsi="Tahoma" w:cs="Tahoma"/>
          <w:i/>
        </w:rPr>
        <w:t>…</w:t>
      </w:r>
      <w:r w:rsidRPr="00E179E6">
        <w:rPr>
          <w:rFonts w:ascii="Tahoma" w:hAnsi="Tahoma" w:cs="Tahoma"/>
          <w:i/>
        </w:rPr>
        <w:t xml:space="preserve"> ev. č. ………………ze dne …………………… /dále jen „Smlouva“/:</w:t>
      </w:r>
    </w:p>
    <w:p w:rsidR="00E179E6" w:rsidRPr="00E179E6" w:rsidRDefault="00E179E6" w:rsidP="00E179E6">
      <w:pPr>
        <w:spacing w:line="240" w:lineRule="auto"/>
        <w:jc w:val="both"/>
        <w:rPr>
          <w:rFonts w:ascii="Tahoma" w:hAnsi="Tahoma" w:cs="Tahoma"/>
          <w:i/>
        </w:rPr>
      </w:pPr>
    </w:p>
    <w:p w:rsidR="00F21929" w:rsidRDefault="00F21929" w:rsidP="00F2192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Příloha č. I Smlouvy se nahrazuje novou Přílohou č. I, která je nedílnou součástí tohoto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u w:val="single"/>
        </w:rPr>
        <w:t>Dodatku č.</w:t>
      </w:r>
      <w:r w:rsidR="00C55D2D">
        <w:rPr>
          <w:rFonts w:ascii="Tahoma" w:hAnsi="Tahoma" w:cs="Tahoma"/>
          <w:u w:val="single"/>
        </w:rPr>
        <w:t xml:space="preserve"> </w:t>
      </w:r>
      <w:r w:rsidR="006877F3">
        <w:rPr>
          <w:rFonts w:ascii="Tahoma" w:hAnsi="Tahoma" w:cs="Tahoma"/>
          <w:u w:val="single"/>
        </w:rPr>
        <w:t>…</w:t>
      </w:r>
    </w:p>
    <w:p w:rsidR="00A07ECF" w:rsidRPr="00610990" w:rsidRDefault="00A07ECF" w:rsidP="00A07ECF">
      <w:pPr>
        <w:pStyle w:val="Odstavecseseznamem"/>
        <w:spacing w:after="120" w:line="240" w:lineRule="auto"/>
        <w:ind w:left="425"/>
        <w:jc w:val="both"/>
        <w:rPr>
          <w:rFonts w:ascii="Tahoma" w:hAnsi="Tahoma" w:cs="Tahoma"/>
        </w:rPr>
      </w:pPr>
    </w:p>
    <w:p w:rsidR="00A07ECF" w:rsidRDefault="00A07ECF" w:rsidP="00A07EC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A07ECF" w:rsidRDefault="00A07ECF" w:rsidP="00A07ECF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07ECF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</w:rPr>
      </w:pPr>
    </w:p>
    <w:p w:rsidR="00A07ECF" w:rsidRDefault="00A07ECF" w:rsidP="00A07ECF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07ECF">
      <w:pPr>
        <w:pStyle w:val="Odstavecseseznamem"/>
        <w:rPr>
          <w:rFonts w:ascii="Tahoma" w:hAnsi="Tahoma" w:cs="Tahoma"/>
        </w:rPr>
      </w:pPr>
    </w:p>
    <w:p w:rsidR="00A07ECF" w:rsidRDefault="00A07ECF" w:rsidP="00A07ECF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CF" w:rsidRDefault="00A07ECF" w:rsidP="00A07ECF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</w:rPr>
      </w:pPr>
    </w:p>
    <w:p w:rsidR="00A07ECF" w:rsidRDefault="00E46AB1" w:rsidP="00A07ECF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</w:t>
      </w:r>
      <w:r w:rsidR="006B29C7">
        <w:rPr>
          <w:rFonts w:ascii="Tahoma" w:hAnsi="Tahoma" w:cs="Tahoma"/>
        </w:rPr>
        <w:t xml:space="preserve"> a účinnosti d</w:t>
      </w:r>
      <w:r>
        <w:rPr>
          <w:rFonts w:ascii="Tahoma" w:hAnsi="Tahoma" w:cs="Tahoma"/>
        </w:rPr>
        <w:t>nem podpisu oběma smluvními stranami</w:t>
      </w:r>
      <w:r w:rsidR="00A07ECF">
        <w:rPr>
          <w:rFonts w:ascii="Tahoma" w:hAnsi="Tahoma" w:cs="Tahoma"/>
        </w:rPr>
        <w:t>.</w:t>
      </w:r>
    </w:p>
    <w:p w:rsidR="00A07ECF" w:rsidRDefault="00A07ECF" w:rsidP="00A07ECF">
      <w:pPr>
        <w:pStyle w:val="Odstavecseseznamem"/>
        <w:spacing w:beforeLines="60" w:before="144" w:after="0" w:line="240" w:lineRule="auto"/>
        <w:ind w:left="1145"/>
        <w:jc w:val="both"/>
        <w:rPr>
          <w:rFonts w:ascii="Tahoma" w:hAnsi="Tahoma" w:cs="Tahoma"/>
        </w:rPr>
      </w:pPr>
    </w:p>
    <w:p w:rsidR="00A07ECF" w:rsidRDefault="00A07ECF" w:rsidP="00A07ECF">
      <w:pPr>
        <w:pStyle w:val="Odstavecseseznamem"/>
        <w:numPr>
          <w:ilvl w:val="0"/>
          <w:numId w:val="3"/>
        </w:numPr>
        <w:spacing w:beforeLines="120" w:before="288"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platnosti právního jednání dle § 23 zákona č. 129/2000 Sb., o krajích (krajské zřízení), ve znění pozdějších předpisů: O uzavření tohoto dodatku rozhodl</w:t>
      </w:r>
      <w:r w:rsidR="00477C0E">
        <w:rPr>
          <w:rFonts w:ascii="Tahoma" w:hAnsi="Tahoma" w:cs="Tahoma"/>
        </w:rPr>
        <w:t>o zastupitelstvo</w:t>
      </w:r>
      <w:r>
        <w:rPr>
          <w:rFonts w:ascii="Tahoma" w:hAnsi="Tahoma" w:cs="Tahoma"/>
        </w:rPr>
        <w:t xml:space="preserve"> kraje svým usnesením č. ……../…</w:t>
      </w:r>
      <w:r w:rsidR="00B303E0">
        <w:rPr>
          <w:rFonts w:ascii="Tahoma" w:hAnsi="Tahoma" w:cs="Tahoma"/>
        </w:rPr>
        <w:t>..</w:t>
      </w:r>
      <w:r>
        <w:rPr>
          <w:rFonts w:ascii="Tahoma" w:hAnsi="Tahoma" w:cs="Tahoma"/>
        </w:rPr>
        <w:t>…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 xml:space="preserve">ze dne </w:t>
      </w:r>
      <w:r w:rsidR="006B29C7">
        <w:rPr>
          <w:rFonts w:ascii="Tahoma" w:hAnsi="Tahoma" w:cs="Tahoma"/>
        </w:rPr>
        <w:t>25. 2. 2016</w:t>
      </w:r>
      <w:r>
        <w:rPr>
          <w:rFonts w:ascii="Tahoma" w:hAnsi="Tahoma" w:cs="Tahoma"/>
        </w:rPr>
        <w:t>.</w:t>
      </w:r>
    </w:p>
    <w:p w:rsidR="00A07ECF" w:rsidRDefault="00A07ECF" w:rsidP="00A07ECF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</w:rPr>
      </w:pPr>
    </w:p>
    <w:p w:rsidR="00A07ECF" w:rsidRDefault="00A07ECF" w:rsidP="00A07ECF">
      <w:pPr>
        <w:spacing w:line="240" w:lineRule="auto"/>
        <w:jc w:val="both"/>
        <w:rPr>
          <w:rFonts w:ascii="Tahoma" w:hAnsi="Tahoma" w:cs="Tahoma"/>
          <w:b/>
        </w:rPr>
      </w:pPr>
    </w:p>
    <w:p w:rsidR="00A07ECF" w:rsidRDefault="00A07ECF" w:rsidP="00A07ECF">
      <w:pPr>
        <w:spacing w:line="240" w:lineRule="auto"/>
        <w:jc w:val="both"/>
        <w:rPr>
          <w:rFonts w:ascii="Tahoma" w:hAnsi="Tahoma" w:cs="Tahoma"/>
          <w:b/>
        </w:rPr>
      </w:pPr>
    </w:p>
    <w:p w:rsidR="00A07ECF" w:rsidRDefault="00A07ECF" w:rsidP="00A07ECF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>
        <w:rPr>
          <w:rFonts w:ascii="Tahoma" w:hAnsi="Tahoma" w:cs="Tahoma"/>
        </w:rPr>
        <w:tab/>
      </w:r>
      <w:r w:rsidR="00B303E0">
        <w:rPr>
          <w:rFonts w:ascii="Tahoma" w:hAnsi="Tahoma" w:cs="Tahoma"/>
        </w:rPr>
        <w:t xml:space="preserve"> ……….………..</w:t>
      </w:r>
      <w:r w:rsidR="00B303E0">
        <w:rPr>
          <w:rFonts w:ascii="Tahoma" w:hAnsi="Tahoma" w:cs="Tahoma"/>
        </w:rPr>
        <w:tab/>
      </w:r>
      <w:r w:rsidR="00B303E0">
        <w:rPr>
          <w:rFonts w:ascii="Tahoma" w:hAnsi="Tahoma" w:cs="Tahoma"/>
        </w:rPr>
        <w:tab/>
      </w:r>
      <w:r w:rsidR="00B303E0">
        <w:rPr>
          <w:rFonts w:ascii="Tahoma" w:hAnsi="Tahoma" w:cs="Tahoma"/>
        </w:rPr>
        <w:tab/>
      </w:r>
      <w:r w:rsidR="00B303E0">
        <w:rPr>
          <w:rFonts w:ascii="Tahoma" w:hAnsi="Tahoma" w:cs="Tahoma"/>
        </w:rPr>
        <w:tab/>
        <w:t>V </w:t>
      </w:r>
      <w:r w:rsidR="00477C0E">
        <w:rPr>
          <w:rFonts w:ascii="Tahoma" w:hAnsi="Tahoma" w:cs="Tahoma"/>
        </w:rPr>
        <w:t>Ostravě</w:t>
      </w:r>
      <w:r w:rsidR="00B303E0">
        <w:rPr>
          <w:rFonts w:ascii="Tahoma" w:hAnsi="Tahoma" w:cs="Tahoma"/>
        </w:rPr>
        <w:t xml:space="preserve"> dne ……………………</w:t>
      </w:r>
    </w:p>
    <w:p w:rsidR="00A07ECF" w:rsidRDefault="00A07ECF" w:rsidP="00A07ECF">
      <w:pPr>
        <w:spacing w:line="240" w:lineRule="auto"/>
        <w:jc w:val="both"/>
        <w:rPr>
          <w:rFonts w:ascii="Tahoma" w:hAnsi="Tahoma" w:cs="Tahoma"/>
        </w:rPr>
      </w:pPr>
    </w:p>
    <w:p w:rsidR="00A07ECF" w:rsidRDefault="00A07ECF" w:rsidP="00A07ECF">
      <w:pPr>
        <w:spacing w:line="240" w:lineRule="auto"/>
        <w:jc w:val="both"/>
        <w:rPr>
          <w:rFonts w:ascii="Tahoma" w:hAnsi="Tahoma" w:cs="Tahoma"/>
        </w:rPr>
      </w:pPr>
    </w:p>
    <w:p w:rsidR="00A07ECF" w:rsidRDefault="00A07ECF" w:rsidP="00A07ECF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:rsidR="00B303E0" w:rsidRDefault="00A02F92" w:rsidP="00AC5497">
      <w:pPr>
        <w:tabs>
          <w:tab w:val="left" w:pos="993"/>
          <w:tab w:val="left" w:pos="6096"/>
        </w:tabs>
        <w:spacing w:after="0" w:line="240" w:lineRule="auto"/>
        <w:ind w:left="1" w:hanging="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C5497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  <w:t xml:space="preserve">za </w:t>
      </w:r>
      <w:r w:rsidR="00477C0E">
        <w:rPr>
          <w:rFonts w:ascii="Tahoma" w:hAnsi="Tahoma" w:cs="Tahoma"/>
        </w:rPr>
        <w:t>příjemce</w:t>
      </w: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</w:pP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</w:pP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</w:pP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</w:pP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</w:pPr>
    </w:p>
    <w:p w:rsidR="006C3940" w:rsidRDefault="006C3940" w:rsidP="00A07ECF">
      <w:pPr>
        <w:spacing w:after="0" w:line="240" w:lineRule="auto"/>
        <w:ind w:left="1" w:hanging="1"/>
        <w:rPr>
          <w:rFonts w:ascii="Tahoma" w:hAnsi="Tahoma" w:cs="Tahoma"/>
        </w:rPr>
        <w:sectPr w:rsidR="006C39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168D" w:rsidRDefault="000C168D" w:rsidP="000C168D">
      <w:pPr>
        <w:tabs>
          <w:tab w:val="center" w:pos="1980"/>
          <w:tab w:val="center" w:pos="7020"/>
        </w:tabs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Příloha č. I: Podrobný popis činnost</w:t>
      </w:r>
      <w:r>
        <w:rPr>
          <w:bCs/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příjemce, které budou realizovány v režimu závazku veřejné služby</w:t>
      </w:r>
    </w:p>
    <w:p w:rsidR="000C168D" w:rsidRDefault="000C168D" w:rsidP="000C168D">
      <w:pPr>
        <w:tabs>
          <w:tab w:val="center" w:pos="1980"/>
          <w:tab w:val="center" w:pos="7020"/>
        </w:tabs>
        <w:rPr>
          <w:b/>
          <w:bCs/>
        </w:rPr>
      </w:pPr>
      <w:r>
        <w:rPr>
          <w:b/>
          <w:bCs/>
        </w:rPr>
        <w:t>Činnosti příjemce</w:t>
      </w:r>
    </w:p>
    <w:p w:rsidR="002C61DD" w:rsidRDefault="002C61DD" w:rsidP="000C168D">
      <w:pPr>
        <w:tabs>
          <w:tab w:val="center" w:pos="1980"/>
          <w:tab w:val="center" w:pos="7020"/>
        </w:tabs>
        <w:rPr>
          <w:b/>
          <w:bCs/>
        </w:rPr>
      </w:pPr>
    </w:p>
    <w:tbl>
      <w:tblPr>
        <w:tblW w:w="1149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192"/>
        <w:gridCol w:w="4926"/>
      </w:tblGrid>
      <w:tr w:rsidR="004907D6" w:rsidTr="00AC5497">
        <w:trPr>
          <w:trHeight w:hRule="exact" w:val="567"/>
        </w:trPr>
        <w:tc>
          <w:tcPr>
            <w:tcW w:w="4379" w:type="dxa"/>
            <w:vAlign w:val="center"/>
            <w:hideMark/>
          </w:tcPr>
          <w:p w:rsidR="004907D6" w:rsidRDefault="004907D6" w:rsidP="009B3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Druh služby</w:t>
            </w:r>
          </w:p>
        </w:tc>
        <w:tc>
          <w:tcPr>
            <w:tcW w:w="2192" w:type="dxa"/>
            <w:vAlign w:val="center"/>
            <w:hideMark/>
          </w:tcPr>
          <w:p w:rsidR="004907D6" w:rsidRDefault="004907D6" w:rsidP="009B3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Identifikátor služby</w:t>
            </w:r>
          </w:p>
        </w:tc>
        <w:tc>
          <w:tcPr>
            <w:tcW w:w="4926" w:type="dxa"/>
            <w:vAlign w:val="center"/>
            <w:hideMark/>
          </w:tcPr>
          <w:p w:rsidR="004907D6" w:rsidRDefault="004907D6" w:rsidP="009B3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Kapacita služby</w:t>
            </w:r>
          </w:p>
        </w:tc>
      </w:tr>
    </w:tbl>
    <w:p w:rsidR="006C3940" w:rsidRDefault="006C3940" w:rsidP="002C61DD">
      <w:pPr>
        <w:spacing w:after="0" w:line="240" w:lineRule="auto"/>
        <w:rPr>
          <w:rFonts w:ascii="Tahoma" w:hAnsi="Tahoma" w:cs="Tahoma"/>
        </w:rPr>
      </w:pPr>
    </w:p>
    <w:p w:rsidR="00AC5497" w:rsidRDefault="00AC5497" w:rsidP="002C61DD">
      <w:pPr>
        <w:spacing w:after="0" w:line="240" w:lineRule="auto"/>
        <w:rPr>
          <w:rFonts w:ascii="Tahoma" w:hAnsi="Tahoma" w:cs="Tahoma"/>
        </w:rPr>
      </w:pPr>
    </w:p>
    <w:p w:rsidR="00AC5497" w:rsidRDefault="00AC5497" w:rsidP="002C61DD">
      <w:pPr>
        <w:spacing w:after="0" w:line="240" w:lineRule="auto"/>
        <w:rPr>
          <w:rFonts w:ascii="Tahoma" w:hAnsi="Tahoma" w:cs="Tahoma"/>
        </w:rPr>
      </w:pPr>
    </w:p>
    <w:p w:rsidR="00AC5497" w:rsidRPr="00AC5497" w:rsidRDefault="00AC5497" w:rsidP="002C61DD">
      <w:pPr>
        <w:spacing w:after="0" w:line="240" w:lineRule="auto"/>
        <w:rPr>
          <w:rFonts w:ascii="Tahoma" w:hAnsi="Tahoma" w:cs="Tahoma"/>
          <w:i/>
        </w:rPr>
      </w:pPr>
      <w:r w:rsidRPr="00AC5497">
        <w:rPr>
          <w:rFonts w:ascii="Tahoma" w:hAnsi="Tahoma" w:cs="Tahoma"/>
          <w:i/>
        </w:rPr>
        <w:t>Popis činností, kterými bude poskytovatel zastupitelstvem kraje pověřen k výkonu služeb obecného hospodářského zájmu, bude do</w:t>
      </w:r>
      <w:r w:rsidR="00C55D2D">
        <w:rPr>
          <w:rFonts w:ascii="Tahoma" w:hAnsi="Tahoma" w:cs="Tahoma"/>
          <w:i/>
        </w:rPr>
        <w:t xml:space="preserve">plněn před podpisem </w:t>
      </w:r>
      <w:r w:rsidR="006877F3">
        <w:rPr>
          <w:rFonts w:ascii="Tahoma" w:hAnsi="Tahoma" w:cs="Tahoma"/>
          <w:i/>
        </w:rPr>
        <w:t>d</w:t>
      </w:r>
      <w:r w:rsidR="00C55D2D">
        <w:rPr>
          <w:rFonts w:ascii="Tahoma" w:hAnsi="Tahoma" w:cs="Tahoma"/>
          <w:i/>
        </w:rPr>
        <w:t xml:space="preserve">odatku </w:t>
      </w:r>
    </w:p>
    <w:sectPr w:rsidR="00AC5497" w:rsidRPr="00AC5497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53" w:rsidRDefault="00CA6453" w:rsidP="005051F5">
      <w:pPr>
        <w:spacing w:after="0" w:line="240" w:lineRule="auto"/>
      </w:pPr>
      <w:r>
        <w:separator/>
      </w:r>
    </w:p>
  </w:endnote>
  <w:endnote w:type="continuationSeparator" w:id="0">
    <w:p w:rsidR="00CA6453" w:rsidRDefault="00CA6453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787854"/>
      <w:docPartObj>
        <w:docPartGallery w:val="Page Numbers (Bottom of Page)"/>
        <w:docPartUnique/>
      </w:docPartObj>
    </w:sdtPr>
    <w:sdtEndPr/>
    <w:sdtContent>
      <w:p w:rsidR="005051F5" w:rsidRDefault="005051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AC">
          <w:rPr>
            <w:noProof/>
          </w:rPr>
          <w:t>1</w:t>
        </w:r>
        <w:r>
          <w:fldChar w:fldCharType="end"/>
        </w:r>
      </w:p>
    </w:sdtContent>
  </w:sdt>
  <w:p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53" w:rsidRDefault="00CA6453" w:rsidP="005051F5">
      <w:pPr>
        <w:spacing w:after="0" w:line="240" w:lineRule="auto"/>
      </w:pPr>
      <w:r>
        <w:separator/>
      </w:r>
    </w:p>
  </w:footnote>
  <w:footnote w:type="continuationSeparator" w:id="0">
    <w:p w:rsidR="00CA6453" w:rsidRDefault="00CA6453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5" w:rsidRDefault="005051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5" w:rsidRDefault="005051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F5" w:rsidRDefault="005051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48"/>
    <w:rsid w:val="000001A0"/>
    <w:rsid w:val="00014851"/>
    <w:rsid w:val="000268B1"/>
    <w:rsid w:val="000659FA"/>
    <w:rsid w:val="000B25F9"/>
    <w:rsid w:val="000C168D"/>
    <w:rsid w:val="000E43A3"/>
    <w:rsid w:val="000F21CD"/>
    <w:rsid w:val="00176467"/>
    <w:rsid w:val="00197EBF"/>
    <w:rsid w:val="001A4E10"/>
    <w:rsid w:val="001A75D1"/>
    <w:rsid w:val="001B5F37"/>
    <w:rsid w:val="001D24BA"/>
    <w:rsid w:val="002054B4"/>
    <w:rsid w:val="0024731A"/>
    <w:rsid w:val="0028627D"/>
    <w:rsid w:val="00291DAA"/>
    <w:rsid w:val="002C61DD"/>
    <w:rsid w:val="002D0A04"/>
    <w:rsid w:val="00310590"/>
    <w:rsid w:val="00333AA9"/>
    <w:rsid w:val="003A133B"/>
    <w:rsid w:val="003A2DFF"/>
    <w:rsid w:val="003B633E"/>
    <w:rsid w:val="003C3ABC"/>
    <w:rsid w:val="00454A66"/>
    <w:rsid w:val="00477C0E"/>
    <w:rsid w:val="004907D6"/>
    <w:rsid w:val="004C60D7"/>
    <w:rsid w:val="004F74F7"/>
    <w:rsid w:val="005051F5"/>
    <w:rsid w:val="00530F94"/>
    <w:rsid w:val="00563907"/>
    <w:rsid w:val="0056729D"/>
    <w:rsid w:val="005853A6"/>
    <w:rsid w:val="005A22DF"/>
    <w:rsid w:val="005B1DBD"/>
    <w:rsid w:val="005C21EC"/>
    <w:rsid w:val="005D6665"/>
    <w:rsid w:val="005F40E4"/>
    <w:rsid w:val="00610990"/>
    <w:rsid w:val="006877F3"/>
    <w:rsid w:val="006A0005"/>
    <w:rsid w:val="006A3537"/>
    <w:rsid w:val="006A58C3"/>
    <w:rsid w:val="006B29C7"/>
    <w:rsid w:val="006C3940"/>
    <w:rsid w:val="00700576"/>
    <w:rsid w:val="0077168C"/>
    <w:rsid w:val="008367B7"/>
    <w:rsid w:val="00847333"/>
    <w:rsid w:val="0086197A"/>
    <w:rsid w:val="008756B9"/>
    <w:rsid w:val="00884276"/>
    <w:rsid w:val="008E6D4F"/>
    <w:rsid w:val="009130C1"/>
    <w:rsid w:val="00995F1C"/>
    <w:rsid w:val="009B3093"/>
    <w:rsid w:val="009D0037"/>
    <w:rsid w:val="009F4373"/>
    <w:rsid w:val="00A02F92"/>
    <w:rsid w:val="00A0740E"/>
    <w:rsid w:val="00A07ECF"/>
    <w:rsid w:val="00A3367C"/>
    <w:rsid w:val="00A62E8A"/>
    <w:rsid w:val="00A668F5"/>
    <w:rsid w:val="00A67598"/>
    <w:rsid w:val="00A75A46"/>
    <w:rsid w:val="00AA6663"/>
    <w:rsid w:val="00AC5497"/>
    <w:rsid w:val="00AD165A"/>
    <w:rsid w:val="00B303E0"/>
    <w:rsid w:val="00B524FF"/>
    <w:rsid w:val="00B740F5"/>
    <w:rsid w:val="00B91245"/>
    <w:rsid w:val="00B91362"/>
    <w:rsid w:val="00B9779B"/>
    <w:rsid w:val="00BC42F8"/>
    <w:rsid w:val="00BC780D"/>
    <w:rsid w:val="00BD136D"/>
    <w:rsid w:val="00BD4FC0"/>
    <w:rsid w:val="00BD7FE2"/>
    <w:rsid w:val="00C55D2D"/>
    <w:rsid w:val="00C80A21"/>
    <w:rsid w:val="00CA52B6"/>
    <w:rsid w:val="00CA6453"/>
    <w:rsid w:val="00CA6EA0"/>
    <w:rsid w:val="00CD2E48"/>
    <w:rsid w:val="00CE55B2"/>
    <w:rsid w:val="00CE6A98"/>
    <w:rsid w:val="00D04C36"/>
    <w:rsid w:val="00D068AC"/>
    <w:rsid w:val="00D548A0"/>
    <w:rsid w:val="00D62135"/>
    <w:rsid w:val="00D76EAA"/>
    <w:rsid w:val="00E179E6"/>
    <w:rsid w:val="00E17BD2"/>
    <w:rsid w:val="00E215B1"/>
    <w:rsid w:val="00E46AB1"/>
    <w:rsid w:val="00E51EC1"/>
    <w:rsid w:val="00E61532"/>
    <w:rsid w:val="00E947DA"/>
    <w:rsid w:val="00EB170C"/>
    <w:rsid w:val="00EC2196"/>
    <w:rsid w:val="00F21929"/>
    <w:rsid w:val="00F21F90"/>
    <w:rsid w:val="00F25288"/>
    <w:rsid w:val="00F47D95"/>
    <w:rsid w:val="00F61D99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Doleželová Hana</cp:lastModifiedBy>
  <cp:revision>7</cp:revision>
  <cp:lastPrinted>2015-09-02T14:15:00Z</cp:lastPrinted>
  <dcterms:created xsi:type="dcterms:W3CDTF">2016-01-27T17:01:00Z</dcterms:created>
  <dcterms:modified xsi:type="dcterms:W3CDTF">2016-02-01T12:35:00Z</dcterms:modified>
</cp:coreProperties>
</file>