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A517" w14:textId="77777777" w:rsidR="00B43030" w:rsidRPr="007227CA" w:rsidRDefault="00B43030" w:rsidP="00B43030">
      <w:pPr>
        <w:pStyle w:val="Nzev"/>
        <w:rPr>
          <w:rFonts w:ascii="Tahoma" w:hAnsi="Tahoma" w:cs="Tahoma"/>
          <w:sz w:val="24"/>
          <w:szCs w:val="24"/>
        </w:rPr>
      </w:pPr>
      <w:r w:rsidRPr="007227CA">
        <w:rPr>
          <w:rFonts w:ascii="Tahoma" w:hAnsi="Tahoma" w:cs="Tahoma"/>
          <w:sz w:val="24"/>
          <w:szCs w:val="24"/>
        </w:rPr>
        <w:t xml:space="preserve">DODATEK č. </w:t>
      </w:r>
      <w:r w:rsidR="00C126CA" w:rsidRPr="007227CA">
        <w:rPr>
          <w:rFonts w:ascii="Tahoma" w:hAnsi="Tahoma" w:cs="Tahoma"/>
          <w:sz w:val="24"/>
          <w:szCs w:val="24"/>
        </w:rPr>
        <w:t>1</w:t>
      </w:r>
    </w:p>
    <w:p w14:paraId="56A640F1" w14:textId="6F443BF7" w:rsidR="00B43030" w:rsidRPr="007227CA" w:rsidRDefault="00580A5D" w:rsidP="00B43030">
      <w:pPr>
        <w:jc w:val="center"/>
        <w:rPr>
          <w:rFonts w:ascii="Tahoma" w:hAnsi="Tahoma" w:cs="Tahoma"/>
          <w:b/>
          <w:bCs/>
          <w:snapToGrid w:val="0"/>
        </w:rPr>
      </w:pPr>
      <w:r w:rsidRPr="007227CA">
        <w:rPr>
          <w:rFonts w:ascii="Tahoma" w:hAnsi="Tahoma" w:cs="Tahoma"/>
          <w:b/>
          <w:bCs/>
        </w:rPr>
        <w:t xml:space="preserve">ke Smlouvě </w:t>
      </w:r>
      <w:r w:rsidR="00B43030" w:rsidRPr="007227CA">
        <w:rPr>
          <w:rFonts w:ascii="Tahoma" w:hAnsi="Tahoma" w:cs="Tahoma"/>
          <w:b/>
          <w:bCs/>
        </w:rPr>
        <w:t xml:space="preserve">o poskytnutí dotace z rozpočtu Moravskoslezského kraje </w:t>
      </w:r>
      <w:r w:rsidR="00B43030" w:rsidRPr="007227CA">
        <w:rPr>
          <w:rFonts w:ascii="Tahoma" w:hAnsi="Tahoma" w:cs="Tahoma"/>
          <w:b/>
          <w:bCs/>
          <w:snapToGrid w:val="0"/>
        </w:rPr>
        <w:t>evidenční číslo</w:t>
      </w:r>
      <w:r w:rsidR="00582120" w:rsidRPr="007227CA">
        <w:rPr>
          <w:rFonts w:ascii="Tahoma" w:hAnsi="Tahoma" w:cs="Tahoma"/>
          <w:b/>
          <w:bCs/>
          <w:snapToGrid w:val="0"/>
        </w:rPr>
        <w:t xml:space="preserve"> </w:t>
      </w:r>
      <w:r w:rsidR="004F0D94" w:rsidRPr="007227CA">
        <w:rPr>
          <w:rFonts w:ascii="Tahoma" w:hAnsi="Tahoma" w:cs="Tahoma"/>
          <w:b/>
          <w:bCs/>
          <w:snapToGrid w:val="0"/>
        </w:rPr>
        <w:t>04</w:t>
      </w:r>
      <w:r w:rsidR="00E9508F">
        <w:rPr>
          <w:rFonts w:ascii="Tahoma" w:hAnsi="Tahoma" w:cs="Tahoma"/>
          <w:b/>
          <w:bCs/>
          <w:snapToGrid w:val="0"/>
        </w:rPr>
        <w:t>175</w:t>
      </w:r>
      <w:r w:rsidR="00B43030" w:rsidRPr="007227CA">
        <w:rPr>
          <w:rFonts w:ascii="Tahoma" w:hAnsi="Tahoma" w:cs="Tahoma"/>
          <w:b/>
          <w:bCs/>
          <w:snapToGrid w:val="0"/>
        </w:rPr>
        <w:t>/</w:t>
      </w:r>
      <w:r w:rsidR="00BE050D" w:rsidRPr="007227CA">
        <w:rPr>
          <w:rFonts w:ascii="Tahoma" w:hAnsi="Tahoma" w:cs="Tahoma"/>
          <w:b/>
          <w:bCs/>
          <w:snapToGrid w:val="0"/>
        </w:rPr>
        <w:t>202</w:t>
      </w:r>
      <w:r w:rsidR="004F0D94" w:rsidRPr="007227CA">
        <w:rPr>
          <w:rFonts w:ascii="Tahoma" w:hAnsi="Tahoma" w:cs="Tahoma"/>
          <w:b/>
          <w:bCs/>
          <w:snapToGrid w:val="0"/>
        </w:rPr>
        <w:t>3</w:t>
      </w:r>
      <w:r w:rsidR="00AB2AB6" w:rsidRPr="007227CA">
        <w:rPr>
          <w:rFonts w:ascii="Tahoma" w:hAnsi="Tahoma" w:cs="Tahoma"/>
          <w:b/>
          <w:bCs/>
          <w:snapToGrid w:val="0"/>
        </w:rPr>
        <w:t>/KH</w:t>
      </w:r>
    </w:p>
    <w:p w14:paraId="4316325F" w14:textId="77777777" w:rsidR="00B43030" w:rsidRPr="007227CA" w:rsidRDefault="00B43030" w:rsidP="00AB2AB6">
      <w:pPr>
        <w:pStyle w:val="Zkladntext3"/>
        <w:spacing w:before="36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I.</w:t>
      </w:r>
      <w:r w:rsidRPr="007227CA">
        <w:rPr>
          <w:rFonts w:cs="Tahoma"/>
          <w:b/>
          <w:bCs/>
          <w:sz w:val="22"/>
          <w:szCs w:val="22"/>
        </w:rPr>
        <w:br/>
      </w:r>
      <w:r w:rsidR="00580A5D" w:rsidRPr="007227CA">
        <w:rPr>
          <w:rFonts w:cs="Tahoma"/>
          <w:b/>
          <w:bCs/>
          <w:sz w:val="22"/>
          <w:szCs w:val="22"/>
        </w:rPr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320176" w:rsidRPr="007227CA" w14:paraId="545927B7" w14:textId="77777777" w:rsidTr="00655087">
        <w:tc>
          <w:tcPr>
            <w:tcW w:w="9212" w:type="dxa"/>
            <w:gridSpan w:val="2"/>
            <w:shd w:val="clear" w:color="auto" w:fill="auto"/>
          </w:tcPr>
          <w:p w14:paraId="459731AA" w14:textId="77777777" w:rsidR="00320176" w:rsidRPr="007227CA" w:rsidRDefault="00320176" w:rsidP="003852B7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 w:rsidRPr="007227CA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320176" w:rsidRPr="007227CA" w14:paraId="60CF29D9" w14:textId="77777777" w:rsidTr="00AB2AB6">
        <w:tc>
          <w:tcPr>
            <w:tcW w:w="3047" w:type="dxa"/>
            <w:shd w:val="clear" w:color="auto" w:fill="auto"/>
          </w:tcPr>
          <w:p w14:paraId="7B5572F7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165" w:type="dxa"/>
            <w:shd w:val="clear" w:color="auto" w:fill="auto"/>
          </w:tcPr>
          <w:p w14:paraId="1828659E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28. října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2771/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117, 702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00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 Ostrava</w:t>
            </w:r>
          </w:p>
        </w:tc>
      </w:tr>
      <w:tr w:rsidR="00320176" w:rsidRPr="007227CA" w14:paraId="5B33D5DC" w14:textId="77777777" w:rsidTr="00AB2AB6">
        <w:tc>
          <w:tcPr>
            <w:tcW w:w="3047" w:type="dxa"/>
            <w:shd w:val="clear" w:color="auto" w:fill="auto"/>
          </w:tcPr>
          <w:p w14:paraId="068566AB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astoupen:</w:t>
            </w:r>
          </w:p>
        </w:tc>
        <w:tc>
          <w:tcPr>
            <w:tcW w:w="6165" w:type="dxa"/>
            <w:shd w:val="clear" w:color="auto" w:fill="auto"/>
          </w:tcPr>
          <w:p w14:paraId="46C052C3" w14:textId="402B5AC2" w:rsidR="00320176" w:rsidRPr="003633E3" w:rsidRDefault="004F0D94" w:rsidP="003852B7">
            <w:pPr>
              <w:spacing w:before="40" w:after="40"/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</w:pPr>
            <w:r w:rsidRPr="003633E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Ing. Josef</w:t>
            </w:r>
            <w:r w:rsidR="00751B1F" w:rsidRPr="003633E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3633E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Bělic</w:t>
            </w:r>
            <w:r w:rsidR="00751B1F" w:rsidRPr="003633E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ou</w:t>
            </w:r>
            <w:r w:rsidRPr="003633E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3633E3" w:rsidRPr="003633E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Ph.D., </w:t>
            </w:r>
            <w:r w:rsidRPr="003633E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MBA, hejtman</w:t>
            </w:r>
            <w:r w:rsidR="00887E01" w:rsidRPr="003633E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3633E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kraje</w:t>
            </w:r>
          </w:p>
        </w:tc>
      </w:tr>
      <w:tr w:rsidR="00320176" w:rsidRPr="007227CA" w14:paraId="01E1F8B3" w14:textId="77777777" w:rsidTr="00AB2AB6">
        <w:tc>
          <w:tcPr>
            <w:tcW w:w="3047" w:type="dxa"/>
            <w:shd w:val="clear" w:color="auto" w:fill="auto"/>
          </w:tcPr>
          <w:p w14:paraId="6EA03CA6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</w:t>
            </w:r>
            <w:r w:rsidR="00593B03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Pr="007227C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65" w:type="dxa"/>
            <w:shd w:val="clear" w:color="auto" w:fill="auto"/>
          </w:tcPr>
          <w:p w14:paraId="1443A372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227CA">
                <w:rPr>
                  <w:rFonts w:ascii="Tahoma" w:hAnsi="Tahoma" w:cs="Tahoma"/>
                  <w:sz w:val="22"/>
                  <w:szCs w:val="22"/>
                </w:rPr>
                <w:t>70890692</w:t>
              </w:r>
            </w:smartTag>
          </w:p>
        </w:tc>
      </w:tr>
      <w:tr w:rsidR="00320176" w:rsidRPr="007227CA" w14:paraId="4BCF5E97" w14:textId="77777777" w:rsidTr="00AB2AB6">
        <w:tc>
          <w:tcPr>
            <w:tcW w:w="3047" w:type="dxa"/>
            <w:shd w:val="clear" w:color="auto" w:fill="auto"/>
          </w:tcPr>
          <w:p w14:paraId="550EABEA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165" w:type="dxa"/>
            <w:shd w:val="clear" w:color="auto" w:fill="auto"/>
          </w:tcPr>
          <w:p w14:paraId="2EE61564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CZ70890692 </w:t>
            </w:r>
          </w:p>
        </w:tc>
      </w:tr>
      <w:tr w:rsidR="00320176" w:rsidRPr="007227CA" w14:paraId="68FE6501" w14:textId="77777777" w:rsidTr="00AB2AB6">
        <w:tc>
          <w:tcPr>
            <w:tcW w:w="3047" w:type="dxa"/>
            <w:shd w:val="clear" w:color="auto" w:fill="auto"/>
          </w:tcPr>
          <w:p w14:paraId="6D6CA8B6" w14:textId="77777777" w:rsidR="00AB2AB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165" w:type="dxa"/>
            <w:shd w:val="clear" w:color="auto" w:fill="auto"/>
          </w:tcPr>
          <w:p w14:paraId="7C91307F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227CA">
              <w:rPr>
                <w:rFonts w:ascii="Tahoma" w:hAnsi="Tahoma" w:cs="Tahoma"/>
                <w:sz w:val="22"/>
                <w:szCs w:val="22"/>
              </w:rPr>
              <w:t>UniCredit</w:t>
            </w:r>
            <w:proofErr w:type="spellEnd"/>
            <w:r w:rsidRPr="007227CA">
              <w:rPr>
                <w:rFonts w:ascii="Tahoma" w:hAnsi="Tahoma" w:cs="Tahoma"/>
                <w:sz w:val="22"/>
                <w:szCs w:val="22"/>
              </w:rPr>
              <w:t xml:space="preserve"> Bank Czech Republic and Slovakia, a.s.</w:t>
            </w:r>
          </w:p>
        </w:tc>
      </w:tr>
      <w:tr w:rsidR="003852B7" w:rsidRPr="007227CA" w14:paraId="103C22E2" w14:textId="77777777" w:rsidTr="00AB2AB6">
        <w:tc>
          <w:tcPr>
            <w:tcW w:w="3047" w:type="dxa"/>
            <w:shd w:val="clear" w:color="auto" w:fill="auto"/>
          </w:tcPr>
          <w:p w14:paraId="0275D4B9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165" w:type="dxa"/>
            <w:shd w:val="clear" w:color="auto" w:fill="auto"/>
          </w:tcPr>
          <w:p w14:paraId="7D6E6C42" w14:textId="77777777" w:rsidR="003852B7" w:rsidRPr="007227CA" w:rsidRDefault="00A00C38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1002520362/2700</w:t>
            </w:r>
          </w:p>
        </w:tc>
      </w:tr>
      <w:tr w:rsidR="00320176" w:rsidRPr="007227CA" w14:paraId="0394103C" w14:textId="77777777" w:rsidTr="00AB2AB6">
        <w:tc>
          <w:tcPr>
            <w:tcW w:w="3047" w:type="dxa"/>
            <w:shd w:val="clear" w:color="auto" w:fill="auto"/>
          </w:tcPr>
          <w:p w14:paraId="6E12E8BA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„poskytovatel“)</w:t>
            </w:r>
          </w:p>
        </w:tc>
        <w:tc>
          <w:tcPr>
            <w:tcW w:w="6165" w:type="dxa"/>
            <w:shd w:val="clear" w:color="auto" w:fill="auto"/>
          </w:tcPr>
          <w:p w14:paraId="6677235A" w14:textId="77777777" w:rsidR="00320176" w:rsidRPr="007227CA" w:rsidRDefault="00320176" w:rsidP="0065508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23F8DC9" w14:textId="77777777" w:rsidR="00320176" w:rsidRPr="007227CA" w:rsidRDefault="00320176" w:rsidP="0074452E">
      <w:pPr>
        <w:pStyle w:val="Zhlav"/>
        <w:tabs>
          <w:tab w:val="left" w:pos="708"/>
        </w:tabs>
        <w:spacing w:before="120" w:after="120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>a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320176" w:rsidRPr="007227CA" w14:paraId="1D4ACE94" w14:textId="77777777" w:rsidTr="003852B7">
        <w:trPr>
          <w:cantSplit/>
          <w:trHeight w:val="551"/>
        </w:trPr>
        <w:tc>
          <w:tcPr>
            <w:tcW w:w="9250" w:type="dxa"/>
            <w:gridSpan w:val="2"/>
            <w:shd w:val="clear" w:color="auto" w:fill="auto"/>
          </w:tcPr>
          <w:p w14:paraId="3B2F3681" w14:textId="0241C7D9" w:rsidR="00320176" w:rsidRPr="007227CA" w:rsidRDefault="007B2804" w:rsidP="00474A8B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 w:rsidRPr="007B2804">
              <w:rPr>
                <w:rFonts w:ascii="Tahoma" w:hAnsi="Tahoma" w:cs="Tahoma"/>
                <w:b/>
                <w:sz w:val="22"/>
                <w:szCs w:val="22"/>
              </w:rPr>
              <w:t>Statutární město Ostrava, městský obvod Slezská Ostrava</w:t>
            </w:r>
          </w:p>
        </w:tc>
      </w:tr>
      <w:tr w:rsidR="00320176" w:rsidRPr="007227CA" w14:paraId="535FB02F" w14:textId="77777777" w:rsidTr="00AB2AB6">
        <w:tc>
          <w:tcPr>
            <w:tcW w:w="3189" w:type="dxa"/>
            <w:shd w:val="clear" w:color="auto" w:fill="auto"/>
            <w:vAlign w:val="center"/>
          </w:tcPr>
          <w:p w14:paraId="59E3C3D4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1DC8179" w14:textId="6E242FB6" w:rsidR="00320176" w:rsidRPr="007227CA" w:rsidRDefault="007B2804" w:rsidP="00F50576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7B2804">
              <w:rPr>
                <w:rFonts w:ascii="Tahoma" w:hAnsi="Tahoma" w:cs="Tahoma"/>
                <w:sz w:val="22"/>
                <w:szCs w:val="20"/>
              </w:rPr>
              <w:t>Těšínská 138/35, 710 00 Slezská Ostrava</w:t>
            </w:r>
          </w:p>
        </w:tc>
      </w:tr>
      <w:tr w:rsidR="005D5B68" w:rsidRPr="007227CA" w14:paraId="1CFE09B0" w14:textId="77777777" w:rsidTr="0001284C">
        <w:tc>
          <w:tcPr>
            <w:tcW w:w="3189" w:type="dxa"/>
            <w:shd w:val="clear" w:color="auto" w:fill="auto"/>
            <w:vAlign w:val="center"/>
          </w:tcPr>
          <w:p w14:paraId="18F6E1E1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astoupen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="005D5B68" w:rsidRPr="007227CA">
              <w:rPr>
                <w:rFonts w:ascii="Tahoma" w:hAnsi="Tahoma" w:cs="Tahoma"/>
                <w:noProof/>
                <w:sz w:val="22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5244304E" w14:textId="65EA0C55" w:rsidR="005D5B68" w:rsidRPr="003633E3" w:rsidRDefault="001E389E" w:rsidP="00297C3D">
            <w:pPr>
              <w:spacing w:before="40" w:after="40"/>
              <w:rPr>
                <w:rFonts w:ascii="Tahoma" w:hAnsi="Tahoma" w:cs="Tahoma"/>
                <w:color w:val="FFFFFF" w:themeColor="background1"/>
                <w:sz w:val="22"/>
                <w:szCs w:val="20"/>
              </w:rPr>
            </w:pPr>
            <w:r w:rsidRPr="003633E3">
              <w:rPr>
                <w:rFonts w:ascii="Tahoma" w:hAnsi="Tahoma" w:cs="Tahoma"/>
                <w:color w:val="FFFFFF" w:themeColor="background1"/>
                <w:sz w:val="22"/>
                <w:szCs w:val="20"/>
              </w:rPr>
              <w:t>Mgr. Richardem Verešem, starostou</w:t>
            </w:r>
          </w:p>
        </w:tc>
      </w:tr>
      <w:tr w:rsidR="005D5B68" w:rsidRPr="007227CA" w14:paraId="4C622074" w14:textId="77777777" w:rsidTr="0001284C">
        <w:tc>
          <w:tcPr>
            <w:tcW w:w="3189" w:type="dxa"/>
            <w:shd w:val="clear" w:color="auto" w:fill="auto"/>
            <w:vAlign w:val="center"/>
          </w:tcPr>
          <w:p w14:paraId="58C6673F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6061" w:type="dxa"/>
            <w:shd w:val="clear" w:color="auto" w:fill="auto"/>
          </w:tcPr>
          <w:p w14:paraId="4E73D293" w14:textId="597A6E2B" w:rsidR="005D5B68" w:rsidRPr="007227CA" w:rsidRDefault="001E389E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1E389E">
              <w:rPr>
                <w:rFonts w:ascii="Tahoma" w:hAnsi="Tahoma" w:cs="Tahoma"/>
                <w:sz w:val="22"/>
                <w:szCs w:val="20"/>
              </w:rPr>
              <w:t>00845451</w:t>
            </w:r>
          </w:p>
        </w:tc>
      </w:tr>
      <w:tr w:rsidR="005D5B68" w:rsidRPr="007227CA" w14:paraId="370D66B0" w14:textId="77777777" w:rsidTr="0001284C">
        <w:tc>
          <w:tcPr>
            <w:tcW w:w="3189" w:type="dxa"/>
            <w:shd w:val="clear" w:color="auto" w:fill="auto"/>
            <w:vAlign w:val="center"/>
          </w:tcPr>
          <w:p w14:paraId="6B83CDD1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061" w:type="dxa"/>
            <w:shd w:val="clear" w:color="auto" w:fill="auto"/>
          </w:tcPr>
          <w:p w14:paraId="3A7BB64C" w14:textId="0749B162" w:rsidR="005D5B68" w:rsidRPr="007227CA" w:rsidRDefault="001E389E" w:rsidP="00297C3D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1E389E">
              <w:rPr>
                <w:rFonts w:ascii="Tahoma" w:hAnsi="Tahoma" w:cs="Tahoma"/>
                <w:sz w:val="22"/>
                <w:szCs w:val="20"/>
              </w:rPr>
              <w:t>CZ00845451</w:t>
            </w:r>
          </w:p>
        </w:tc>
      </w:tr>
      <w:tr w:rsidR="005D5B68" w:rsidRPr="007227CA" w14:paraId="0B61DB44" w14:textId="77777777" w:rsidTr="0001284C">
        <w:tc>
          <w:tcPr>
            <w:tcW w:w="3189" w:type="dxa"/>
            <w:shd w:val="clear" w:color="auto" w:fill="auto"/>
            <w:vAlign w:val="center"/>
          </w:tcPr>
          <w:p w14:paraId="1829490E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061" w:type="dxa"/>
            <w:shd w:val="clear" w:color="auto" w:fill="auto"/>
          </w:tcPr>
          <w:p w14:paraId="02E44CC5" w14:textId="77777777" w:rsidR="005D5B68" w:rsidRPr="007227CA" w:rsidRDefault="00E53409" w:rsidP="00291315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7227CA">
              <w:rPr>
                <w:rFonts w:ascii="Tahoma" w:hAnsi="Tahoma" w:cs="Tahoma"/>
                <w:sz w:val="22"/>
                <w:szCs w:val="20"/>
              </w:rPr>
              <w:t>Česká národní banka</w:t>
            </w:r>
          </w:p>
        </w:tc>
      </w:tr>
      <w:tr w:rsidR="003852B7" w:rsidRPr="007227CA" w14:paraId="2EC819EE" w14:textId="77777777" w:rsidTr="00AB2AB6">
        <w:tc>
          <w:tcPr>
            <w:tcW w:w="3189" w:type="dxa"/>
            <w:shd w:val="clear" w:color="auto" w:fill="auto"/>
            <w:vAlign w:val="center"/>
          </w:tcPr>
          <w:p w14:paraId="44256DF0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AF75D6D" w14:textId="4B52E10B" w:rsidR="003852B7" w:rsidRPr="007227CA" w:rsidRDefault="001E389E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1E389E">
              <w:rPr>
                <w:rFonts w:ascii="Tahoma" w:hAnsi="Tahoma" w:cs="Tahoma"/>
                <w:sz w:val="22"/>
                <w:szCs w:val="20"/>
              </w:rPr>
              <w:t>94-1619761/0710</w:t>
            </w:r>
          </w:p>
        </w:tc>
      </w:tr>
      <w:tr w:rsidR="00320176" w:rsidRPr="007227CA" w14:paraId="1D497435" w14:textId="77777777" w:rsidTr="00AB2AB6">
        <w:tc>
          <w:tcPr>
            <w:tcW w:w="3189" w:type="dxa"/>
            <w:shd w:val="clear" w:color="auto" w:fill="auto"/>
            <w:vAlign w:val="center"/>
          </w:tcPr>
          <w:p w14:paraId="4D9798B3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„příjemce“)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BC9F1AE" w14:textId="77777777" w:rsidR="00320176" w:rsidRPr="007227CA" w:rsidRDefault="00320176" w:rsidP="006550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FBE07C" w14:textId="77777777" w:rsidR="0058212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II.</w:t>
      </w:r>
      <w:r w:rsidR="00582120" w:rsidRPr="007227CA">
        <w:rPr>
          <w:rFonts w:cs="Tahoma"/>
          <w:b/>
          <w:bCs/>
          <w:sz w:val="22"/>
          <w:szCs w:val="22"/>
        </w:rPr>
        <w:br/>
        <w:t>Základní ustanovení</w:t>
      </w:r>
    </w:p>
    <w:p w14:paraId="4ADFB69C" w14:textId="73E06C16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 xml:space="preserve">Smluvní strany uzavřely dne </w:t>
      </w:r>
      <w:r w:rsidR="00147BC6">
        <w:rPr>
          <w:rFonts w:cs="Tahoma"/>
          <w:sz w:val="22"/>
          <w:szCs w:val="22"/>
        </w:rPr>
        <w:t>28</w:t>
      </w:r>
      <w:r w:rsidR="00297C3D" w:rsidRPr="007227CA">
        <w:rPr>
          <w:rFonts w:cs="Tahoma"/>
          <w:sz w:val="22"/>
          <w:szCs w:val="22"/>
        </w:rPr>
        <w:t xml:space="preserve">. </w:t>
      </w:r>
      <w:r w:rsidR="00147BC6">
        <w:rPr>
          <w:rFonts w:cs="Tahoma"/>
          <w:sz w:val="22"/>
          <w:szCs w:val="22"/>
        </w:rPr>
        <w:t>2</w:t>
      </w:r>
      <w:r w:rsidR="00297C3D" w:rsidRPr="007227CA">
        <w:rPr>
          <w:rFonts w:cs="Tahoma"/>
          <w:sz w:val="22"/>
          <w:szCs w:val="22"/>
        </w:rPr>
        <w:t xml:space="preserve">. </w:t>
      </w:r>
      <w:r w:rsidR="00BE050D" w:rsidRPr="007227CA">
        <w:rPr>
          <w:rFonts w:cs="Tahoma"/>
          <w:sz w:val="22"/>
          <w:szCs w:val="22"/>
        </w:rPr>
        <w:t>202</w:t>
      </w:r>
      <w:r w:rsidR="00147BC6">
        <w:rPr>
          <w:rFonts w:cs="Tahoma"/>
          <w:sz w:val="22"/>
          <w:szCs w:val="22"/>
        </w:rPr>
        <w:t>4</w:t>
      </w:r>
      <w:r w:rsidR="00BE050D" w:rsidRPr="007227CA">
        <w:rPr>
          <w:rFonts w:cs="Tahoma"/>
          <w:sz w:val="22"/>
          <w:szCs w:val="22"/>
        </w:rPr>
        <w:t xml:space="preserve"> </w:t>
      </w:r>
      <w:r w:rsidRPr="007227CA">
        <w:rPr>
          <w:rFonts w:cs="Tahoma"/>
          <w:sz w:val="22"/>
          <w:szCs w:val="22"/>
        </w:rPr>
        <w:t xml:space="preserve">Smlouvu o poskytnutí dotace z rozpočtu Moravskoslezského kraje, evidenční číslo </w:t>
      </w:r>
      <w:r w:rsidR="003F57BF" w:rsidRPr="007227CA">
        <w:rPr>
          <w:rFonts w:cs="Tahoma"/>
          <w:sz w:val="22"/>
          <w:szCs w:val="22"/>
        </w:rPr>
        <w:t>0</w:t>
      </w:r>
      <w:r w:rsidR="004F0D94" w:rsidRPr="007227CA">
        <w:rPr>
          <w:rFonts w:cs="Tahoma"/>
          <w:sz w:val="22"/>
          <w:szCs w:val="22"/>
        </w:rPr>
        <w:t>41</w:t>
      </w:r>
      <w:r w:rsidR="00147BC6">
        <w:rPr>
          <w:rFonts w:cs="Tahoma"/>
          <w:sz w:val="22"/>
          <w:szCs w:val="22"/>
        </w:rPr>
        <w:t>75</w:t>
      </w:r>
      <w:r w:rsidRPr="007227CA">
        <w:rPr>
          <w:rFonts w:cs="Tahoma"/>
          <w:sz w:val="22"/>
          <w:szCs w:val="22"/>
        </w:rPr>
        <w:t>/</w:t>
      </w:r>
      <w:r w:rsidR="00BE050D" w:rsidRPr="007227CA">
        <w:rPr>
          <w:rFonts w:cs="Tahoma"/>
          <w:sz w:val="22"/>
          <w:szCs w:val="22"/>
        </w:rPr>
        <w:t>202</w:t>
      </w:r>
      <w:r w:rsidR="004F0D94" w:rsidRPr="007227CA">
        <w:rPr>
          <w:rFonts w:cs="Tahoma"/>
          <w:sz w:val="22"/>
          <w:szCs w:val="22"/>
        </w:rPr>
        <w:t>3</w:t>
      </w:r>
      <w:r w:rsidRPr="007227CA">
        <w:rPr>
          <w:rFonts w:cs="Tahoma"/>
          <w:sz w:val="22"/>
          <w:szCs w:val="22"/>
        </w:rPr>
        <w:t>/KH (dále jen „smlouva“)</w:t>
      </w:r>
      <w:r w:rsidR="002F75BF" w:rsidRPr="007227CA">
        <w:rPr>
          <w:rFonts w:cs="Tahoma"/>
          <w:sz w:val="22"/>
          <w:szCs w:val="22"/>
        </w:rPr>
        <w:t xml:space="preserve">, jejímž předmětem je závazek poskytovatele poskytnout příjemci investiční dotaci, účelově určenou na financování uznatelných nákladů </w:t>
      </w:r>
      <w:r w:rsidR="00986A8F" w:rsidRPr="007227CA">
        <w:rPr>
          <w:rFonts w:cs="Tahoma"/>
          <w:sz w:val="22"/>
          <w:szCs w:val="22"/>
        </w:rPr>
        <w:t>spojených s</w:t>
      </w:r>
      <w:r w:rsidR="00186761" w:rsidRPr="007227CA">
        <w:rPr>
          <w:rFonts w:cs="Tahoma"/>
          <w:sz w:val="22"/>
          <w:szCs w:val="22"/>
        </w:rPr>
        <w:t> </w:t>
      </w:r>
      <w:r w:rsidR="00964A2D" w:rsidRPr="00964A2D">
        <w:rPr>
          <w:rFonts w:cs="Tahoma"/>
          <w:sz w:val="22"/>
          <w:szCs w:val="22"/>
        </w:rPr>
        <w:t>výstavbou/rekonstrukcí požární zbrojnice pro jednotku požární ochrany sboru dobrovolných hasičů statutárního města Ostrava (dislokovanou v městské části Heřmanice)</w:t>
      </w:r>
      <w:r w:rsidRPr="007227CA">
        <w:rPr>
          <w:rFonts w:cs="Tahoma"/>
          <w:sz w:val="22"/>
          <w:szCs w:val="22"/>
        </w:rPr>
        <w:t>.</w:t>
      </w:r>
    </w:p>
    <w:p w14:paraId="036D560B" w14:textId="38092C3A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>Z</w:t>
      </w:r>
      <w:r w:rsidR="006E1578" w:rsidRPr="006E1578">
        <w:rPr>
          <w:rFonts w:cs="Tahoma"/>
          <w:sz w:val="22"/>
          <w:szCs w:val="22"/>
        </w:rPr>
        <w:t xml:space="preserve"> důvodu stavebních komplikací, které nejsou slučitelné s průběhem dalších prací dle původního harmonogramu</w:t>
      </w:r>
      <w:r w:rsidR="002D5728" w:rsidRPr="007227CA">
        <w:rPr>
          <w:rFonts w:cs="Tahoma"/>
          <w:sz w:val="22"/>
          <w:szCs w:val="22"/>
        </w:rPr>
        <w:t>,</w:t>
      </w:r>
      <w:r w:rsidRPr="007227CA">
        <w:rPr>
          <w:rFonts w:cs="Tahoma"/>
          <w:sz w:val="22"/>
          <w:szCs w:val="22"/>
        </w:rPr>
        <w:t xml:space="preserve"> se smluvní strany dohodly na následujících změnách smlouvy.</w:t>
      </w:r>
    </w:p>
    <w:p w14:paraId="148A8F88" w14:textId="77777777" w:rsidR="00B43030" w:rsidRPr="007227CA" w:rsidRDefault="00582120" w:rsidP="0074452E">
      <w:pPr>
        <w:pStyle w:val="Zkladntext3"/>
        <w:spacing w:before="240"/>
        <w:jc w:val="center"/>
        <w:rPr>
          <w:rFonts w:cs="Tahoma"/>
          <w:b/>
          <w:sz w:val="22"/>
          <w:szCs w:val="22"/>
        </w:rPr>
      </w:pPr>
      <w:r w:rsidRPr="007227CA">
        <w:rPr>
          <w:rFonts w:cs="Tahoma"/>
          <w:b/>
          <w:sz w:val="22"/>
          <w:szCs w:val="22"/>
        </w:rPr>
        <w:t>III.</w:t>
      </w:r>
      <w:r w:rsidRPr="007227CA">
        <w:rPr>
          <w:rFonts w:cs="Tahoma"/>
          <w:b/>
          <w:sz w:val="22"/>
          <w:szCs w:val="22"/>
        </w:rPr>
        <w:br/>
        <w:t xml:space="preserve">Změna </w:t>
      </w:r>
      <w:r w:rsidRPr="007227CA">
        <w:rPr>
          <w:rFonts w:cs="Tahoma"/>
          <w:b/>
          <w:bCs/>
          <w:sz w:val="22"/>
          <w:szCs w:val="22"/>
        </w:rPr>
        <w:t>smlouvy</w:t>
      </w:r>
    </w:p>
    <w:p w14:paraId="22B11C57" w14:textId="5F1DA7C5" w:rsidR="0044552B" w:rsidRPr="007227CA" w:rsidRDefault="0058212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V 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3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písm.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c) smlouvy se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 xml:space="preserve">mění 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termín ukončení realizace proje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k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 z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“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na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CB1B2D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7F98F777" w14:textId="0363EC75" w:rsidR="00B43030" w:rsidRPr="007227CA" w:rsidRDefault="00EE6D6F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 písm.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EF27BF">
        <w:rPr>
          <w:rFonts w:ascii="Tahoma" w:hAnsi="Tahoma" w:cs="Tahoma"/>
          <w:bCs/>
          <w:snapToGrid w:val="0"/>
          <w:sz w:val="22"/>
          <w:szCs w:val="22"/>
        </w:rPr>
        <w:t>i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termín pro předložení závěrečného vyúčtování projektu z „</w:t>
      </w:r>
      <w:r w:rsidR="00A00C38" w:rsidRPr="007227CA">
        <w:rPr>
          <w:rFonts w:ascii="Tahoma" w:hAnsi="Tahoma" w:cs="Tahoma"/>
          <w:bCs/>
          <w:snapToGrid w:val="0"/>
          <w:sz w:val="22"/>
          <w:szCs w:val="22"/>
        </w:rPr>
        <w:t>31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5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887E01">
        <w:rPr>
          <w:rFonts w:ascii="Tahoma" w:hAnsi="Tahoma" w:cs="Tahoma"/>
          <w:b/>
          <w:snapToGrid w:val="0"/>
          <w:sz w:val="22"/>
          <w:szCs w:val="22"/>
        </w:rPr>
        <w:t>31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7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4A4F5F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A5A8379" w14:textId="774F2AF2" w:rsidR="00C2531B" w:rsidRPr="007227CA" w:rsidRDefault="00C2531B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Článek V odst. 3 písm. </w:t>
      </w:r>
      <w:r w:rsidR="00EF27BF">
        <w:rPr>
          <w:rFonts w:ascii="Tahoma" w:hAnsi="Tahoma" w:cs="Tahoma"/>
          <w:bCs/>
          <w:snapToGrid w:val="0"/>
          <w:sz w:val="22"/>
          <w:szCs w:val="22"/>
        </w:rPr>
        <w:t>g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) smlouvy se nahrazuje novým zněním:</w:t>
      </w:r>
    </w:p>
    <w:p w14:paraId="6D727A84" w14:textId="3EB59805" w:rsidR="00C2531B" w:rsidRPr="007227CA" w:rsidRDefault="00C2531B" w:rsidP="00C2531B">
      <w:pPr>
        <w:pStyle w:val="Zkladntext"/>
        <w:overflowPunct/>
        <w:autoSpaceDE/>
        <w:autoSpaceDN/>
        <w:adjustRightInd/>
        <w:spacing w:before="60"/>
        <w:ind w:left="851" w:hanging="425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q)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ab/>
      </w:r>
      <w:r w:rsidR="00E97761" w:rsidRPr="00E97761">
        <w:rPr>
          <w:rFonts w:ascii="Tahoma" w:hAnsi="Tahoma" w:cs="Tahoma"/>
          <w:bCs/>
          <w:snapToGrid w:val="0"/>
          <w:sz w:val="22"/>
          <w:szCs w:val="22"/>
        </w:rPr>
        <w:t>předložit poskytovateli průběžné vyúčtování realizace projektu zpracované 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: </w:t>
      </w:r>
    </w:p>
    <w:p w14:paraId="5BD317AE" w14:textId="77777777" w:rsidR="00C2531B" w:rsidRPr="007227CA" w:rsidRDefault="00C2531B" w:rsidP="00C2531B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31. 12. 202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 1.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,</w:t>
      </w:r>
    </w:p>
    <w:p w14:paraId="5DADB7A1" w14:textId="563E0134" w:rsidR="00E53409" w:rsidRPr="00F0633F" w:rsidRDefault="00C2531B" w:rsidP="00F0633F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/>
          <w:snapToGrid w:val="0"/>
          <w:sz w:val="22"/>
          <w:szCs w:val="22"/>
        </w:rPr>
      </w:pPr>
      <w:r w:rsidRPr="007227CA">
        <w:rPr>
          <w:rFonts w:ascii="Tahoma" w:hAnsi="Tahoma" w:cs="Tahoma"/>
          <w:b/>
          <w:snapToGrid w:val="0"/>
          <w:sz w:val="22"/>
          <w:szCs w:val="22"/>
        </w:rPr>
        <w:t>31. 12. 202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 1.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</w:t>
      </w:r>
    </w:p>
    <w:p w14:paraId="6C6A7B78" w14:textId="23B247EB" w:rsidR="00C2531B" w:rsidRPr="007227CA" w:rsidRDefault="002F51B1" w:rsidP="00403C3C">
      <w:pPr>
        <w:pStyle w:val="Zkladntext"/>
        <w:overflowPunct/>
        <w:autoSpaceDE/>
        <w:autoSpaceDN/>
        <w:adjustRightInd/>
        <w:spacing w:before="60"/>
        <w:ind w:left="851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2F51B1">
        <w:rPr>
          <w:rFonts w:ascii="Tahoma" w:hAnsi="Tahoma" w:cs="Tahoma"/>
          <w:bCs/>
          <w:snapToGrid w:val="0"/>
          <w:sz w:val="22"/>
          <w:szCs w:val="22"/>
        </w:rPr>
        <w:lastRenderedPageBreak/>
        <w:t xml:space="preserve">Průběžné vyúčtování se považuje za předložené poskytovateli dnem jeho předání k přepravě provozovateli poštovních služeb, podáním na podatelně krajského úřadu, dodáním do datové schránky poskytovatele nebo odesláním v systému </w:t>
      </w:r>
      <w:proofErr w:type="spellStart"/>
      <w:r w:rsidRPr="002F51B1">
        <w:rPr>
          <w:rFonts w:ascii="Tahoma" w:hAnsi="Tahoma" w:cs="Tahoma"/>
          <w:bCs/>
          <w:snapToGrid w:val="0"/>
          <w:sz w:val="22"/>
          <w:szCs w:val="22"/>
        </w:rPr>
        <w:t>ePodatelna</w:t>
      </w:r>
      <w:proofErr w:type="spellEnd"/>
      <w:r w:rsidRPr="002F51B1">
        <w:rPr>
          <w:rFonts w:ascii="Tahoma" w:hAnsi="Tahoma" w:cs="Tahoma"/>
          <w:bCs/>
          <w:snapToGrid w:val="0"/>
          <w:sz w:val="22"/>
          <w:szCs w:val="22"/>
        </w:rPr>
        <w:t xml:space="preserve"> Moravskoslezského kraje,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</w:p>
    <w:p w14:paraId="4C0F9E95" w14:textId="38A358DA" w:rsidR="00B43030" w:rsidRPr="007227CA" w:rsidRDefault="005312F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VI 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1 písm.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a)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období realizace projektu z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„od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. 1.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do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od 1. 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do 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73223E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0E439ADD" w14:textId="77777777" w:rsidR="00B4303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napToGrid w:val="0"/>
          <w:sz w:val="22"/>
          <w:szCs w:val="22"/>
        </w:rPr>
      </w:pPr>
      <w:r w:rsidRPr="007227CA">
        <w:rPr>
          <w:rFonts w:cs="Tahoma"/>
          <w:b/>
          <w:bCs/>
          <w:snapToGrid w:val="0"/>
          <w:sz w:val="22"/>
          <w:szCs w:val="22"/>
        </w:rPr>
        <w:t>I</w:t>
      </w:r>
      <w:r w:rsidR="00AB2AB6" w:rsidRPr="007227CA">
        <w:rPr>
          <w:rFonts w:cs="Tahoma"/>
          <w:b/>
          <w:bCs/>
          <w:snapToGrid w:val="0"/>
          <w:sz w:val="22"/>
          <w:szCs w:val="22"/>
        </w:rPr>
        <w:t>V</w:t>
      </w:r>
      <w:r w:rsidRPr="007227CA">
        <w:rPr>
          <w:rFonts w:cs="Tahoma"/>
          <w:b/>
          <w:bCs/>
          <w:snapToGrid w:val="0"/>
          <w:sz w:val="22"/>
          <w:szCs w:val="22"/>
        </w:rPr>
        <w:t>.</w:t>
      </w:r>
      <w:r w:rsidRPr="007227CA">
        <w:rPr>
          <w:rFonts w:cs="Tahoma"/>
          <w:b/>
          <w:bCs/>
          <w:snapToGrid w:val="0"/>
          <w:sz w:val="22"/>
          <w:szCs w:val="22"/>
        </w:rPr>
        <w:br/>
      </w:r>
      <w:r w:rsidR="00580A5D" w:rsidRPr="007227CA">
        <w:rPr>
          <w:rFonts w:cs="Tahoma"/>
          <w:b/>
          <w:bCs/>
          <w:snapToGrid w:val="0"/>
          <w:sz w:val="22"/>
          <w:szCs w:val="22"/>
        </w:rPr>
        <w:t>Závěrečná ustanovení</w:t>
      </w:r>
    </w:p>
    <w:p w14:paraId="5298D6D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Ustanovení smlouvy tímto dodatkem neupravená zůstávají v platnosti beze změny.</w:t>
      </w:r>
    </w:p>
    <w:p w14:paraId="4C77E088" w14:textId="77777777" w:rsidR="00B43030" w:rsidRPr="007227CA" w:rsidRDefault="00666F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Je-li tento dodatek uzavírán v listinné podobě, vyhotovuje se ve třech stejnopisech s platností originálu, z nichž dva obdrží poskytovatel a jeden příjemce. Je-li tento dodatek uzavírán elektronicky, obdrží obě strany její elektronický originál opatřený uznávanými elektronickými podpisy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DEDB21A" w14:textId="77777777" w:rsidR="007B322C" w:rsidRPr="007227CA" w:rsidRDefault="009876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</w:t>
      </w:r>
      <w:r w:rsidR="00295A2C" w:rsidRPr="007227CA">
        <w:rPr>
          <w:rFonts w:ascii="Tahoma" w:hAnsi="Tahoma" w:cs="Tahoma"/>
          <w:bCs/>
          <w:snapToGrid w:val="0"/>
          <w:sz w:val="22"/>
          <w:szCs w:val="22"/>
        </w:rPr>
        <w:t xml:space="preserve"> ve znění pozdějších předpisů (dále jen „zákon o registru smluv“)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jinak. V takovém případě nabývá dodatek účinnosti nejdříve uveřejněním v registru smluv.</w:t>
      </w:r>
    </w:p>
    <w:p w14:paraId="12D64A1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1E61CF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</w:t>
      </w:r>
      <w:r w:rsidRPr="007227CA">
        <w:rPr>
          <w:rFonts w:ascii="Tahoma" w:hAnsi="Tahoma" w:cs="Tahoma"/>
          <w:sz w:val="22"/>
          <w:szCs w:val="22"/>
        </w:rPr>
        <w:t xml:space="preserve"> strany se dohodly, že uveřejnění v registru smluv v souladu se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zákonem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registru smluv provede</w:t>
      </w:r>
      <w:r w:rsidRPr="007227CA">
        <w:rPr>
          <w:rFonts w:ascii="Tahoma" w:hAnsi="Tahoma" w:cs="Tahoma"/>
          <w:sz w:val="22"/>
          <w:szCs w:val="22"/>
        </w:rPr>
        <w:t xml:space="preserve"> poskytovatel.</w:t>
      </w:r>
    </w:p>
    <w:p w14:paraId="33F309AD" w14:textId="77777777" w:rsidR="002F75BF" w:rsidRPr="007227CA" w:rsidRDefault="002F75BF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Osobní údaje obsažené v tomto dodatku a smlouvě budou poskytovatelem zpracovávány pouze pro účely plnění práv a povinností vyplývajících z tohoto dodatku a smlouvy; k</w:t>
      </w:r>
      <w:r w:rsidR="00381349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jiným účelům nebudou tyto osobní údaje poskytovatelem použity. Poskytovatel při zpracovávání osobních údajů dodržuje platné právní předpisy. Podrobné informace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ochraně osobních údajů jsou uvedeny na oficiálních webových stránkách Moravskoslezského kraje www.msk.cz. </w:t>
      </w:r>
    </w:p>
    <w:p w14:paraId="0DC6FDA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Doložka platnosti právního jednání dle § 23 zákona č. 129/2000 Sb., o krajích (krajské zřízení), ve</w:t>
      </w:r>
      <w:r w:rsidR="00181987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znění pozdějších předpisů: </w:t>
      </w:r>
    </w:p>
    <w:p w14:paraId="25FEA8CC" w14:textId="621F3065" w:rsidR="00B43030" w:rsidRPr="007227CA" w:rsidRDefault="00B36DCB" w:rsidP="003C1DD2">
      <w:pPr>
        <w:pStyle w:val="Zkladntext"/>
        <w:spacing w:before="120" w:after="120"/>
        <w:ind w:left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uzavření </w:t>
      </w:r>
      <w:r w:rsidR="00580A5D" w:rsidRPr="007227CA">
        <w:rPr>
          <w:rFonts w:ascii="Tahoma" w:hAnsi="Tahoma" w:cs="Tahoma"/>
          <w:bCs/>
          <w:snapToGrid w:val="0"/>
          <w:sz w:val="22"/>
          <w:szCs w:val="22"/>
        </w:rPr>
        <w:t xml:space="preserve">tohoto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dodatku rozhodlo zastupitelstvo kraje svým usnesením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č.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</w:t>
      </w:r>
      <w:r w:rsidR="007227CA" w:rsidRPr="007227CA">
        <w:rPr>
          <w:rFonts w:ascii="Tahoma" w:hAnsi="Tahoma" w:cs="Tahoma"/>
          <w:bCs/>
          <w:snapToGrid w:val="0"/>
          <w:sz w:val="22"/>
          <w:szCs w:val="22"/>
        </w:rPr>
        <w:t>/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_____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ze dne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16</w:t>
      </w:r>
      <w:r w:rsidR="00A95C48" w:rsidRPr="007227CA">
        <w:rPr>
          <w:rFonts w:ascii="Tahoma" w:hAnsi="Tahoma" w:cs="Tahoma"/>
          <w:sz w:val="22"/>
          <w:szCs w:val="22"/>
        </w:rPr>
        <w:t xml:space="preserve">. </w:t>
      </w:r>
      <w:r w:rsidR="00F0633F">
        <w:rPr>
          <w:rFonts w:ascii="Tahoma" w:hAnsi="Tahoma" w:cs="Tahoma"/>
          <w:sz w:val="22"/>
          <w:szCs w:val="22"/>
        </w:rPr>
        <w:t>12</w:t>
      </w:r>
      <w:r w:rsidR="00C126CA" w:rsidRPr="007227CA">
        <w:rPr>
          <w:rFonts w:ascii="Tahoma" w:hAnsi="Tahoma" w:cs="Tahoma"/>
          <w:sz w:val="22"/>
          <w:szCs w:val="22"/>
        </w:rPr>
        <w:t xml:space="preserve">. </w:t>
      </w:r>
      <w:r w:rsidR="00403C3C" w:rsidRPr="007227CA">
        <w:rPr>
          <w:rFonts w:ascii="Tahoma" w:hAnsi="Tahoma" w:cs="Tahoma"/>
          <w:sz w:val="22"/>
          <w:szCs w:val="22"/>
        </w:rPr>
        <w:t>2024</w:t>
      </w:r>
      <w:r w:rsidR="00A668E8" w:rsidRPr="007227CA">
        <w:rPr>
          <w:rFonts w:ascii="Tahoma" w:hAnsi="Tahoma" w:cs="Tahoma"/>
          <w:sz w:val="22"/>
          <w:szCs w:val="22"/>
        </w:rPr>
        <w:t>.</w:t>
      </w:r>
    </w:p>
    <w:p w14:paraId="359E5082" w14:textId="77777777" w:rsidR="00E87E05" w:rsidRPr="007227CA" w:rsidRDefault="00E87E05" w:rsidP="00716C33">
      <w:pPr>
        <w:pStyle w:val="Zkladntext"/>
        <w:numPr>
          <w:ilvl w:val="0"/>
          <w:numId w:val="17"/>
        </w:numPr>
        <w:tabs>
          <w:tab w:val="clear" w:pos="375"/>
        </w:tabs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Doložka platnosti právního </w:t>
      </w:r>
      <w:r w:rsidR="00580A5D" w:rsidRPr="007227CA">
        <w:rPr>
          <w:rFonts w:ascii="Tahoma" w:hAnsi="Tahoma" w:cs="Tahoma"/>
          <w:sz w:val="22"/>
          <w:szCs w:val="22"/>
        </w:rPr>
        <w:t xml:space="preserve">jednání </w:t>
      </w:r>
      <w:r w:rsidRPr="007227CA">
        <w:rPr>
          <w:rFonts w:ascii="Tahoma" w:hAnsi="Tahoma" w:cs="Tahoma"/>
          <w:sz w:val="22"/>
          <w:szCs w:val="22"/>
        </w:rPr>
        <w:t>dle § 41 zákona č. 128/2000 Sb., o obcích (</w:t>
      </w:r>
      <w:r w:rsidR="002C66F6" w:rsidRPr="007227CA">
        <w:rPr>
          <w:rFonts w:ascii="Tahoma" w:hAnsi="Tahoma" w:cs="Tahoma"/>
          <w:sz w:val="22"/>
          <w:szCs w:val="22"/>
        </w:rPr>
        <w:t xml:space="preserve">obecní zřízení), </w:t>
      </w:r>
      <w:r w:rsidRPr="007227CA">
        <w:rPr>
          <w:rFonts w:ascii="Tahoma" w:hAnsi="Tahoma" w:cs="Tahoma"/>
          <w:sz w:val="22"/>
          <w:szCs w:val="22"/>
        </w:rPr>
        <w:t>ve znění pozdějších předpisů:</w:t>
      </w:r>
    </w:p>
    <w:p w14:paraId="15836020" w14:textId="348AFADD" w:rsidR="00E87E05" w:rsidRPr="007227CA" w:rsidRDefault="00B36DCB" w:rsidP="003C1DD2">
      <w:pPr>
        <w:spacing w:before="120" w:after="120"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o </w:t>
      </w:r>
      <w:r w:rsidR="00E87E05" w:rsidRPr="007227CA">
        <w:rPr>
          <w:rFonts w:ascii="Tahoma" w:hAnsi="Tahoma" w:cs="Tahoma"/>
          <w:sz w:val="22"/>
          <w:szCs w:val="22"/>
        </w:rPr>
        <w:t>uzavření</w:t>
      </w:r>
      <w:r w:rsidR="005C6992" w:rsidRPr="007227CA">
        <w:rPr>
          <w:rFonts w:ascii="Tahoma" w:hAnsi="Tahoma" w:cs="Tahoma"/>
          <w:sz w:val="22"/>
          <w:szCs w:val="22"/>
        </w:rPr>
        <w:t xml:space="preserve"> tohoto</w:t>
      </w:r>
      <w:r w:rsidR="00E87E05" w:rsidRPr="007227CA">
        <w:rPr>
          <w:rFonts w:ascii="Tahoma" w:hAnsi="Tahoma" w:cs="Tahoma"/>
          <w:sz w:val="22"/>
          <w:szCs w:val="22"/>
        </w:rPr>
        <w:t xml:space="preserve"> dodatku rozhodl</w:t>
      </w:r>
      <w:r w:rsidR="00403C3C" w:rsidRPr="007227CA">
        <w:rPr>
          <w:rFonts w:ascii="Tahoma" w:hAnsi="Tahoma" w:cs="Tahoma"/>
          <w:sz w:val="22"/>
          <w:szCs w:val="22"/>
        </w:rPr>
        <w:t>a</w:t>
      </w:r>
      <w:r w:rsidR="00AB2AB6" w:rsidRPr="007227CA">
        <w:rPr>
          <w:rFonts w:ascii="Tahoma" w:hAnsi="Tahoma" w:cs="Tahoma"/>
          <w:sz w:val="22"/>
          <w:szCs w:val="22"/>
        </w:rPr>
        <w:t xml:space="preserve"> rada </w:t>
      </w:r>
      <w:r w:rsidR="00F0633F">
        <w:rPr>
          <w:rFonts w:ascii="Tahoma" w:hAnsi="Tahoma" w:cs="Tahoma"/>
          <w:sz w:val="22"/>
          <w:szCs w:val="22"/>
        </w:rPr>
        <w:t>měst</w:t>
      </w:r>
      <w:r w:rsidR="00AE20DF">
        <w:rPr>
          <w:rFonts w:ascii="Tahoma" w:hAnsi="Tahoma" w:cs="Tahoma"/>
          <w:sz w:val="22"/>
          <w:szCs w:val="22"/>
        </w:rPr>
        <w:t>ského obvodu</w:t>
      </w:r>
      <w:r w:rsidR="00E87E05" w:rsidRPr="007227CA">
        <w:rPr>
          <w:rFonts w:ascii="Tahoma" w:hAnsi="Tahoma" w:cs="Tahoma"/>
          <w:sz w:val="22"/>
          <w:szCs w:val="22"/>
        </w:rPr>
        <w:t xml:space="preserve"> svým usnesením</w:t>
      </w:r>
      <w:r w:rsidR="00403C3C" w:rsidRPr="007227CA">
        <w:rPr>
          <w:rFonts w:ascii="Tahoma" w:hAnsi="Tahoma" w:cs="Tahoma"/>
          <w:sz w:val="22"/>
          <w:szCs w:val="22"/>
        </w:rPr>
        <w:t xml:space="preserve"> č.</w:t>
      </w:r>
      <w:r w:rsidR="00E87E05" w:rsidRPr="007227CA">
        <w:rPr>
          <w:rFonts w:ascii="Tahoma" w:hAnsi="Tahoma" w:cs="Tahoma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……………………………..</w:t>
      </w:r>
      <w:r w:rsidR="008E4973" w:rsidRPr="007227CA">
        <w:rPr>
          <w:rFonts w:ascii="Tahoma" w:hAnsi="Tahoma" w:cs="Tahoma"/>
          <w:sz w:val="22"/>
          <w:szCs w:val="22"/>
        </w:rPr>
        <w:t xml:space="preserve"> </w:t>
      </w:r>
      <w:r w:rsidR="00E87E05" w:rsidRPr="007227CA">
        <w:rPr>
          <w:rFonts w:ascii="Tahoma" w:hAnsi="Tahoma" w:cs="Tahoma"/>
          <w:sz w:val="22"/>
          <w:szCs w:val="22"/>
        </w:rPr>
        <w:t>ze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E87E05" w:rsidRPr="007227CA">
        <w:rPr>
          <w:rFonts w:ascii="Tahoma" w:hAnsi="Tahoma" w:cs="Tahoma"/>
          <w:sz w:val="22"/>
          <w:szCs w:val="22"/>
        </w:rPr>
        <w:t>dne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………………………………..</w:t>
      </w:r>
      <w:r w:rsidR="00656B11" w:rsidRPr="007227CA">
        <w:rPr>
          <w:rFonts w:ascii="Tahoma" w:hAnsi="Tahoma" w:cs="Tahoma"/>
          <w:sz w:val="22"/>
          <w:szCs w:val="22"/>
        </w:rPr>
        <w:t>.</w:t>
      </w:r>
      <w:r w:rsidR="00710B54">
        <w:rPr>
          <w:rFonts w:ascii="Tahoma" w:hAnsi="Tahoma" w:cs="Tahoma"/>
          <w:sz w:val="22"/>
          <w:szCs w:val="22"/>
        </w:rPr>
        <w:t>, se souhlasem rady statutárního města dle usnesení č. ……………………………………. ze dne ………………………………………….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43030" w:rsidRPr="007227CA" w14:paraId="2809CFA0" w14:textId="77777777" w:rsidTr="00714DDC">
        <w:tc>
          <w:tcPr>
            <w:tcW w:w="4682" w:type="dxa"/>
          </w:tcPr>
          <w:p w14:paraId="6C0B5761" w14:textId="77777777" w:rsidR="00B43030" w:rsidRPr="007227CA" w:rsidRDefault="00B43030" w:rsidP="00AB2AB6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 Ostravě dne …………………………</w:t>
            </w:r>
            <w:r w:rsidR="00AB2AB6" w:rsidRPr="007227CA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  <w:tc>
          <w:tcPr>
            <w:tcW w:w="4678" w:type="dxa"/>
          </w:tcPr>
          <w:p w14:paraId="0A242771" w14:textId="5947BD34" w:rsidR="00B43030" w:rsidRPr="007227CA" w:rsidRDefault="00B43030" w:rsidP="00291315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</w:t>
            </w:r>
            <w:r w:rsidR="00403C3C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10B54">
              <w:rPr>
                <w:rFonts w:ascii="Tahoma" w:hAnsi="Tahoma" w:cs="Tahoma"/>
                <w:sz w:val="22"/>
                <w:szCs w:val="22"/>
              </w:rPr>
              <w:t>Ostravě</w:t>
            </w:r>
            <w:r w:rsidR="003F57BF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227CA">
              <w:rPr>
                <w:rFonts w:ascii="Tahoma" w:hAnsi="Tahoma" w:cs="Tahoma"/>
                <w:sz w:val="22"/>
                <w:szCs w:val="22"/>
              </w:rPr>
              <w:t>dne …………………</w:t>
            </w:r>
            <w:r w:rsidR="00F50576" w:rsidRPr="007227CA">
              <w:rPr>
                <w:rFonts w:ascii="Tahoma" w:hAnsi="Tahoma" w:cs="Tahoma"/>
                <w:sz w:val="22"/>
                <w:szCs w:val="22"/>
              </w:rPr>
              <w:t>……</w:t>
            </w:r>
          </w:p>
        </w:tc>
      </w:tr>
      <w:tr w:rsidR="00B43030" w:rsidRPr="007227CA" w14:paraId="5D8D7CEA" w14:textId="77777777" w:rsidTr="00714DDC">
        <w:tc>
          <w:tcPr>
            <w:tcW w:w="4682" w:type="dxa"/>
          </w:tcPr>
          <w:p w14:paraId="1B6F0219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B02BD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5D2DCEC1" w14:textId="77777777" w:rsidTr="00714DDC">
        <w:tc>
          <w:tcPr>
            <w:tcW w:w="4682" w:type="dxa"/>
          </w:tcPr>
          <w:p w14:paraId="17FDF93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54FB05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020734E9" w14:textId="77777777" w:rsidTr="00714DDC">
        <w:tc>
          <w:tcPr>
            <w:tcW w:w="4682" w:type="dxa"/>
          </w:tcPr>
          <w:p w14:paraId="41619C54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B710AA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7117EB6E" w14:textId="77777777" w:rsidTr="00714DDC">
        <w:tc>
          <w:tcPr>
            <w:tcW w:w="4682" w:type="dxa"/>
          </w:tcPr>
          <w:p w14:paraId="69857861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6801C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1A2F43FD" w14:textId="77777777" w:rsidTr="00714DDC">
        <w:tc>
          <w:tcPr>
            <w:tcW w:w="4682" w:type="dxa"/>
          </w:tcPr>
          <w:p w14:paraId="3DAFBC25" w14:textId="77777777" w:rsidR="00B43030" w:rsidRPr="007227CA" w:rsidRDefault="00B43030" w:rsidP="00AB2A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19D1A18C" w14:textId="77777777" w:rsidR="00B43030" w:rsidRPr="007227CA" w:rsidRDefault="00AB2AB6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B43030" w:rsidRPr="007227CA" w14:paraId="2FE956FE" w14:textId="77777777" w:rsidTr="00714DDC">
        <w:tc>
          <w:tcPr>
            <w:tcW w:w="4682" w:type="dxa"/>
          </w:tcPr>
          <w:p w14:paraId="2250095E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7384276C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B43030" w:rsidRPr="007227CA" w14:paraId="7143B628" w14:textId="77777777" w:rsidTr="00714DDC">
        <w:tc>
          <w:tcPr>
            <w:tcW w:w="4682" w:type="dxa"/>
            <w:vAlign w:val="center"/>
          </w:tcPr>
          <w:p w14:paraId="25BB1263" w14:textId="77777777" w:rsidR="00403C3C" w:rsidRPr="003633E3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4BD17B7" w14:textId="038F6368" w:rsidR="00B43030" w:rsidRPr="003633E3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3633E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Ing. Josef Bělica, </w:t>
            </w:r>
            <w:r w:rsidR="003633E3" w:rsidRPr="003633E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Ph.D., </w:t>
            </w:r>
            <w:r w:rsidRPr="003633E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MBA</w:t>
            </w:r>
          </w:p>
          <w:p w14:paraId="3543805A" w14:textId="77777777" w:rsidR="00403C3C" w:rsidRPr="003633E3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3633E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799FD15C" w14:textId="77777777" w:rsidR="00403C3C" w:rsidRPr="003633E3" w:rsidRDefault="00403C3C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032FC05E" w14:textId="6EE4BDE9" w:rsidR="007D6BDD" w:rsidRPr="003633E3" w:rsidRDefault="00710B54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3633E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Mgr. Richard Vereš</w:t>
            </w:r>
          </w:p>
          <w:p w14:paraId="59F3990F" w14:textId="77777777" w:rsidR="00403C3C" w:rsidRPr="003633E3" w:rsidRDefault="00E53409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3633E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starosta</w:t>
            </w:r>
          </w:p>
        </w:tc>
      </w:tr>
    </w:tbl>
    <w:p w14:paraId="4DB007FA" w14:textId="77777777" w:rsidR="006577D5" w:rsidRDefault="006577D5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</w:p>
    <w:p w14:paraId="14E01719" w14:textId="0EA72374" w:rsidR="00F0633F" w:rsidRPr="007227CA" w:rsidRDefault="00F0633F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lastRenderedPageBreak/>
        <w:t>T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ento dodatek</w:t>
      </w:r>
      <w:r w:rsidRPr="00F0633F">
        <w:rPr>
          <w:rFonts w:ascii="Tahoma" w:hAnsi="Tahoma" w:cs="Tahoma"/>
          <w:bCs/>
          <w:snapToGrid w:val="0"/>
          <w:sz w:val="22"/>
          <w:szCs w:val="22"/>
        </w:rPr>
        <w:t xml:space="preserve"> je v době nepřítomnosti hejtmana kraje oprávněn podepsat jeho zástupce v pořadí určeném usnesením zastupitelstva kraje č. 1/1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1 ze dne 21. 10. 2024.</w:t>
      </w:r>
    </w:p>
    <w:sectPr w:rsidR="00F0633F" w:rsidRPr="007227CA" w:rsidSect="00716C33">
      <w:footerReference w:type="even" r:id="rId11"/>
      <w:footerReference w:type="defaul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49DAD" w14:textId="77777777" w:rsidR="00560196" w:rsidRDefault="00560196">
      <w:r>
        <w:separator/>
      </w:r>
    </w:p>
  </w:endnote>
  <w:endnote w:type="continuationSeparator" w:id="0">
    <w:p w14:paraId="12CAB9A1" w14:textId="77777777" w:rsidR="00560196" w:rsidRDefault="0056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843" w14:textId="77777777" w:rsidR="00625790" w:rsidRDefault="00625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46AF2" w14:textId="77777777" w:rsidR="00625790" w:rsidRDefault="00625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E024" w14:textId="7A4894C1" w:rsidR="00625790" w:rsidRPr="00AB2AB6" w:rsidRDefault="00186C27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A759CD" wp14:editId="5DCC1B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044135614" name="MSIPCM3e3c4aafb4dfd14000199bdf" descr="{&quot;HashCode&quot;:-168502798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CBFD4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59CD" id="_x0000_t202" coordsize="21600,21600" o:spt="202" path="m,l,21600r21600,l21600,xe">
              <v:stroke joinstyle="miter"/>
              <v:path gradientshapeok="t" o:connecttype="rect"/>
            </v:shapetype>
            <v:shape id="MSIPCM3e3c4aafb4dfd14000199bdf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4D9CBFD4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begin"/>
    </w:r>
    <w:r w:rsidR="008F1628" w:rsidRPr="00AB2AB6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separate"/>
    </w:r>
    <w:r w:rsidR="00291315">
      <w:rPr>
        <w:rStyle w:val="slostrnky"/>
        <w:rFonts w:ascii="Tahoma" w:hAnsi="Tahoma" w:cs="Tahoma"/>
        <w:noProof/>
        <w:sz w:val="20"/>
        <w:szCs w:val="20"/>
      </w:rPr>
      <w:t>2</w: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C1C6" w14:textId="63FF20A3" w:rsidR="00CD5531" w:rsidRDefault="00186C2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62CBEB4" wp14:editId="391133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145891723" name="MSIPCM800246f58bbe7e3100acb0c8" descr="{&quot;HashCode&quot;:-1685027980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27243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CBEB4" id="_x0000_t202" coordsize="21600,21600" o:spt="202" path="m,l,21600r21600,l21600,xe">
              <v:stroke joinstyle="miter"/>
              <v:path gradientshapeok="t" o:connecttype="rect"/>
            </v:shapetype>
            <v:shape id="MSIPCM800246f58bbe7e3100acb0c8" o:spid="_x0000_s1027" type="#_x0000_t202" alt="{&quot;HashCode&quot;:-168502798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5227243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E738B" w14:textId="77777777" w:rsidR="00560196" w:rsidRDefault="00560196">
      <w:pPr>
        <w:pStyle w:val="Zkladntext"/>
      </w:pPr>
      <w:r>
        <w:separator/>
      </w:r>
    </w:p>
  </w:footnote>
  <w:footnote w:type="continuationSeparator" w:id="0">
    <w:p w14:paraId="1764CD34" w14:textId="77777777" w:rsidR="00560196" w:rsidRDefault="0056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4D9"/>
    <w:multiLevelType w:val="hybridMultilevel"/>
    <w:tmpl w:val="5A9EC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578CE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267D"/>
    <w:multiLevelType w:val="hybridMultilevel"/>
    <w:tmpl w:val="AEB62194"/>
    <w:lvl w:ilvl="0" w:tplc="8314FB4C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C7226"/>
    <w:multiLevelType w:val="hybridMultilevel"/>
    <w:tmpl w:val="FDCE6DA6"/>
    <w:lvl w:ilvl="0" w:tplc="C62AE7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E735AFF"/>
    <w:multiLevelType w:val="hybridMultilevel"/>
    <w:tmpl w:val="7B3AF69E"/>
    <w:lvl w:ilvl="0" w:tplc="6A3A895A">
      <w:start w:val="7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D806A2"/>
    <w:multiLevelType w:val="hybridMultilevel"/>
    <w:tmpl w:val="505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FB4F40"/>
    <w:multiLevelType w:val="hybridMultilevel"/>
    <w:tmpl w:val="284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F1B53"/>
    <w:multiLevelType w:val="hybridMultilevel"/>
    <w:tmpl w:val="7EDC346C"/>
    <w:lvl w:ilvl="0" w:tplc="F5183B3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34DF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7851"/>
    <w:multiLevelType w:val="hybridMultilevel"/>
    <w:tmpl w:val="5AE0C7D0"/>
    <w:name w:val="WW8Num32"/>
    <w:lvl w:ilvl="0" w:tplc="CAF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56006"/>
    <w:multiLevelType w:val="hybridMultilevel"/>
    <w:tmpl w:val="09BE3814"/>
    <w:lvl w:ilvl="0" w:tplc="9508E0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A077B"/>
    <w:multiLevelType w:val="hybridMultilevel"/>
    <w:tmpl w:val="B186034A"/>
    <w:lvl w:ilvl="0" w:tplc="C6460958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F5BF1"/>
    <w:multiLevelType w:val="hybridMultilevel"/>
    <w:tmpl w:val="AD04EBEE"/>
    <w:lvl w:ilvl="0" w:tplc="E0384E7A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4C29E0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019"/>
    <w:multiLevelType w:val="hybridMultilevel"/>
    <w:tmpl w:val="A322DEFE"/>
    <w:lvl w:ilvl="0" w:tplc="2BEC8A9A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9256588">
    <w:abstractNumId w:val="1"/>
  </w:num>
  <w:num w:numId="2" w16cid:durableId="455178524">
    <w:abstractNumId w:val="1"/>
  </w:num>
  <w:num w:numId="3" w16cid:durableId="1888295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86920">
    <w:abstractNumId w:val="16"/>
  </w:num>
  <w:num w:numId="5" w16cid:durableId="445932364">
    <w:abstractNumId w:val="18"/>
  </w:num>
  <w:num w:numId="6" w16cid:durableId="579869774">
    <w:abstractNumId w:val="10"/>
  </w:num>
  <w:num w:numId="7" w16cid:durableId="342711827">
    <w:abstractNumId w:val="9"/>
  </w:num>
  <w:num w:numId="8" w16cid:durableId="1046679718">
    <w:abstractNumId w:val="6"/>
  </w:num>
  <w:num w:numId="9" w16cid:durableId="1972901706">
    <w:abstractNumId w:val="4"/>
  </w:num>
  <w:num w:numId="10" w16cid:durableId="754396338">
    <w:abstractNumId w:val="20"/>
  </w:num>
  <w:num w:numId="11" w16cid:durableId="18730325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18958">
    <w:abstractNumId w:val="20"/>
  </w:num>
  <w:num w:numId="13" w16cid:durableId="1603689245">
    <w:abstractNumId w:val="2"/>
  </w:num>
  <w:num w:numId="14" w16cid:durableId="1000427840">
    <w:abstractNumId w:val="14"/>
  </w:num>
  <w:num w:numId="15" w16cid:durableId="950863255">
    <w:abstractNumId w:val="19"/>
  </w:num>
  <w:num w:numId="16" w16cid:durableId="281881235">
    <w:abstractNumId w:val="13"/>
  </w:num>
  <w:num w:numId="17" w16cid:durableId="1993093419">
    <w:abstractNumId w:val="17"/>
  </w:num>
  <w:num w:numId="18" w16cid:durableId="244267226">
    <w:abstractNumId w:val="15"/>
  </w:num>
  <w:num w:numId="19" w16cid:durableId="957372458">
    <w:abstractNumId w:val="0"/>
  </w:num>
  <w:num w:numId="20" w16cid:durableId="311099438">
    <w:abstractNumId w:val="8"/>
  </w:num>
  <w:num w:numId="21" w16cid:durableId="192310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04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1423872">
    <w:abstractNumId w:val="5"/>
  </w:num>
  <w:num w:numId="24" w16cid:durableId="1258562717">
    <w:abstractNumId w:val="11"/>
  </w:num>
  <w:num w:numId="25" w16cid:durableId="1117220349">
    <w:abstractNumId w:val="7"/>
  </w:num>
  <w:num w:numId="26" w16cid:durableId="1100224142">
    <w:abstractNumId w:val="3"/>
  </w:num>
  <w:num w:numId="27" w16cid:durableId="18111640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5"/>
    <w:rsid w:val="0001284C"/>
    <w:rsid w:val="00021CB3"/>
    <w:rsid w:val="00023937"/>
    <w:rsid w:val="00037242"/>
    <w:rsid w:val="00050040"/>
    <w:rsid w:val="00062E9F"/>
    <w:rsid w:val="0007059F"/>
    <w:rsid w:val="0008302A"/>
    <w:rsid w:val="000843F6"/>
    <w:rsid w:val="000B6044"/>
    <w:rsid w:val="000B7EC6"/>
    <w:rsid w:val="000C5866"/>
    <w:rsid w:val="000E5D37"/>
    <w:rsid w:val="000F18F0"/>
    <w:rsid w:val="000F2B66"/>
    <w:rsid w:val="001277E9"/>
    <w:rsid w:val="0014272C"/>
    <w:rsid w:val="00147BC6"/>
    <w:rsid w:val="00164664"/>
    <w:rsid w:val="00181987"/>
    <w:rsid w:val="00186761"/>
    <w:rsid w:val="00186C27"/>
    <w:rsid w:val="00192793"/>
    <w:rsid w:val="001A1661"/>
    <w:rsid w:val="001A3F04"/>
    <w:rsid w:val="001C0B74"/>
    <w:rsid w:val="001C6746"/>
    <w:rsid w:val="001D0DD5"/>
    <w:rsid w:val="001E389E"/>
    <w:rsid w:val="001F0993"/>
    <w:rsid w:val="0022431A"/>
    <w:rsid w:val="00247ECF"/>
    <w:rsid w:val="00265189"/>
    <w:rsid w:val="00291315"/>
    <w:rsid w:val="00295A2C"/>
    <w:rsid w:val="00297C3D"/>
    <w:rsid w:val="002B28F8"/>
    <w:rsid w:val="002C66F6"/>
    <w:rsid w:val="002D36B4"/>
    <w:rsid w:val="002D5728"/>
    <w:rsid w:val="002D7EEB"/>
    <w:rsid w:val="002F51B1"/>
    <w:rsid w:val="002F6019"/>
    <w:rsid w:val="002F75BF"/>
    <w:rsid w:val="003101A3"/>
    <w:rsid w:val="003106D2"/>
    <w:rsid w:val="00311ED9"/>
    <w:rsid w:val="00320176"/>
    <w:rsid w:val="003270C3"/>
    <w:rsid w:val="00330CAE"/>
    <w:rsid w:val="00346317"/>
    <w:rsid w:val="00350239"/>
    <w:rsid w:val="003553E3"/>
    <w:rsid w:val="00357C73"/>
    <w:rsid w:val="00357E8E"/>
    <w:rsid w:val="003633E3"/>
    <w:rsid w:val="003641BE"/>
    <w:rsid w:val="00376A99"/>
    <w:rsid w:val="00381349"/>
    <w:rsid w:val="003852B7"/>
    <w:rsid w:val="003902B5"/>
    <w:rsid w:val="003A0D91"/>
    <w:rsid w:val="003A394F"/>
    <w:rsid w:val="003B52DE"/>
    <w:rsid w:val="003C1DD2"/>
    <w:rsid w:val="003C6A7C"/>
    <w:rsid w:val="003E4593"/>
    <w:rsid w:val="003F57BF"/>
    <w:rsid w:val="00403C3C"/>
    <w:rsid w:val="0042714A"/>
    <w:rsid w:val="0044552B"/>
    <w:rsid w:val="00460993"/>
    <w:rsid w:val="00474010"/>
    <w:rsid w:val="00474868"/>
    <w:rsid w:val="00474A8B"/>
    <w:rsid w:val="00476E65"/>
    <w:rsid w:val="00483568"/>
    <w:rsid w:val="004856B2"/>
    <w:rsid w:val="004A4F5F"/>
    <w:rsid w:val="004B525A"/>
    <w:rsid w:val="004C1749"/>
    <w:rsid w:val="004C20B7"/>
    <w:rsid w:val="004C4408"/>
    <w:rsid w:val="004C655F"/>
    <w:rsid w:val="004D2B39"/>
    <w:rsid w:val="004D7E96"/>
    <w:rsid w:val="004F0D94"/>
    <w:rsid w:val="004F73BF"/>
    <w:rsid w:val="00517126"/>
    <w:rsid w:val="005312F0"/>
    <w:rsid w:val="0053722C"/>
    <w:rsid w:val="0054161E"/>
    <w:rsid w:val="00551A57"/>
    <w:rsid w:val="00553292"/>
    <w:rsid w:val="00560196"/>
    <w:rsid w:val="00577582"/>
    <w:rsid w:val="00580A5D"/>
    <w:rsid w:val="00582120"/>
    <w:rsid w:val="00593B03"/>
    <w:rsid w:val="005A6E3D"/>
    <w:rsid w:val="005C37C3"/>
    <w:rsid w:val="005C5E28"/>
    <w:rsid w:val="005C6992"/>
    <w:rsid w:val="005D428A"/>
    <w:rsid w:val="005D5B68"/>
    <w:rsid w:val="005D7059"/>
    <w:rsid w:val="005E0F1F"/>
    <w:rsid w:val="00617E30"/>
    <w:rsid w:val="00625790"/>
    <w:rsid w:val="00626EF1"/>
    <w:rsid w:val="00635A04"/>
    <w:rsid w:val="006400E4"/>
    <w:rsid w:val="006406AC"/>
    <w:rsid w:val="00642596"/>
    <w:rsid w:val="00643B56"/>
    <w:rsid w:val="00645123"/>
    <w:rsid w:val="00652097"/>
    <w:rsid w:val="00655087"/>
    <w:rsid w:val="00656B11"/>
    <w:rsid w:val="006577D5"/>
    <w:rsid w:val="006648C8"/>
    <w:rsid w:val="00666F2E"/>
    <w:rsid w:val="00667339"/>
    <w:rsid w:val="006731E7"/>
    <w:rsid w:val="00695F83"/>
    <w:rsid w:val="006B1EF3"/>
    <w:rsid w:val="006D1C7B"/>
    <w:rsid w:val="006D77A2"/>
    <w:rsid w:val="006E1578"/>
    <w:rsid w:val="006E4DAE"/>
    <w:rsid w:val="006F1313"/>
    <w:rsid w:val="006F322C"/>
    <w:rsid w:val="00710B54"/>
    <w:rsid w:val="00710E96"/>
    <w:rsid w:val="00714DDC"/>
    <w:rsid w:val="00716C33"/>
    <w:rsid w:val="00721CC2"/>
    <w:rsid w:val="007227CA"/>
    <w:rsid w:val="0073223E"/>
    <w:rsid w:val="007415D0"/>
    <w:rsid w:val="0074452E"/>
    <w:rsid w:val="0074515F"/>
    <w:rsid w:val="0074590D"/>
    <w:rsid w:val="00751B1F"/>
    <w:rsid w:val="007579D2"/>
    <w:rsid w:val="007635CA"/>
    <w:rsid w:val="007A0EE0"/>
    <w:rsid w:val="007B247C"/>
    <w:rsid w:val="007B2804"/>
    <w:rsid w:val="007B322C"/>
    <w:rsid w:val="007B4887"/>
    <w:rsid w:val="007C6618"/>
    <w:rsid w:val="007D6BDD"/>
    <w:rsid w:val="007F1DEC"/>
    <w:rsid w:val="007F5815"/>
    <w:rsid w:val="00803186"/>
    <w:rsid w:val="00815987"/>
    <w:rsid w:val="00847F3A"/>
    <w:rsid w:val="008655E8"/>
    <w:rsid w:val="00883F32"/>
    <w:rsid w:val="00887E01"/>
    <w:rsid w:val="00890912"/>
    <w:rsid w:val="008B56C4"/>
    <w:rsid w:val="008D004E"/>
    <w:rsid w:val="008D4885"/>
    <w:rsid w:val="008D617A"/>
    <w:rsid w:val="008E4973"/>
    <w:rsid w:val="008F1049"/>
    <w:rsid w:val="008F1628"/>
    <w:rsid w:val="009000BF"/>
    <w:rsid w:val="00903ED7"/>
    <w:rsid w:val="00910D97"/>
    <w:rsid w:val="009132EE"/>
    <w:rsid w:val="00920BBC"/>
    <w:rsid w:val="00926C9B"/>
    <w:rsid w:val="009305F0"/>
    <w:rsid w:val="00934E5E"/>
    <w:rsid w:val="00964A2D"/>
    <w:rsid w:val="00965CDC"/>
    <w:rsid w:val="00970843"/>
    <w:rsid w:val="009734D5"/>
    <w:rsid w:val="00973F39"/>
    <w:rsid w:val="00974CD1"/>
    <w:rsid w:val="0097715F"/>
    <w:rsid w:val="00981ED0"/>
    <w:rsid w:val="00986A8F"/>
    <w:rsid w:val="0098762E"/>
    <w:rsid w:val="00993A5A"/>
    <w:rsid w:val="009B0FC5"/>
    <w:rsid w:val="009C4A9B"/>
    <w:rsid w:val="009D0390"/>
    <w:rsid w:val="009D759D"/>
    <w:rsid w:val="00A00C38"/>
    <w:rsid w:val="00A1262C"/>
    <w:rsid w:val="00A12FC4"/>
    <w:rsid w:val="00A15B4E"/>
    <w:rsid w:val="00A16045"/>
    <w:rsid w:val="00A2583B"/>
    <w:rsid w:val="00A265FF"/>
    <w:rsid w:val="00A26DCC"/>
    <w:rsid w:val="00A51989"/>
    <w:rsid w:val="00A5240E"/>
    <w:rsid w:val="00A52446"/>
    <w:rsid w:val="00A613B1"/>
    <w:rsid w:val="00A61CBE"/>
    <w:rsid w:val="00A668E8"/>
    <w:rsid w:val="00A809A5"/>
    <w:rsid w:val="00A95C48"/>
    <w:rsid w:val="00AB1E3B"/>
    <w:rsid w:val="00AB2AB6"/>
    <w:rsid w:val="00AC039D"/>
    <w:rsid w:val="00AC3A6D"/>
    <w:rsid w:val="00AD1B8D"/>
    <w:rsid w:val="00AD1C1D"/>
    <w:rsid w:val="00AE20DF"/>
    <w:rsid w:val="00B06276"/>
    <w:rsid w:val="00B2591F"/>
    <w:rsid w:val="00B36DCB"/>
    <w:rsid w:val="00B43030"/>
    <w:rsid w:val="00B4657E"/>
    <w:rsid w:val="00B52092"/>
    <w:rsid w:val="00B52568"/>
    <w:rsid w:val="00B525A5"/>
    <w:rsid w:val="00B540FE"/>
    <w:rsid w:val="00B57C63"/>
    <w:rsid w:val="00B77E01"/>
    <w:rsid w:val="00B84BCD"/>
    <w:rsid w:val="00BB7DEA"/>
    <w:rsid w:val="00BC1E81"/>
    <w:rsid w:val="00BD0E85"/>
    <w:rsid w:val="00BD63AC"/>
    <w:rsid w:val="00BE050D"/>
    <w:rsid w:val="00BE6554"/>
    <w:rsid w:val="00BF2F74"/>
    <w:rsid w:val="00BF6492"/>
    <w:rsid w:val="00C126CA"/>
    <w:rsid w:val="00C2531B"/>
    <w:rsid w:val="00C3070E"/>
    <w:rsid w:val="00C30AE9"/>
    <w:rsid w:val="00C36E90"/>
    <w:rsid w:val="00C45D05"/>
    <w:rsid w:val="00C5374F"/>
    <w:rsid w:val="00C56B32"/>
    <w:rsid w:val="00C62014"/>
    <w:rsid w:val="00C87131"/>
    <w:rsid w:val="00CB030F"/>
    <w:rsid w:val="00CB1B2D"/>
    <w:rsid w:val="00CD5531"/>
    <w:rsid w:val="00D03F90"/>
    <w:rsid w:val="00D21D45"/>
    <w:rsid w:val="00D3029D"/>
    <w:rsid w:val="00D43242"/>
    <w:rsid w:val="00D4646F"/>
    <w:rsid w:val="00D512E0"/>
    <w:rsid w:val="00D60C59"/>
    <w:rsid w:val="00D635F9"/>
    <w:rsid w:val="00D867FC"/>
    <w:rsid w:val="00D91FA5"/>
    <w:rsid w:val="00D92008"/>
    <w:rsid w:val="00D97553"/>
    <w:rsid w:val="00DA00CA"/>
    <w:rsid w:val="00DB61D3"/>
    <w:rsid w:val="00DD41EA"/>
    <w:rsid w:val="00DD4302"/>
    <w:rsid w:val="00DF6C97"/>
    <w:rsid w:val="00E07301"/>
    <w:rsid w:val="00E105B5"/>
    <w:rsid w:val="00E13CC3"/>
    <w:rsid w:val="00E26CDA"/>
    <w:rsid w:val="00E315AD"/>
    <w:rsid w:val="00E32EC3"/>
    <w:rsid w:val="00E43E36"/>
    <w:rsid w:val="00E53409"/>
    <w:rsid w:val="00E57343"/>
    <w:rsid w:val="00E8538B"/>
    <w:rsid w:val="00E86AFB"/>
    <w:rsid w:val="00E87E05"/>
    <w:rsid w:val="00E9508F"/>
    <w:rsid w:val="00E97761"/>
    <w:rsid w:val="00EA1390"/>
    <w:rsid w:val="00EB2F87"/>
    <w:rsid w:val="00EC47C8"/>
    <w:rsid w:val="00ED436B"/>
    <w:rsid w:val="00EE2587"/>
    <w:rsid w:val="00EE5337"/>
    <w:rsid w:val="00EE6390"/>
    <w:rsid w:val="00EE6D6F"/>
    <w:rsid w:val="00EE7C42"/>
    <w:rsid w:val="00EF27BF"/>
    <w:rsid w:val="00F0633F"/>
    <w:rsid w:val="00F11ED9"/>
    <w:rsid w:val="00F23F1E"/>
    <w:rsid w:val="00F50576"/>
    <w:rsid w:val="00F92ACF"/>
    <w:rsid w:val="00FA2A49"/>
    <w:rsid w:val="00FC0D19"/>
    <w:rsid w:val="00FC0F98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9953750"/>
  <w15:chartTrackingRefBased/>
  <w15:docId w15:val="{53D839D7-6C19-4207-B093-D51616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link w:val="NzevChar"/>
    <w:qFormat/>
    <w:rsid w:val="00B43030"/>
    <w:pPr>
      <w:jc w:val="center"/>
    </w:pPr>
    <w:rPr>
      <w:rFonts w:cs="Courier New"/>
      <w:b/>
      <w:bCs/>
      <w:sz w:val="32"/>
      <w:szCs w:val="32"/>
    </w:rPr>
  </w:style>
  <w:style w:type="character" w:customStyle="1" w:styleId="NzevChar">
    <w:name w:val="Název Char"/>
    <w:link w:val="Nzev"/>
    <w:rsid w:val="00B43030"/>
    <w:rPr>
      <w:rFonts w:cs="Courier New"/>
      <w:b/>
      <w:bCs/>
      <w:sz w:val="32"/>
      <w:szCs w:val="32"/>
    </w:rPr>
  </w:style>
  <w:style w:type="paragraph" w:customStyle="1" w:styleId="Styl1">
    <w:name w:val="Styl1"/>
    <w:basedOn w:val="Zkladntext"/>
    <w:rsid w:val="00B43030"/>
    <w:pPr>
      <w:numPr>
        <w:numId w:val="3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CharChar">
    <w:name w:val="Char Char"/>
    <w:basedOn w:val="Normln"/>
    <w:rsid w:val="00445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580A5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2017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81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9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9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9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1987"/>
    <w:rPr>
      <w:b/>
      <w:bCs/>
    </w:rPr>
  </w:style>
  <w:style w:type="paragraph" w:styleId="Revize">
    <w:name w:val="Revision"/>
    <w:hidden/>
    <w:uiPriority w:val="99"/>
    <w:semiHidden/>
    <w:rsid w:val="00D63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67BB9-0079-4B3F-B1A4-A7377CA0E2F5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2.xml><?xml version="1.0" encoding="utf-8"?>
<ds:datastoreItem xmlns:ds="http://schemas.openxmlformats.org/officeDocument/2006/customXml" ds:itemID="{4B03B504-424A-4A75-B449-3C47D5D05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BC70D-E372-4825-B803-D086C64A4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5A033-EE0E-4E32-A296-0A38B38A8ABC}"/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11</TotalTime>
  <Pages>3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14</cp:revision>
  <cp:lastPrinted>2017-09-21T08:32:00Z</cp:lastPrinted>
  <dcterms:created xsi:type="dcterms:W3CDTF">2024-10-30T10:07:00Z</dcterms:created>
  <dcterms:modified xsi:type="dcterms:W3CDTF">2024-11-15T09:37:00Z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2022-04-25T08:43:03Z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364a9b91-1903-49e9-be3c-39f50adb446b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0x010100D6DF972F0AC7B0458AB9639462FF1CA0</vt:lpwstr>
  </property>
  <property fmtid="{D5CDD505-2E9C-101B-9397-08002B2CF9AE}" pid="11" name="MediaServiceImageTags">
    <vt:lpwstr/>
  </property>
</Properties>
</file>