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42"/>
        <w:gridCol w:w="4528"/>
      </w:tblGrid>
      <w:tr w:rsidR="00FB3DB3" w14:paraId="52006DC7" w14:textId="77777777" w:rsidTr="00FB3DB3">
        <w:tc>
          <w:tcPr>
            <w:tcW w:w="4606" w:type="dxa"/>
            <w:hideMark/>
          </w:tcPr>
          <w:p w14:paraId="4CBFEB78" w14:textId="77777777" w:rsidR="00FB3DB3" w:rsidRPr="005215EF" w:rsidRDefault="00FB3DB3">
            <w:pPr>
              <w:pStyle w:val="Nadpis3"/>
              <w:jc w:val="center"/>
              <w:rPr>
                <w:rFonts w:ascii="CKGinis" w:hAnsi="CKGinis" w:cs="Tahoma"/>
                <w:b w:val="0"/>
                <w:sz w:val="60"/>
                <w:szCs w:val="60"/>
              </w:rPr>
            </w:pPr>
            <w:r w:rsidRPr="005215EF">
              <w:rPr>
                <w:rFonts w:ascii="CKGinis" w:hAnsi="CKGinis" w:cs="Tahoma"/>
                <w:b w:val="0"/>
                <w:sz w:val="60"/>
                <w:szCs w:val="60"/>
              </w:rPr>
              <w:t>*KUMSX02PKIX9</w:t>
            </w:r>
            <w:r w:rsidRPr="005215EF">
              <w:rPr>
                <w:rFonts w:ascii="CKGinis" w:hAnsi="CKGinis" w:cs="Arial"/>
                <w:b w:val="0"/>
                <w:sz w:val="60"/>
                <w:szCs w:val="60"/>
              </w:rPr>
              <w:t>*</w:t>
            </w:r>
          </w:p>
        </w:tc>
        <w:tc>
          <w:tcPr>
            <w:tcW w:w="4606" w:type="dxa"/>
            <w:hideMark/>
          </w:tcPr>
          <w:p w14:paraId="79B93A59" w14:textId="77777777" w:rsidR="00FB3DB3" w:rsidRPr="005215EF" w:rsidRDefault="00FB3DB3">
            <w:pPr>
              <w:pStyle w:val="Nadpis3"/>
              <w:rPr>
                <w:rFonts w:ascii="Tahoma" w:hAnsi="Tahoma" w:cs="Tahoma"/>
                <w:b w:val="0"/>
                <w:sz w:val="24"/>
                <w:szCs w:val="20"/>
              </w:rPr>
            </w:pPr>
            <w:r w:rsidRPr="005215EF">
              <w:rPr>
                <w:rFonts w:ascii="Tahoma" w:hAnsi="Tahoma" w:cs="Tahoma"/>
                <w:b w:val="0"/>
              </w:rPr>
              <w:t xml:space="preserve">Agendové číslo: </w:t>
            </w:r>
            <w:r w:rsidRPr="005215EF">
              <w:rPr>
                <w:rFonts w:ascii="Tahoma" w:hAnsi="Tahoma" w:cs="Tahoma"/>
                <w:b w:val="0"/>
              </w:rPr>
              <w:fldChar w:fldCharType="begin">
                <w:ffData>
                  <w:name w:val="Text2"/>
                  <w:enabled/>
                  <w:calcOnExit w:val="0"/>
                  <w:statusText w:type="text" w:val="MSWField: SML_HLA_AC_SML"/>
                  <w:textInput>
                    <w:default w:val="00000/2023/ODB"/>
                  </w:textInput>
                </w:ffData>
              </w:fldChar>
            </w:r>
            <w:bookmarkStart w:id="0" w:name="Text2"/>
            <w:r w:rsidRPr="005215EF">
              <w:rPr>
                <w:rFonts w:ascii="Tahoma" w:hAnsi="Tahoma" w:cs="Tahoma"/>
                <w:b w:val="0"/>
              </w:rPr>
              <w:instrText xml:space="preserve"> FORMTEXT </w:instrText>
            </w:r>
            <w:r w:rsidRPr="005215EF">
              <w:rPr>
                <w:rFonts w:ascii="Tahoma" w:hAnsi="Tahoma" w:cs="Tahoma"/>
                <w:b w:val="0"/>
              </w:rPr>
            </w:r>
            <w:r w:rsidRPr="005215EF">
              <w:rPr>
                <w:rFonts w:ascii="Tahoma" w:hAnsi="Tahoma" w:cs="Tahoma"/>
                <w:b w:val="0"/>
              </w:rPr>
              <w:fldChar w:fldCharType="separate"/>
            </w:r>
            <w:r w:rsidRPr="005215EF">
              <w:rPr>
                <w:rFonts w:ascii="Tahoma" w:hAnsi="Tahoma" w:cs="Tahoma"/>
                <w:b w:val="0"/>
                <w:noProof/>
              </w:rPr>
              <w:t>00000/2023/ODB</w:t>
            </w:r>
            <w:r w:rsidRPr="005215EF">
              <w:rPr>
                <w:rFonts w:ascii="Times New Roman" w:hAnsi="Times New Roman"/>
              </w:rPr>
              <w:fldChar w:fldCharType="end"/>
            </w:r>
            <w:bookmarkEnd w:id="0"/>
          </w:p>
        </w:tc>
      </w:tr>
      <w:tr w:rsidR="00FB3DB3" w14:paraId="2BE9A65D" w14:textId="77777777" w:rsidTr="00FB3DB3">
        <w:tc>
          <w:tcPr>
            <w:tcW w:w="4606" w:type="dxa"/>
            <w:hideMark/>
          </w:tcPr>
          <w:p w14:paraId="75805876" w14:textId="77777777" w:rsidR="00FB3DB3" w:rsidRPr="005215EF" w:rsidRDefault="00FB3DB3">
            <w:pPr>
              <w:pStyle w:val="Nadpis3"/>
              <w:jc w:val="center"/>
              <w:rPr>
                <w:rFonts w:ascii="Tahoma" w:hAnsi="Tahoma" w:cs="Tahoma"/>
                <w:b w:val="0"/>
              </w:rPr>
            </w:pPr>
            <w:r w:rsidRPr="005215EF">
              <w:rPr>
                <w:rFonts w:ascii="Tahoma" w:hAnsi="Tahoma" w:cs="Tahoma"/>
                <w:b w:val="0"/>
              </w:rPr>
              <w:t xml:space="preserve">Identifikátor: </w:t>
            </w:r>
            <w:r w:rsidRPr="005215EF">
              <w:rPr>
                <w:rFonts w:ascii="Tahoma" w:hAnsi="Tahoma" w:cs="Tahoma"/>
                <w:b w:val="0"/>
              </w:rPr>
              <w:fldChar w:fldCharType="begin">
                <w:ffData>
                  <w:name w:val="Text3"/>
                  <w:enabled/>
                  <w:calcOnExit w:val="0"/>
                  <w:statusText w:type="text" w:val="MSWField: SML_HLA_IXP"/>
                  <w:textInput>
                    <w:default w:val="doplnitPID"/>
                  </w:textInput>
                </w:ffData>
              </w:fldChar>
            </w:r>
            <w:bookmarkStart w:id="1" w:name="Text3"/>
            <w:r w:rsidRPr="005215EF">
              <w:rPr>
                <w:rFonts w:ascii="Tahoma" w:hAnsi="Tahoma" w:cs="Tahoma"/>
                <w:b w:val="0"/>
              </w:rPr>
              <w:instrText xml:space="preserve"> FORMTEXT </w:instrText>
            </w:r>
            <w:r w:rsidRPr="005215EF">
              <w:rPr>
                <w:rFonts w:ascii="Tahoma" w:hAnsi="Tahoma" w:cs="Tahoma"/>
                <w:b w:val="0"/>
              </w:rPr>
            </w:r>
            <w:r w:rsidRPr="005215EF">
              <w:rPr>
                <w:rFonts w:ascii="Tahoma" w:hAnsi="Tahoma" w:cs="Tahoma"/>
                <w:b w:val="0"/>
              </w:rPr>
              <w:fldChar w:fldCharType="separate"/>
            </w:r>
            <w:r w:rsidRPr="005215EF">
              <w:rPr>
                <w:rFonts w:ascii="Tahoma" w:hAnsi="Tahoma" w:cs="Tahoma"/>
                <w:b w:val="0"/>
                <w:noProof/>
              </w:rPr>
              <w:t>doplnitPID</w:t>
            </w:r>
            <w:r w:rsidRPr="005215EF">
              <w:rPr>
                <w:rFonts w:ascii="Times New Roman" w:hAnsi="Times New Roman"/>
              </w:rPr>
              <w:fldChar w:fldCharType="end"/>
            </w:r>
            <w:bookmarkEnd w:id="1"/>
          </w:p>
        </w:tc>
        <w:tc>
          <w:tcPr>
            <w:tcW w:w="4606" w:type="dxa"/>
          </w:tcPr>
          <w:p w14:paraId="57CE99A8" w14:textId="77777777" w:rsidR="00FB3DB3" w:rsidRPr="005215EF" w:rsidRDefault="00FB3DB3">
            <w:pPr>
              <w:pStyle w:val="Nadpis3"/>
              <w:jc w:val="center"/>
              <w:rPr>
                <w:rFonts w:ascii="Tahoma" w:hAnsi="Tahoma" w:cs="Tahoma"/>
              </w:rPr>
            </w:pPr>
          </w:p>
        </w:tc>
      </w:tr>
    </w:tbl>
    <w:p w14:paraId="3D367AA8" w14:textId="77777777" w:rsidR="00FA4EE2" w:rsidRPr="00E87E7A" w:rsidRDefault="00513700" w:rsidP="00C92159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E87E7A">
        <w:rPr>
          <w:rFonts w:ascii="Tahoma" w:hAnsi="Tahoma" w:cs="Tahoma"/>
          <w:sz w:val="22"/>
          <w:szCs w:val="22"/>
        </w:rPr>
        <w:t>SMLOUVA</w:t>
      </w:r>
      <w:r w:rsidR="00C92159" w:rsidRPr="00E87E7A">
        <w:rPr>
          <w:rFonts w:ascii="Tahoma" w:hAnsi="Tahoma" w:cs="Tahoma"/>
          <w:sz w:val="22"/>
          <w:szCs w:val="22"/>
        </w:rPr>
        <w:br/>
      </w:r>
      <w:r w:rsidR="00FA4EE2" w:rsidRPr="00E87E7A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6E0C5B57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39202C" w:rsidRPr="00E87E7A">
        <w:rPr>
          <w:rFonts w:ascii="Tahoma" w:hAnsi="Tahoma" w:cs="Tahoma"/>
          <w:b/>
          <w:sz w:val="20"/>
          <w:szCs w:val="20"/>
        </w:rPr>
        <w:t>Smluvní strany</w:t>
      </w:r>
    </w:p>
    <w:p w14:paraId="6B19106A" w14:textId="77777777" w:rsidR="00FA4EE2" w:rsidRPr="00E87E7A" w:rsidRDefault="00FA4EE2" w:rsidP="00C92159">
      <w:pPr>
        <w:pStyle w:val="Nadpis1"/>
        <w:keepNext w:val="0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Moravskoslezský kraj</w:t>
      </w:r>
    </w:p>
    <w:p w14:paraId="3B979D6E" w14:textId="77777777" w:rsidR="00FA4EE2" w:rsidRPr="00E87E7A" w:rsidRDefault="00C92159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se sídlem:</w:t>
      </w:r>
      <w:r w:rsidRPr="00E87E7A">
        <w:rPr>
          <w:rFonts w:ascii="Tahoma" w:hAnsi="Tahoma" w:cs="Tahoma"/>
          <w:sz w:val="20"/>
          <w:szCs w:val="20"/>
        </w:rPr>
        <w:tab/>
      </w:r>
      <w:r w:rsidR="00FA4EE2" w:rsidRPr="00E87E7A">
        <w:rPr>
          <w:rFonts w:ascii="Tahoma" w:hAnsi="Tahoma" w:cs="Tahoma"/>
          <w:sz w:val="20"/>
          <w:szCs w:val="20"/>
        </w:rPr>
        <w:t xml:space="preserve">28. října </w:t>
      </w:r>
      <w:r w:rsidR="00F33438">
        <w:rPr>
          <w:rFonts w:ascii="Tahoma" w:hAnsi="Tahoma" w:cs="Tahoma"/>
          <w:sz w:val="20"/>
          <w:szCs w:val="20"/>
        </w:rPr>
        <w:t>2771/</w:t>
      </w:r>
      <w:r w:rsidR="00FA4EE2" w:rsidRPr="00E87E7A">
        <w:rPr>
          <w:rFonts w:ascii="Tahoma" w:hAnsi="Tahoma" w:cs="Tahoma"/>
          <w:sz w:val="20"/>
          <w:szCs w:val="20"/>
        </w:rPr>
        <w:t xml:space="preserve">117, 702 </w:t>
      </w:r>
      <w:r w:rsidR="00F33438">
        <w:rPr>
          <w:rFonts w:ascii="Tahoma" w:hAnsi="Tahoma" w:cs="Tahoma"/>
          <w:sz w:val="20"/>
          <w:szCs w:val="20"/>
        </w:rPr>
        <w:t>00</w:t>
      </w:r>
      <w:r w:rsidR="00FA4EE2" w:rsidRPr="00E87E7A">
        <w:rPr>
          <w:rFonts w:ascii="Tahoma" w:hAnsi="Tahoma" w:cs="Tahoma"/>
          <w:sz w:val="20"/>
          <w:szCs w:val="20"/>
        </w:rPr>
        <w:t xml:space="preserve"> Ostrava</w:t>
      </w:r>
    </w:p>
    <w:p w14:paraId="427F6698" w14:textId="21782A52" w:rsidR="00FA4EE2" w:rsidRPr="00E87E7A" w:rsidRDefault="00C92159" w:rsidP="003E425F">
      <w:pPr>
        <w:tabs>
          <w:tab w:val="left" w:pos="2552"/>
        </w:tabs>
        <w:ind w:left="2547" w:hanging="219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zastoupen:</w:t>
      </w:r>
      <w:r w:rsidRPr="00E87E7A">
        <w:rPr>
          <w:rFonts w:ascii="Tahoma" w:hAnsi="Tahoma" w:cs="Tahoma"/>
          <w:sz w:val="20"/>
          <w:szCs w:val="20"/>
        </w:rPr>
        <w:tab/>
      </w:r>
      <w:r w:rsidR="004A4D42">
        <w:rPr>
          <w:rFonts w:ascii="Tahoma" w:hAnsi="Tahoma" w:cs="Tahoma"/>
          <w:sz w:val="20"/>
          <w:szCs w:val="20"/>
        </w:rPr>
        <w:tab/>
      </w:r>
      <w:r w:rsidR="00B47F9F" w:rsidRPr="00B47F9F">
        <w:rPr>
          <w:rFonts w:ascii="Tahoma" w:hAnsi="Tahoma" w:cs="Tahoma"/>
          <w:sz w:val="20"/>
          <w:szCs w:val="20"/>
        </w:rPr>
        <w:t xml:space="preserve">Ing. Šárkou </w:t>
      </w:r>
      <w:proofErr w:type="spellStart"/>
      <w:r w:rsidR="00B47F9F" w:rsidRPr="00B47F9F">
        <w:rPr>
          <w:rFonts w:ascii="Tahoma" w:hAnsi="Tahoma" w:cs="Tahoma"/>
          <w:sz w:val="20"/>
          <w:szCs w:val="20"/>
        </w:rPr>
        <w:t>Šimoňákovou</w:t>
      </w:r>
      <w:proofErr w:type="spellEnd"/>
      <w:r w:rsidR="00B47F9F" w:rsidRPr="00B47F9F">
        <w:rPr>
          <w:rFonts w:ascii="Tahoma" w:hAnsi="Tahoma" w:cs="Tahoma"/>
          <w:sz w:val="20"/>
          <w:szCs w:val="20"/>
        </w:rPr>
        <w:t>, náměstkyní hejtmana kraje</w:t>
      </w:r>
    </w:p>
    <w:p w14:paraId="2C8FA2B2" w14:textId="77777777" w:rsidR="00FA4EE2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IČ</w:t>
      </w:r>
      <w:r w:rsidR="004820E5" w:rsidRPr="00E87E7A">
        <w:rPr>
          <w:rFonts w:ascii="Tahoma" w:hAnsi="Tahoma" w:cs="Tahoma"/>
          <w:sz w:val="20"/>
          <w:szCs w:val="20"/>
        </w:rPr>
        <w:t>O</w:t>
      </w:r>
      <w:r w:rsidRPr="00E87E7A">
        <w:rPr>
          <w:rFonts w:ascii="Tahoma" w:hAnsi="Tahoma" w:cs="Tahoma"/>
          <w:sz w:val="20"/>
          <w:szCs w:val="20"/>
        </w:rPr>
        <w:t>:</w:t>
      </w:r>
      <w:r w:rsidRPr="00E87E7A">
        <w:rPr>
          <w:rFonts w:ascii="Tahoma" w:hAnsi="Tahoma" w:cs="Tahoma"/>
          <w:sz w:val="20"/>
          <w:szCs w:val="20"/>
        </w:rPr>
        <w:tab/>
        <w:t>70890692</w:t>
      </w:r>
    </w:p>
    <w:p w14:paraId="1D615976" w14:textId="77777777" w:rsidR="00FA4EE2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DIČ:</w:t>
      </w:r>
      <w:r w:rsidRPr="00E87E7A">
        <w:rPr>
          <w:rFonts w:ascii="Tahoma" w:hAnsi="Tahoma" w:cs="Tahoma"/>
          <w:sz w:val="20"/>
          <w:szCs w:val="20"/>
        </w:rPr>
        <w:tab/>
      </w:r>
      <w:r w:rsidR="00C92159" w:rsidRPr="00E87E7A">
        <w:rPr>
          <w:rFonts w:ascii="Tahoma" w:hAnsi="Tahoma" w:cs="Tahoma"/>
          <w:sz w:val="20"/>
          <w:szCs w:val="20"/>
        </w:rPr>
        <w:t>CZ70890692</w:t>
      </w:r>
    </w:p>
    <w:p w14:paraId="3AB1D2B1" w14:textId="4873BC12" w:rsidR="004820E5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bankovní spojení:</w:t>
      </w:r>
      <w:r w:rsidRPr="00E87E7A">
        <w:rPr>
          <w:rFonts w:ascii="Tahoma" w:hAnsi="Tahoma" w:cs="Tahoma"/>
          <w:sz w:val="20"/>
          <w:szCs w:val="20"/>
        </w:rPr>
        <w:tab/>
      </w:r>
      <w:r w:rsidR="000B2B26" w:rsidRPr="000B2B26">
        <w:rPr>
          <w:rFonts w:ascii="Tahoma" w:hAnsi="Tahoma" w:cs="Tahoma"/>
          <w:sz w:val="20"/>
          <w:szCs w:val="20"/>
        </w:rPr>
        <w:t>Česká spořitelna, a.s.</w:t>
      </w:r>
    </w:p>
    <w:p w14:paraId="52ECAD70" w14:textId="3E785672" w:rsidR="00FA4EE2" w:rsidRPr="00E87E7A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č</w:t>
      </w:r>
      <w:r w:rsidR="004820E5" w:rsidRPr="00E87E7A">
        <w:rPr>
          <w:rFonts w:ascii="Tahoma" w:hAnsi="Tahoma" w:cs="Tahoma"/>
          <w:sz w:val="20"/>
          <w:szCs w:val="20"/>
        </w:rPr>
        <w:t>íslo</w:t>
      </w:r>
      <w:r w:rsidRPr="00E87E7A">
        <w:rPr>
          <w:rFonts w:ascii="Tahoma" w:hAnsi="Tahoma" w:cs="Tahoma"/>
          <w:sz w:val="20"/>
          <w:szCs w:val="20"/>
        </w:rPr>
        <w:t xml:space="preserve"> ú</w:t>
      </w:r>
      <w:r w:rsidR="004820E5" w:rsidRPr="00E87E7A">
        <w:rPr>
          <w:rFonts w:ascii="Tahoma" w:hAnsi="Tahoma" w:cs="Tahoma"/>
          <w:sz w:val="20"/>
          <w:szCs w:val="20"/>
        </w:rPr>
        <w:t>čtu:</w:t>
      </w:r>
      <w:r w:rsidR="004820E5" w:rsidRPr="00E87E7A">
        <w:rPr>
          <w:rFonts w:ascii="Tahoma" w:hAnsi="Tahoma" w:cs="Tahoma"/>
          <w:sz w:val="20"/>
          <w:szCs w:val="20"/>
        </w:rPr>
        <w:tab/>
      </w:r>
      <w:r w:rsidR="00DB72BE" w:rsidRPr="00DB72BE">
        <w:rPr>
          <w:rFonts w:ascii="Tahoma" w:hAnsi="Tahoma" w:cs="Tahoma"/>
          <w:sz w:val="20"/>
          <w:szCs w:val="20"/>
        </w:rPr>
        <w:t>1650676349/0800</w:t>
      </w:r>
    </w:p>
    <w:p w14:paraId="5CC6730F" w14:textId="77777777" w:rsidR="00FA4EE2" w:rsidRPr="00E87E7A" w:rsidRDefault="00FA4EE2" w:rsidP="004820E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(dále jen „poskytovatel“)</w:t>
      </w:r>
    </w:p>
    <w:p w14:paraId="4438EA54" w14:textId="77777777" w:rsidR="00FA4EE2" w:rsidRPr="00E87E7A" w:rsidRDefault="00FA4EE2" w:rsidP="00FA4EE2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a</w:t>
      </w:r>
    </w:p>
    <w:p w14:paraId="56827739" w14:textId="236A00C0" w:rsidR="00FA4EE2" w:rsidRPr="00E87E7A" w:rsidRDefault="005436D0" w:rsidP="00FA4EE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Ostravská univerzita</w:t>
      </w:r>
    </w:p>
    <w:p w14:paraId="2961B748" w14:textId="77777777" w:rsidR="00B73262" w:rsidRPr="00B73262" w:rsidRDefault="00B73262" w:rsidP="00B73262">
      <w:pPr>
        <w:pStyle w:val="Odstavecseseznamem"/>
        <w:tabs>
          <w:tab w:val="left" w:pos="2127"/>
        </w:tabs>
        <w:ind w:left="360"/>
        <w:jc w:val="both"/>
        <w:rPr>
          <w:rFonts w:ascii="Tahoma" w:hAnsi="Tahoma" w:cs="Tahoma"/>
          <w:sz w:val="20"/>
        </w:rPr>
      </w:pPr>
      <w:r w:rsidRPr="00B73262">
        <w:rPr>
          <w:rFonts w:ascii="Tahoma" w:hAnsi="Tahoma" w:cs="Tahoma"/>
          <w:sz w:val="20"/>
        </w:rPr>
        <w:t>se sídlem:</w:t>
      </w:r>
      <w:r w:rsidRPr="00B73262">
        <w:rPr>
          <w:rFonts w:ascii="Tahoma" w:hAnsi="Tahoma" w:cs="Tahoma"/>
          <w:sz w:val="20"/>
        </w:rPr>
        <w:tab/>
        <w:t>Dvořákova 138/7, 701 03 Ostrava</w:t>
      </w:r>
    </w:p>
    <w:p w14:paraId="24C10DC4" w14:textId="77777777" w:rsidR="00B73262" w:rsidRPr="00B73262" w:rsidRDefault="00B73262" w:rsidP="00B73262">
      <w:pPr>
        <w:pStyle w:val="Odstavecseseznamem"/>
        <w:tabs>
          <w:tab w:val="left" w:pos="2127"/>
        </w:tabs>
        <w:ind w:left="360"/>
        <w:jc w:val="both"/>
        <w:rPr>
          <w:rFonts w:ascii="Tahoma" w:hAnsi="Tahoma" w:cs="Tahoma"/>
          <w:sz w:val="20"/>
        </w:rPr>
      </w:pPr>
      <w:r w:rsidRPr="00B73262">
        <w:rPr>
          <w:rFonts w:ascii="Tahoma" w:hAnsi="Tahoma" w:cs="Tahoma"/>
          <w:sz w:val="20"/>
        </w:rPr>
        <w:t>zastoupena:</w:t>
      </w:r>
      <w:r w:rsidRPr="00B73262">
        <w:rPr>
          <w:rFonts w:ascii="Tahoma" w:hAnsi="Tahoma" w:cs="Tahoma"/>
          <w:sz w:val="20"/>
        </w:rPr>
        <w:tab/>
        <w:t>doc. Mgr. Petrem Kopeckým, PhD., rektorem</w:t>
      </w:r>
    </w:p>
    <w:p w14:paraId="1D39CC0E" w14:textId="77777777" w:rsidR="00B73262" w:rsidRPr="00B73262" w:rsidRDefault="00B73262" w:rsidP="00B73262">
      <w:pPr>
        <w:pStyle w:val="Odstavecseseznamem"/>
        <w:tabs>
          <w:tab w:val="left" w:pos="2127"/>
        </w:tabs>
        <w:ind w:left="360"/>
        <w:jc w:val="both"/>
        <w:rPr>
          <w:rFonts w:ascii="Tahoma" w:hAnsi="Tahoma" w:cs="Tahoma"/>
          <w:sz w:val="20"/>
        </w:rPr>
      </w:pPr>
      <w:r w:rsidRPr="00B73262">
        <w:rPr>
          <w:rFonts w:ascii="Tahoma" w:hAnsi="Tahoma" w:cs="Tahoma"/>
          <w:sz w:val="20"/>
        </w:rPr>
        <w:t>IČO:</w:t>
      </w:r>
      <w:r w:rsidRPr="00B73262">
        <w:rPr>
          <w:rFonts w:ascii="Tahoma" w:hAnsi="Tahoma" w:cs="Tahoma"/>
          <w:sz w:val="20"/>
        </w:rPr>
        <w:tab/>
        <w:t>61988987</w:t>
      </w:r>
    </w:p>
    <w:p w14:paraId="4D56033C" w14:textId="77777777" w:rsidR="00B73262" w:rsidRPr="00B73262" w:rsidRDefault="00B73262" w:rsidP="00B73262">
      <w:pPr>
        <w:pStyle w:val="Odstavecseseznamem"/>
        <w:tabs>
          <w:tab w:val="left" w:pos="2127"/>
        </w:tabs>
        <w:ind w:left="360"/>
        <w:jc w:val="both"/>
        <w:rPr>
          <w:rFonts w:ascii="Tahoma" w:hAnsi="Tahoma" w:cs="Tahoma"/>
          <w:sz w:val="20"/>
        </w:rPr>
      </w:pPr>
      <w:r w:rsidRPr="00B73262">
        <w:rPr>
          <w:rFonts w:ascii="Tahoma" w:hAnsi="Tahoma" w:cs="Tahoma"/>
          <w:sz w:val="20"/>
        </w:rPr>
        <w:t>bankovní spojení:</w:t>
      </w:r>
      <w:r w:rsidRPr="00B73262">
        <w:rPr>
          <w:rFonts w:ascii="Tahoma" w:hAnsi="Tahoma" w:cs="Tahoma"/>
          <w:sz w:val="20"/>
        </w:rPr>
        <w:tab/>
      </w:r>
      <w:r w:rsidRPr="00B73262">
        <w:rPr>
          <w:rFonts w:ascii="Tahoma" w:hAnsi="Tahoma" w:cs="Tahoma"/>
          <w:sz w:val="20"/>
          <w:szCs w:val="20"/>
        </w:rPr>
        <w:t>Česká národní banka</w:t>
      </w:r>
    </w:p>
    <w:p w14:paraId="77C6FFF1" w14:textId="77777777" w:rsidR="00B73262" w:rsidRPr="00B73262" w:rsidRDefault="00B73262" w:rsidP="00B73262">
      <w:pPr>
        <w:pStyle w:val="Odstavecseseznamem"/>
        <w:tabs>
          <w:tab w:val="left" w:pos="2127"/>
        </w:tabs>
        <w:ind w:left="360"/>
        <w:jc w:val="both"/>
        <w:rPr>
          <w:rFonts w:ascii="Tahoma" w:hAnsi="Tahoma" w:cs="Tahoma"/>
          <w:sz w:val="20"/>
        </w:rPr>
      </w:pPr>
      <w:r w:rsidRPr="00B73262">
        <w:rPr>
          <w:rFonts w:ascii="Tahoma" w:hAnsi="Tahoma" w:cs="Tahoma"/>
          <w:sz w:val="20"/>
        </w:rPr>
        <w:t xml:space="preserve">číslo účtu: </w:t>
      </w:r>
      <w:r w:rsidRPr="00B73262">
        <w:rPr>
          <w:rFonts w:ascii="Tahoma" w:hAnsi="Tahoma" w:cs="Tahoma"/>
          <w:sz w:val="20"/>
        </w:rPr>
        <w:tab/>
        <w:t>931761/0710</w:t>
      </w:r>
    </w:p>
    <w:p w14:paraId="4B141A46" w14:textId="1EE09931" w:rsidR="004820E5" w:rsidRPr="00E87E7A" w:rsidRDefault="004820E5" w:rsidP="00D539BF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ab/>
      </w:r>
    </w:p>
    <w:p w14:paraId="1BAF5422" w14:textId="77777777" w:rsidR="00FA4EE2" w:rsidRPr="00E87E7A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(dále jen „příjemce“)</w:t>
      </w:r>
    </w:p>
    <w:p w14:paraId="303B6B67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39202C" w:rsidRPr="00E87E7A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72941A18" w14:textId="77777777" w:rsidR="00FA4EE2" w:rsidRPr="00E87E7A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Tato smlouva je veřejnoprávní smlouvou uzavřenou dle § 10a odst. 5 zákona č. 250/2000 Sb., o rozpočtových pravidlech územních rozpočtů, ve znění pozdějších předpisů (dále jen „zákon č.</w:t>
      </w:r>
      <w:r w:rsidR="008F717B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250/2000 Sb.“).</w:t>
      </w:r>
    </w:p>
    <w:p w14:paraId="36B9F618" w14:textId="77777777" w:rsidR="00FA4EE2" w:rsidRPr="00E87E7A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 finanční kontrole ve veřejné správě a o změně některých zákonů (zákon o finanční kontrole), ve znění pozdějších předpisů (dále jen „zákon o</w:t>
      </w:r>
      <w:r w:rsidR="008F717B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14:paraId="1722B570" w14:textId="77777777" w:rsidR="00FA4EE2" w:rsidRPr="00E87E7A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29973E70" w14:textId="1393AC9C" w:rsidR="00FA5464" w:rsidRPr="00B7718B" w:rsidRDefault="00FA5464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Příjemce prohlašuje, že není obchodní společností, ve které veřejný funkcionář uvedený v §</w:t>
      </w:r>
      <w:r w:rsidR="00F14FDD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</w:t>
      </w:r>
      <w:bookmarkStart w:id="2" w:name="_Hlk105671698"/>
      <w:r w:rsidRPr="00E87E7A">
        <w:rPr>
          <w:rFonts w:ascii="Tahoma" w:hAnsi="Tahoma" w:cs="Tahoma"/>
          <w:b w:val="0"/>
          <w:bCs w:val="0"/>
          <w:sz w:val="20"/>
          <w:szCs w:val="20"/>
        </w:rPr>
        <w:t>Příjemce bere na vědomí, že pokud je uvedené prohlášení nepravdivé, bude to považováno za porušení této smlouvy a neoprávněné použití dotace.</w:t>
      </w:r>
      <w:bookmarkEnd w:id="2"/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B7718B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 </w:t>
      </w:r>
    </w:p>
    <w:p w14:paraId="6CBE9CFD" w14:textId="77777777" w:rsidR="00A24C67" w:rsidRPr="00B7718B" w:rsidRDefault="00A24C67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bookmarkStart w:id="3" w:name="_Hlk153548722"/>
      <w:r w:rsidRPr="00A24C67">
        <w:rPr>
          <w:rFonts w:ascii="Tahoma" w:hAnsi="Tahoma" w:cs="Tahoma"/>
          <w:b w:val="0"/>
          <w:bCs w:val="0"/>
          <w:sz w:val="20"/>
          <w:szCs w:val="20"/>
        </w:rPr>
        <w:t>Příjemce prohlašuje, že nemá závazky po lhůtě splatnosti vůči finančnímu úřadu ani okresní správě sociálního zabezpečení, popř. že ohledně takovýchto závazků bylo vydáno rozhodnutí o povolení posečkání s úhradou nedoplatků nebo rozhodnutí o povolení splátkování. Příjemce bere na vědomí, že pokud je uvedené prohlášení nepravdivé, bude to považováno za porušení této smlouvy a neoprávněné použití dotace.</w:t>
      </w:r>
      <w:bookmarkEnd w:id="3"/>
    </w:p>
    <w:p w14:paraId="679990DE" w14:textId="77777777" w:rsidR="0039202C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lastRenderedPageBreak/>
        <w:t>III</w:t>
      </w:r>
      <w:r w:rsidRPr="00E87E7A">
        <w:rPr>
          <w:rFonts w:ascii="Tahoma" w:hAnsi="Tahoma" w:cs="Tahoma"/>
          <w:sz w:val="20"/>
          <w:szCs w:val="20"/>
        </w:rPr>
        <w:t>.</w:t>
      </w:r>
      <w:r w:rsidR="00C92159" w:rsidRPr="00E87E7A">
        <w:rPr>
          <w:rFonts w:ascii="Tahoma" w:hAnsi="Tahoma" w:cs="Tahoma"/>
          <w:sz w:val="20"/>
          <w:szCs w:val="20"/>
        </w:rPr>
        <w:br/>
      </w:r>
      <w:r w:rsidR="0039202C" w:rsidRPr="00E87E7A">
        <w:rPr>
          <w:rFonts w:ascii="Tahoma" w:hAnsi="Tahoma" w:cs="Tahoma"/>
          <w:b/>
          <w:sz w:val="20"/>
          <w:szCs w:val="20"/>
        </w:rPr>
        <w:t>Předmět smlouvy</w:t>
      </w:r>
    </w:p>
    <w:p w14:paraId="09577157" w14:textId="77777777" w:rsidR="00FA4EE2" w:rsidRPr="00E87E7A" w:rsidRDefault="00FA4EE2" w:rsidP="004820E5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7AA3BE2A" w14:textId="77777777" w:rsidR="002F3F49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IV.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2F3F49" w:rsidRPr="00E87E7A">
        <w:rPr>
          <w:rFonts w:ascii="Tahoma" w:hAnsi="Tahoma" w:cs="Tahoma"/>
          <w:b/>
          <w:sz w:val="20"/>
          <w:szCs w:val="20"/>
        </w:rPr>
        <w:t>Účelové určení a výše dotace</w:t>
      </w:r>
    </w:p>
    <w:p w14:paraId="76C34DDC" w14:textId="4ED58F6E" w:rsidR="00FA4EE2" w:rsidRPr="00CC25A3" w:rsidRDefault="00FA4EE2" w:rsidP="004820E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Poskytovatel podle této smlouvy poskytne příjemci </w:t>
      </w:r>
      <w:r w:rsidRPr="00E87E7A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neinvestiční </w:t>
      </w:r>
      <w:r w:rsidR="004820E5" w:rsidRPr="00E87E7A">
        <w:rPr>
          <w:rFonts w:ascii="Tahoma" w:hAnsi="Tahoma" w:cs="Tahoma"/>
          <w:b w:val="0"/>
          <w:bCs w:val="0"/>
          <w:sz w:val="20"/>
          <w:szCs w:val="20"/>
        </w:rPr>
        <w:t xml:space="preserve">dotaci v maximální 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výši </w:t>
      </w:r>
      <w:r w:rsidR="005F4F95" w:rsidRPr="005F4F95">
        <w:rPr>
          <w:rFonts w:ascii="Tahoma" w:hAnsi="Tahoma" w:cs="Tahoma"/>
          <w:bCs w:val="0"/>
          <w:sz w:val="20"/>
          <w:szCs w:val="20"/>
        </w:rPr>
        <w:t>83,46</w:t>
      </w:r>
      <w:r w:rsidR="004820E5" w:rsidRPr="00A61C26">
        <w:rPr>
          <w:rFonts w:ascii="Tahoma" w:hAnsi="Tahoma" w:cs="Tahoma"/>
          <w:bCs w:val="0"/>
          <w:sz w:val="20"/>
          <w:szCs w:val="20"/>
        </w:rPr>
        <w:t> </w:t>
      </w:r>
      <w:r w:rsidRPr="00A61C26">
        <w:rPr>
          <w:rFonts w:ascii="Tahoma" w:hAnsi="Tahoma" w:cs="Tahoma"/>
          <w:bCs w:val="0"/>
          <w:sz w:val="20"/>
          <w:szCs w:val="20"/>
        </w:rPr>
        <w:t>%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 celkových skutečně vynaložených uznatelných nákladů na realizaci projektu </w:t>
      </w:r>
      <w:r w:rsidR="00BE3DDE" w:rsidRPr="00BE3DDE">
        <w:rPr>
          <w:rFonts w:ascii="Tahoma" w:hAnsi="Tahoma" w:cs="Tahoma"/>
          <w:bCs w:val="0"/>
          <w:sz w:val="20"/>
          <w:szCs w:val="20"/>
        </w:rPr>
        <w:t>Podpora studia studentů studijního programu Zubní lékařství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 (dále jen „projekt“), m</w:t>
      </w:r>
      <w:r w:rsidR="004820E5" w:rsidRPr="00E87E7A">
        <w:rPr>
          <w:rFonts w:ascii="Tahoma" w:hAnsi="Tahoma" w:cs="Tahoma"/>
          <w:b w:val="0"/>
          <w:bCs w:val="0"/>
          <w:sz w:val="20"/>
          <w:szCs w:val="20"/>
        </w:rPr>
        <w:t xml:space="preserve">aximálně však ve výši </w:t>
      </w:r>
      <w:r w:rsidR="00AA5797">
        <w:rPr>
          <w:rFonts w:ascii="Tahoma" w:hAnsi="Tahoma" w:cs="Tahoma"/>
          <w:bCs w:val="0"/>
          <w:sz w:val="20"/>
          <w:szCs w:val="20"/>
        </w:rPr>
        <w:t>21.700.000</w:t>
      </w:r>
      <w:r w:rsidR="004820E5" w:rsidRPr="00A61C26">
        <w:rPr>
          <w:rFonts w:ascii="Tahoma" w:hAnsi="Tahoma" w:cs="Tahoma"/>
          <w:bCs w:val="0"/>
          <w:sz w:val="20"/>
          <w:szCs w:val="20"/>
        </w:rPr>
        <w:t> Kč</w:t>
      </w:r>
      <w:r w:rsidR="004820E5" w:rsidRPr="00E87E7A">
        <w:rPr>
          <w:rFonts w:ascii="Tahoma" w:hAnsi="Tahoma" w:cs="Tahoma"/>
          <w:b w:val="0"/>
          <w:bCs w:val="0"/>
          <w:sz w:val="20"/>
          <w:szCs w:val="20"/>
        </w:rPr>
        <w:t xml:space="preserve"> (slovy </w:t>
      </w:r>
      <w:proofErr w:type="spellStart"/>
      <w:r w:rsidR="00AA5797">
        <w:rPr>
          <w:rFonts w:ascii="Tahoma" w:hAnsi="Tahoma" w:cs="Tahoma"/>
          <w:b w:val="0"/>
          <w:bCs w:val="0"/>
          <w:sz w:val="20"/>
          <w:szCs w:val="20"/>
        </w:rPr>
        <w:t>dvacetjedna</w:t>
      </w:r>
      <w:r w:rsidR="00117AE1">
        <w:rPr>
          <w:rFonts w:ascii="Tahoma" w:hAnsi="Tahoma" w:cs="Tahoma"/>
          <w:b w:val="0"/>
          <w:bCs w:val="0"/>
          <w:sz w:val="20"/>
          <w:szCs w:val="20"/>
        </w:rPr>
        <w:t>milionů</w:t>
      </w:r>
      <w:r w:rsidR="00AA5797">
        <w:rPr>
          <w:rFonts w:ascii="Tahoma" w:hAnsi="Tahoma" w:cs="Tahoma"/>
          <w:b w:val="0"/>
          <w:bCs w:val="0"/>
          <w:sz w:val="20"/>
          <w:szCs w:val="20"/>
        </w:rPr>
        <w:t>sedmset</w:t>
      </w:r>
      <w:r w:rsidR="00117AE1">
        <w:rPr>
          <w:rFonts w:ascii="Tahoma" w:hAnsi="Tahoma" w:cs="Tahoma"/>
          <w:b w:val="0"/>
          <w:bCs w:val="0"/>
          <w:sz w:val="20"/>
          <w:szCs w:val="20"/>
        </w:rPr>
        <w:t>tisíc</w:t>
      </w:r>
      <w:proofErr w:type="spellEnd"/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 korun českých), účelově určenou k úhradě uznatelných nákladů projektu vymezených v čl.</w:t>
      </w:r>
      <w:r w:rsidR="004820E5" w:rsidRPr="00E87E7A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VI této smlouvy.</w:t>
      </w:r>
      <w:r w:rsidR="001E2203" w:rsidRPr="00E87E7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</w:p>
    <w:p w14:paraId="0AF5A350" w14:textId="77777777" w:rsidR="00FA4EE2" w:rsidRPr="00E87E7A" w:rsidRDefault="00FA4EE2" w:rsidP="004820E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Konečná výše dotace bude stanovena s ohledem na skutečnou výši celkových uznatelných nákladů uvedených a doložených v rámci závěrečného vyúčtování.</w:t>
      </w:r>
    </w:p>
    <w:p w14:paraId="0C86EFA2" w14:textId="77777777" w:rsidR="00FA4EE2" w:rsidRPr="00E87E7A" w:rsidRDefault="00FA4EE2" w:rsidP="004820E5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Pokud budou celkové skutečné uznatelné náklady projektu nižší než celkové předpokládané uznatelné náklady, procentní podíl dotace na těchto nákladech se nemění, t</w:t>
      </w:r>
      <w:r w:rsidR="00415837" w:rsidRPr="00E87E7A">
        <w:rPr>
          <w:rFonts w:ascii="Tahoma" w:hAnsi="Tahoma" w:cs="Tahoma"/>
          <w:b w:val="0"/>
          <w:bCs w:val="0"/>
          <w:sz w:val="20"/>
          <w:szCs w:val="20"/>
        </w:rPr>
        <w:t>o znamená, že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 příjemce </w:t>
      </w:r>
      <w:proofErr w:type="gramStart"/>
      <w:r w:rsidRPr="00E87E7A">
        <w:rPr>
          <w:rFonts w:ascii="Tahoma" w:hAnsi="Tahoma" w:cs="Tahoma"/>
          <w:b w:val="0"/>
          <w:bCs w:val="0"/>
          <w:sz w:val="20"/>
          <w:szCs w:val="20"/>
        </w:rPr>
        <w:t>obdrží</w:t>
      </w:r>
      <w:proofErr w:type="gramEnd"/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C207CB" w:rsidRPr="00150616">
        <w:rPr>
          <w:rFonts w:ascii="Tahoma" w:hAnsi="Tahoma" w:cs="Tahoma"/>
          <w:b w:val="0"/>
          <w:bCs w:val="0"/>
          <w:sz w:val="20"/>
          <w:szCs w:val="20"/>
        </w:rPr>
        <w:t xml:space="preserve">tolik procent celkových skutečných uznatelných nákladů, kolik je uvedeno </w:t>
      </w:r>
      <w:r w:rsidR="00C207CB" w:rsidRPr="00150616">
        <w:rPr>
          <w:rFonts w:ascii="Tahoma" w:hAnsi="Tahoma" w:cs="Tahoma"/>
          <w:b w:val="0"/>
          <w:bCs w:val="0"/>
          <w:sz w:val="20"/>
        </w:rPr>
        <w:t>v odstavci 1 tohoto článku smlouvy</w:t>
      </w:r>
      <w:r w:rsidR="00C207CB">
        <w:rPr>
          <w:rFonts w:ascii="Tahoma" w:hAnsi="Tahoma" w:cs="Tahoma"/>
          <w:b w:val="0"/>
          <w:bCs w:val="0"/>
          <w:sz w:val="20"/>
        </w:rPr>
        <w:t>,</w:t>
      </w:r>
      <w:r w:rsidR="00D539BF">
        <w:rPr>
          <w:rFonts w:ascii="Tahoma" w:hAnsi="Tahoma" w:cs="Tahoma"/>
          <w:b w:val="0"/>
          <w:bCs w:val="0"/>
          <w:sz w:val="20"/>
        </w:rPr>
        <w:t xml:space="preserve"> </w:t>
      </w:r>
      <w:r w:rsidR="004820E5" w:rsidRPr="00E87E7A">
        <w:rPr>
          <w:rFonts w:ascii="Tahoma" w:hAnsi="Tahoma" w:cs="Tahoma"/>
          <w:b w:val="0"/>
          <w:bCs w:val="0"/>
          <w:sz w:val="20"/>
          <w:szCs w:val="20"/>
        </w:rPr>
        <w:t>a 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konečná výše dotace se úměrně sníží.</w:t>
      </w:r>
    </w:p>
    <w:p w14:paraId="2FA3DCD7" w14:textId="39DF80B9" w:rsidR="00FA4EE2" w:rsidRDefault="00FA4EE2" w:rsidP="004820E5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Pokud celkové skutečné uznatelné náklady projektu </w:t>
      </w:r>
      <w:proofErr w:type="gramStart"/>
      <w:r w:rsidRPr="00E87E7A">
        <w:rPr>
          <w:rFonts w:ascii="Tahoma" w:hAnsi="Tahoma" w:cs="Tahoma"/>
          <w:b w:val="0"/>
          <w:bCs w:val="0"/>
          <w:sz w:val="20"/>
          <w:szCs w:val="20"/>
        </w:rPr>
        <w:t>překročí</w:t>
      </w:r>
      <w:proofErr w:type="gramEnd"/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 celkové předpokládané uznatelné náklady, konečná výše dotace se nezvyšuje a příjemce obdrží</w:t>
      </w:r>
      <w:r w:rsidR="004820E5" w:rsidRPr="00E87E7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C207CB" w:rsidRPr="00150616">
        <w:rPr>
          <w:rFonts w:ascii="Tahoma" w:hAnsi="Tahoma" w:cs="Tahoma"/>
          <w:b w:val="0"/>
          <w:bCs w:val="0"/>
          <w:sz w:val="20"/>
        </w:rPr>
        <w:t>částku uvedenou v odstavci 1 tohoto článku smlouvy</w:t>
      </w:r>
      <w:r w:rsidRPr="00E87E7A">
        <w:rPr>
          <w:rFonts w:ascii="Tahoma" w:hAnsi="Tahoma" w:cs="Tahoma"/>
          <w:b w:val="0"/>
          <w:bCs w:val="0"/>
          <w:sz w:val="20"/>
          <w:szCs w:val="20"/>
        </w:rPr>
        <w:t>.</w:t>
      </w:r>
      <w:r w:rsidR="001F4F31" w:rsidRPr="00E87E7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</w:p>
    <w:p w14:paraId="1E6CA440" w14:textId="77777777" w:rsidR="00FA4EE2" w:rsidRPr="00E87E7A" w:rsidRDefault="00FA4EE2" w:rsidP="004820E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Účelem poskytnutí dotace je podpora realizace projektu příjemcem za podmínek stanovených v této smlouvě.</w:t>
      </w:r>
    </w:p>
    <w:p w14:paraId="48E6004B" w14:textId="77777777" w:rsidR="002F3F49" w:rsidRPr="00E87E7A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2F3F49" w:rsidRPr="00E87E7A">
        <w:rPr>
          <w:rFonts w:ascii="Tahoma" w:hAnsi="Tahoma" w:cs="Tahoma"/>
          <w:b/>
          <w:sz w:val="20"/>
          <w:szCs w:val="20"/>
        </w:rPr>
        <w:t>Závazky smluvních stran</w:t>
      </w:r>
    </w:p>
    <w:p w14:paraId="791CD548" w14:textId="565C3BAB" w:rsidR="00FA4EE2" w:rsidRPr="00117AE1" w:rsidRDefault="00FA4EE2" w:rsidP="00117AE1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Poskytovat</w:t>
      </w:r>
      <w:r w:rsidRPr="008B4106">
        <w:rPr>
          <w:rFonts w:ascii="Tahoma" w:hAnsi="Tahoma" w:cs="Tahoma"/>
          <w:b w:val="0"/>
          <w:bCs w:val="0"/>
          <w:sz w:val="20"/>
          <w:szCs w:val="20"/>
        </w:rPr>
        <w:t>el se zavazuje poskytnout příjemci dotaci na projekt převodem na účet</w:t>
      </w:r>
      <w:r w:rsidR="00B031EF" w:rsidRPr="008B4106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8B4106">
        <w:rPr>
          <w:rFonts w:ascii="Tahoma" w:hAnsi="Tahoma" w:cs="Tahoma"/>
          <w:b w:val="0"/>
          <w:bCs w:val="0"/>
          <w:sz w:val="20"/>
          <w:szCs w:val="20"/>
        </w:rPr>
        <w:t xml:space="preserve">příjemce uvedený v čl. I této smlouvy </w:t>
      </w:r>
      <w:r w:rsidRPr="008B4106">
        <w:rPr>
          <w:rFonts w:ascii="Tahoma" w:hAnsi="Tahoma" w:cs="Tahoma"/>
          <w:bCs w:val="0"/>
          <w:sz w:val="20"/>
          <w:szCs w:val="20"/>
        </w:rPr>
        <w:t xml:space="preserve">v </w:t>
      </w:r>
      <w:r w:rsidR="00117AE1" w:rsidRPr="008B4106">
        <w:rPr>
          <w:rFonts w:ascii="Tahoma" w:hAnsi="Tahoma" w:cs="Tahoma"/>
          <w:bCs w:val="0"/>
          <w:sz w:val="20"/>
          <w:szCs w:val="20"/>
        </w:rPr>
        <w:t>sedmi</w:t>
      </w:r>
      <w:r w:rsidRPr="008B4106">
        <w:rPr>
          <w:rFonts w:ascii="Tahoma" w:hAnsi="Tahoma" w:cs="Tahoma"/>
          <w:bCs w:val="0"/>
          <w:sz w:val="20"/>
          <w:szCs w:val="20"/>
        </w:rPr>
        <w:t xml:space="preserve"> spl</w:t>
      </w:r>
      <w:r w:rsidR="00B031EF" w:rsidRPr="008B4106">
        <w:rPr>
          <w:rFonts w:ascii="Tahoma" w:hAnsi="Tahoma" w:cs="Tahoma"/>
          <w:bCs w:val="0"/>
          <w:sz w:val="20"/>
          <w:szCs w:val="20"/>
        </w:rPr>
        <w:t>átkách</w:t>
      </w:r>
      <w:r w:rsidR="00B031EF" w:rsidRPr="008B4106">
        <w:rPr>
          <w:rFonts w:ascii="Tahoma" w:hAnsi="Tahoma" w:cs="Tahoma"/>
          <w:b w:val="0"/>
          <w:bCs w:val="0"/>
          <w:sz w:val="20"/>
          <w:szCs w:val="20"/>
        </w:rPr>
        <w:t xml:space="preserve">. První splátka ve výši </w:t>
      </w:r>
      <w:r w:rsidR="00237DE8" w:rsidRPr="008B4106">
        <w:rPr>
          <w:rFonts w:ascii="Tahoma" w:hAnsi="Tahoma" w:cs="Tahoma"/>
          <w:b w:val="0"/>
          <w:bCs w:val="0"/>
          <w:sz w:val="20"/>
          <w:szCs w:val="20"/>
        </w:rPr>
        <w:t>3.1</w:t>
      </w:r>
      <w:r w:rsidR="005E2A96" w:rsidRPr="008B4106">
        <w:rPr>
          <w:rFonts w:ascii="Tahoma" w:hAnsi="Tahoma" w:cs="Tahoma"/>
          <w:b w:val="0"/>
          <w:bCs w:val="0"/>
          <w:sz w:val="20"/>
          <w:szCs w:val="20"/>
        </w:rPr>
        <w:t>00.000</w:t>
      </w:r>
      <w:r w:rsidR="00B031EF" w:rsidRPr="008B4106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8B4106">
        <w:rPr>
          <w:rFonts w:ascii="Tahoma" w:hAnsi="Tahoma" w:cs="Tahoma"/>
          <w:b w:val="0"/>
          <w:bCs w:val="0"/>
          <w:sz w:val="20"/>
          <w:szCs w:val="20"/>
        </w:rPr>
        <w:t xml:space="preserve">Kč (slovy </w:t>
      </w:r>
      <w:proofErr w:type="spellStart"/>
      <w:r w:rsidR="005E2A96" w:rsidRPr="008B4106">
        <w:rPr>
          <w:rFonts w:ascii="Tahoma" w:hAnsi="Tahoma" w:cs="Tahoma"/>
          <w:b w:val="0"/>
          <w:bCs w:val="0"/>
          <w:sz w:val="20"/>
          <w:szCs w:val="20"/>
        </w:rPr>
        <w:t>třimilionyjednostotisíc</w:t>
      </w:r>
      <w:proofErr w:type="spellEnd"/>
      <w:r w:rsidRPr="008B4106">
        <w:rPr>
          <w:rFonts w:ascii="Tahoma" w:hAnsi="Tahoma" w:cs="Tahoma"/>
          <w:b w:val="0"/>
          <w:bCs w:val="0"/>
          <w:sz w:val="20"/>
          <w:szCs w:val="20"/>
        </w:rPr>
        <w:t xml:space="preserve"> korun českých), bude na účet příjemce převedena do </w:t>
      </w:r>
      <w:r w:rsidR="005E2A96" w:rsidRPr="008B4106">
        <w:rPr>
          <w:rFonts w:ascii="Tahoma" w:hAnsi="Tahoma" w:cs="Tahoma"/>
          <w:b w:val="0"/>
          <w:bCs w:val="0"/>
          <w:sz w:val="20"/>
          <w:szCs w:val="20"/>
        </w:rPr>
        <w:t>30</w:t>
      </w:r>
      <w:r w:rsidRPr="008B4106">
        <w:rPr>
          <w:rFonts w:ascii="Tahoma" w:hAnsi="Tahoma" w:cs="Tahoma"/>
          <w:b w:val="0"/>
          <w:bCs w:val="0"/>
          <w:sz w:val="20"/>
          <w:szCs w:val="20"/>
        </w:rPr>
        <w:t xml:space="preserve"> dnů od nabytí účinnosti této smlouvy. Druhá </w:t>
      </w:r>
      <w:r w:rsidR="00C12496" w:rsidRPr="008B4106">
        <w:rPr>
          <w:rFonts w:ascii="Tahoma" w:hAnsi="Tahoma" w:cs="Tahoma"/>
          <w:b w:val="0"/>
          <w:bCs w:val="0"/>
          <w:sz w:val="20"/>
          <w:szCs w:val="20"/>
        </w:rPr>
        <w:t>až šestá splátka</w:t>
      </w:r>
      <w:r w:rsidR="004633EC" w:rsidRPr="008B4106">
        <w:rPr>
          <w:rFonts w:ascii="Tahoma" w:hAnsi="Tahoma" w:cs="Tahoma"/>
          <w:b w:val="0"/>
          <w:bCs w:val="0"/>
          <w:sz w:val="20"/>
          <w:szCs w:val="20"/>
        </w:rPr>
        <w:t xml:space="preserve"> vždy ve výši 3.100.000 Kč (slovy </w:t>
      </w:r>
      <w:proofErr w:type="spellStart"/>
      <w:r w:rsidR="004633EC" w:rsidRPr="008B4106">
        <w:rPr>
          <w:rFonts w:ascii="Tahoma" w:hAnsi="Tahoma" w:cs="Tahoma"/>
          <w:b w:val="0"/>
          <w:bCs w:val="0"/>
          <w:sz w:val="20"/>
          <w:szCs w:val="20"/>
        </w:rPr>
        <w:t>třimilionyjednostotisíc</w:t>
      </w:r>
      <w:proofErr w:type="spellEnd"/>
      <w:r w:rsidR="004633EC" w:rsidRPr="008B4106">
        <w:rPr>
          <w:rFonts w:ascii="Tahoma" w:hAnsi="Tahoma" w:cs="Tahoma"/>
          <w:b w:val="0"/>
          <w:bCs w:val="0"/>
          <w:sz w:val="20"/>
          <w:szCs w:val="20"/>
        </w:rPr>
        <w:t xml:space="preserve"> korun českých),</w:t>
      </w:r>
      <w:r w:rsidR="00C12496" w:rsidRPr="008B4106">
        <w:t xml:space="preserve"> </w:t>
      </w:r>
      <w:r w:rsidR="00C12496" w:rsidRPr="008B4106">
        <w:rPr>
          <w:rFonts w:ascii="Tahoma" w:hAnsi="Tahoma" w:cs="Tahoma"/>
          <w:b w:val="0"/>
          <w:bCs w:val="0"/>
          <w:sz w:val="20"/>
          <w:szCs w:val="20"/>
        </w:rPr>
        <w:t>bud</w:t>
      </w:r>
      <w:r w:rsidR="00AF2008" w:rsidRPr="008B4106">
        <w:rPr>
          <w:rFonts w:ascii="Tahoma" w:hAnsi="Tahoma" w:cs="Tahoma"/>
          <w:b w:val="0"/>
          <w:bCs w:val="0"/>
          <w:sz w:val="20"/>
          <w:szCs w:val="20"/>
        </w:rPr>
        <w:t>ou</w:t>
      </w:r>
      <w:r w:rsidR="00C12496" w:rsidRPr="008B4106">
        <w:rPr>
          <w:rFonts w:ascii="Tahoma" w:hAnsi="Tahoma" w:cs="Tahoma"/>
          <w:b w:val="0"/>
          <w:bCs w:val="0"/>
          <w:sz w:val="20"/>
          <w:szCs w:val="20"/>
        </w:rPr>
        <w:t xml:space="preserve"> na účet příjemce převeden</w:t>
      </w:r>
      <w:r w:rsidR="00AF2008" w:rsidRPr="008B4106">
        <w:rPr>
          <w:rFonts w:ascii="Tahoma" w:hAnsi="Tahoma" w:cs="Tahoma"/>
          <w:b w:val="0"/>
          <w:bCs w:val="0"/>
          <w:sz w:val="20"/>
          <w:szCs w:val="20"/>
        </w:rPr>
        <w:t>y</w:t>
      </w:r>
      <w:r w:rsidR="00C12496" w:rsidRPr="008B4106">
        <w:rPr>
          <w:rFonts w:ascii="Tahoma" w:hAnsi="Tahoma" w:cs="Tahoma"/>
          <w:b w:val="0"/>
          <w:bCs w:val="0"/>
          <w:sz w:val="20"/>
          <w:szCs w:val="20"/>
        </w:rPr>
        <w:t xml:space="preserve"> do </w:t>
      </w:r>
      <w:r w:rsidR="00AF2008" w:rsidRPr="008B4106">
        <w:rPr>
          <w:rFonts w:ascii="Tahoma" w:hAnsi="Tahoma" w:cs="Tahoma"/>
          <w:b w:val="0"/>
          <w:bCs w:val="0"/>
          <w:sz w:val="20"/>
          <w:szCs w:val="20"/>
        </w:rPr>
        <w:t>30</w:t>
      </w:r>
      <w:r w:rsidR="00C12496" w:rsidRPr="008B4106">
        <w:rPr>
          <w:rFonts w:ascii="Tahoma" w:hAnsi="Tahoma" w:cs="Tahoma"/>
          <w:b w:val="0"/>
          <w:bCs w:val="0"/>
          <w:sz w:val="20"/>
          <w:szCs w:val="20"/>
        </w:rPr>
        <w:t xml:space="preserve"> dnů ode dne předložení bezchybného </w:t>
      </w:r>
      <w:r w:rsidR="004633EC" w:rsidRPr="008B4106">
        <w:rPr>
          <w:rFonts w:ascii="Tahoma" w:hAnsi="Tahoma" w:cs="Tahoma"/>
          <w:b w:val="0"/>
          <w:bCs w:val="0"/>
          <w:sz w:val="20"/>
          <w:szCs w:val="20"/>
        </w:rPr>
        <w:t>průběžného</w:t>
      </w:r>
      <w:r w:rsidR="00C12496" w:rsidRPr="008B4106">
        <w:rPr>
          <w:rFonts w:ascii="Tahoma" w:hAnsi="Tahoma" w:cs="Tahoma"/>
          <w:b w:val="0"/>
          <w:bCs w:val="0"/>
          <w:sz w:val="20"/>
          <w:szCs w:val="20"/>
        </w:rPr>
        <w:t xml:space="preserve"> vyúčtování</w:t>
      </w:r>
      <w:r w:rsidR="00487451" w:rsidRPr="008B4106">
        <w:rPr>
          <w:rFonts w:ascii="Tahoma" w:hAnsi="Tahoma" w:cs="Tahoma"/>
          <w:b w:val="0"/>
          <w:bCs w:val="0"/>
          <w:sz w:val="20"/>
          <w:szCs w:val="20"/>
        </w:rPr>
        <w:t xml:space="preserve"> za roky 2025, 2026, 2027, 2028 a 2029</w:t>
      </w:r>
      <w:r w:rsidR="00C12496" w:rsidRPr="008B4106">
        <w:rPr>
          <w:rFonts w:ascii="Tahoma" w:hAnsi="Tahoma" w:cs="Tahoma"/>
          <w:b w:val="0"/>
          <w:bCs w:val="0"/>
          <w:sz w:val="20"/>
          <w:szCs w:val="20"/>
        </w:rPr>
        <w:t>.</w:t>
      </w:r>
      <w:r w:rsidR="00AF2008" w:rsidRPr="008B4106">
        <w:rPr>
          <w:rFonts w:ascii="Tahoma" w:hAnsi="Tahoma" w:cs="Tahoma"/>
          <w:b w:val="0"/>
          <w:bCs w:val="0"/>
          <w:sz w:val="20"/>
          <w:szCs w:val="20"/>
        </w:rPr>
        <w:t xml:space="preserve"> Poslední, sedmá splátka</w:t>
      </w:r>
      <w:r w:rsidRPr="008B4106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bookmarkStart w:id="4" w:name="_Hlk173914052"/>
      <w:r w:rsidRPr="008B4106">
        <w:rPr>
          <w:rFonts w:ascii="Tahoma" w:hAnsi="Tahoma" w:cs="Tahoma"/>
          <w:b w:val="0"/>
          <w:bCs w:val="0"/>
          <w:sz w:val="20"/>
          <w:szCs w:val="20"/>
        </w:rPr>
        <w:t xml:space="preserve">bude na účet příjemce převedena do </w:t>
      </w:r>
      <w:r w:rsidR="00AF2008" w:rsidRPr="008B4106">
        <w:rPr>
          <w:rFonts w:ascii="Tahoma" w:hAnsi="Tahoma" w:cs="Tahoma"/>
          <w:b w:val="0"/>
          <w:bCs w:val="0"/>
          <w:sz w:val="20"/>
          <w:szCs w:val="20"/>
        </w:rPr>
        <w:t>60</w:t>
      </w:r>
      <w:r w:rsidRPr="008B4106">
        <w:rPr>
          <w:rFonts w:ascii="Tahoma" w:hAnsi="Tahoma" w:cs="Tahoma"/>
          <w:b w:val="0"/>
          <w:bCs w:val="0"/>
          <w:sz w:val="20"/>
          <w:szCs w:val="20"/>
        </w:rPr>
        <w:t xml:space="preserve"> dnů ode dne předložení bezchybného závěrečného vyúčtování; výše </w:t>
      </w:r>
      <w:r w:rsidR="00FF06FD">
        <w:rPr>
          <w:rFonts w:ascii="Tahoma" w:hAnsi="Tahoma" w:cs="Tahoma"/>
          <w:b w:val="0"/>
          <w:bCs w:val="0"/>
          <w:sz w:val="20"/>
          <w:szCs w:val="20"/>
        </w:rPr>
        <w:t xml:space="preserve">sedmé </w:t>
      </w:r>
      <w:r w:rsidRPr="008B4106">
        <w:rPr>
          <w:rFonts w:ascii="Tahoma" w:hAnsi="Tahoma" w:cs="Tahoma"/>
          <w:b w:val="0"/>
          <w:bCs w:val="0"/>
          <w:sz w:val="20"/>
          <w:szCs w:val="20"/>
        </w:rPr>
        <w:t>splátky bude stanovena v souladu s čl. IV odst. 2 této smlouvy.</w:t>
      </w:r>
      <w:bookmarkEnd w:id="4"/>
      <w:r w:rsidR="00174F82" w:rsidRPr="00117AE1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</w:p>
    <w:p w14:paraId="46F5764A" w14:textId="77777777" w:rsidR="00FA4EE2" w:rsidRPr="00E87E7A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51C7CCB3" w14:textId="77777777" w:rsidR="00FA4EE2" w:rsidRPr="00E87E7A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řídit se při použití poskytnuté dotace touto smlouvou a právními předpisy,</w:t>
      </w:r>
    </w:p>
    <w:p w14:paraId="7904C45E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použít poskytnutou dotaci v souladu s jejím účelovým určením dle čl. IV této smlouvy a pouze k úhradě uznatelných nákladů vymezených v čl. VI této smlouvy,</w:t>
      </w:r>
    </w:p>
    <w:p w14:paraId="46EE4614" w14:textId="5FCFBB4C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 xml:space="preserve">nepřekročit stanovený </w:t>
      </w:r>
      <w:r w:rsidR="00142EAF">
        <w:rPr>
          <w:rFonts w:ascii="Tahoma" w:hAnsi="Tahoma" w:cs="Tahoma"/>
          <w:bCs/>
          <w:sz w:val="20"/>
          <w:szCs w:val="20"/>
        </w:rPr>
        <w:t>procentní</w:t>
      </w:r>
      <w:r w:rsidR="00142EAF" w:rsidRPr="00E87E7A">
        <w:rPr>
          <w:rFonts w:ascii="Tahoma" w:hAnsi="Tahoma" w:cs="Tahoma"/>
          <w:bCs/>
          <w:sz w:val="20"/>
          <w:szCs w:val="20"/>
        </w:rPr>
        <w:t xml:space="preserve"> </w:t>
      </w:r>
      <w:r w:rsidRPr="00E87E7A">
        <w:rPr>
          <w:rFonts w:ascii="Tahoma" w:hAnsi="Tahoma" w:cs="Tahoma"/>
          <w:bCs/>
          <w:sz w:val="20"/>
          <w:szCs w:val="20"/>
        </w:rPr>
        <w:t>podíl poskytovatele na skutečně vynaložených uznatelných nákladech projektu,</w:t>
      </w:r>
      <w:r w:rsidR="00E16C0B" w:rsidRPr="00E87E7A">
        <w:rPr>
          <w:rFonts w:ascii="Tahoma" w:hAnsi="Tahoma" w:cs="Tahoma"/>
          <w:bCs/>
          <w:sz w:val="20"/>
          <w:szCs w:val="20"/>
        </w:rPr>
        <w:t xml:space="preserve"> </w:t>
      </w:r>
    </w:p>
    <w:p w14:paraId="5DD1E48C" w14:textId="233E0E91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t>vrátit</w:t>
      </w:r>
      <w:r w:rsidRPr="00E87E7A">
        <w:rPr>
          <w:rFonts w:ascii="Tahoma" w:hAnsi="Tahoma" w:cs="Tahoma"/>
          <w:sz w:val="20"/>
          <w:szCs w:val="20"/>
        </w:rPr>
        <w:t xml:space="preserve"> nevyčerpané finanční prostředky poskytnuté dotace, jsou-li vyšší než 10</w:t>
      </w:r>
      <w:r w:rsidR="00AB1941">
        <w:rPr>
          <w:rFonts w:ascii="Tahoma" w:hAnsi="Tahoma" w:cs="Tahoma"/>
          <w:sz w:val="20"/>
          <w:szCs w:val="20"/>
        </w:rPr>
        <w:t xml:space="preserve"> Kč</w:t>
      </w:r>
      <w:r w:rsidRPr="00E87E7A">
        <w:rPr>
          <w:rFonts w:ascii="Tahoma" w:hAnsi="Tahoma" w:cs="Tahoma"/>
          <w:sz w:val="20"/>
          <w:szCs w:val="20"/>
        </w:rPr>
        <w:t>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příjemce,</w:t>
      </w:r>
      <w:r w:rsidR="00E84D00" w:rsidRPr="00E87E7A">
        <w:rPr>
          <w:rFonts w:ascii="Tahoma" w:hAnsi="Tahoma" w:cs="Tahoma"/>
          <w:sz w:val="20"/>
          <w:szCs w:val="20"/>
        </w:rPr>
        <w:t xml:space="preserve"> </w:t>
      </w:r>
    </w:p>
    <w:p w14:paraId="5839AB65" w14:textId="1EC19AA2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v případě, že realizaci projektu nezahájí nebo ji </w:t>
      </w:r>
      <w:proofErr w:type="gramStart"/>
      <w:r w:rsidRPr="00E87E7A">
        <w:rPr>
          <w:rFonts w:ascii="Tahoma" w:hAnsi="Tahoma" w:cs="Tahoma"/>
          <w:sz w:val="20"/>
          <w:szCs w:val="20"/>
        </w:rPr>
        <w:t>přeruší</w:t>
      </w:r>
      <w:proofErr w:type="gramEnd"/>
      <w:r w:rsidRPr="00E87E7A">
        <w:rPr>
          <w:rFonts w:ascii="Tahoma" w:hAnsi="Tahoma" w:cs="Tahoma"/>
          <w:sz w:val="20"/>
          <w:szCs w:val="20"/>
        </w:rPr>
        <w:t xml:space="preserve"> z důvod</w:t>
      </w:r>
      <w:r w:rsidR="002B51F7" w:rsidRPr="00E87E7A">
        <w:rPr>
          <w:rFonts w:ascii="Tahoma" w:hAnsi="Tahoma" w:cs="Tahoma"/>
          <w:sz w:val="20"/>
          <w:szCs w:val="20"/>
        </w:rPr>
        <w:t>u</w:t>
      </w:r>
      <w:r w:rsidRPr="00E87E7A">
        <w:rPr>
          <w:rFonts w:ascii="Tahoma" w:hAnsi="Tahoma" w:cs="Tahoma"/>
          <w:sz w:val="20"/>
          <w:szCs w:val="20"/>
        </w:rPr>
        <w:t xml:space="preserve">, že projekt nebude dále uskutečňovat, do 7 kalendářních dnů ohlásit </w:t>
      </w:r>
      <w:r w:rsidR="00E26E04" w:rsidRPr="00E87E7A">
        <w:rPr>
          <w:rFonts w:ascii="Tahoma" w:hAnsi="Tahoma" w:cs="Tahoma"/>
          <w:sz w:val="20"/>
          <w:szCs w:val="20"/>
        </w:rPr>
        <w:t>tuto skutečnost poskytovateli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Pr="00E87E7A">
        <w:rPr>
          <w:rFonts w:ascii="Tahoma" w:hAnsi="Tahoma" w:cs="Tahoma"/>
          <w:bCs/>
          <w:sz w:val="20"/>
          <w:szCs w:val="20"/>
        </w:rPr>
        <w:t>písemně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Pr="00E87E7A">
        <w:rPr>
          <w:rFonts w:ascii="Tahoma" w:hAnsi="Tahoma" w:cs="Tahoma"/>
          <w:bCs/>
          <w:sz w:val="20"/>
          <w:szCs w:val="20"/>
        </w:rPr>
        <w:t>nebo</w:t>
      </w:r>
      <w:r w:rsidRPr="00E87E7A">
        <w:rPr>
          <w:rFonts w:ascii="Tahoma" w:hAnsi="Tahoma" w:cs="Tahoma"/>
          <w:sz w:val="20"/>
          <w:szCs w:val="20"/>
        </w:rPr>
        <w:t xml:space="preserve">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  <w:r w:rsidR="00E26E04" w:rsidRPr="00E87E7A">
        <w:rPr>
          <w:rFonts w:ascii="Tahoma" w:hAnsi="Tahoma" w:cs="Tahoma"/>
          <w:sz w:val="20"/>
          <w:szCs w:val="20"/>
        </w:rPr>
        <w:t xml:space="preserve"> </w:t>
      </w:r>
    </w:p>
    <w:p w14:paraId="3771280B" w14:textId="0DC28565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bCs/>
          <w:sz w:val="20"/>
          <w:szCs w:val="20"/>
        </w:rPr>
        <w:lastRenderedPageBreak/>
        <w:t>nepřevést</w:t>
      </w:r>
      <w:r w:rsidRPr="00E87E7A">
        <w:rPr>
          <w:rFonts w:ascii="Tahoma" w:hAnsi="Tahoma" w:cs="Tahoma"/>
          <w:sz w:val="20"/>
          <w:szCs w:val="20"/>
        </w:rPr>
        <w:t xml:space="preserve"> poskytnutou dotaci na jiný právní subjekt.</w:t>
      </w:r>
      <w:r w:rsidR="000C1FE1" w:rsidRPr="00E87E7A">
        <w:rPr>
          <w:rFonts w:ascii="Tahoma" w:hAnsi="Tahoma" w:cs="Tahoma"/>
          <w:sz w:val="20"/>
          <w:szCs w:val="20"/>
        </w:rPr>
        <w:t xml:space="preserve"> </w:t>
      </w:r>
    </w:p>
    <w:p w14:paraId="0B1A0C7C" w14:textId="77777777" w:rsidR="00FA4EE2" w:rsidRPr="00E87E7A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>Příjemce se zavazuje dodržet tyto podmínky související s účelem, na nějž byla dotace poskytnuta:</w:t>
      </w:r>
    </w:p>
    <w:p w14:paraId="015DA666" w14:textId="77777777" w:rsidR="00FA4EE2" w:rsidRPr="00E87E7A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00C5571F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smlouvy,</w:t>
      </w:r>
    </w:p>
    <w:p w14:paraId="2DABFF5B" w14:textId="7BC96008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dosáhnout stanoveného účelu, tedy zre</w:t>
      </w:r>
      <w:r w:rsidR="00FF15AA" w:rsidRPr="00E87E7A">
        <w:rPr>
          <w:rFonts w:ascii="Tahoma" w:hAnsi="Tahoma" w:cs="Tahoma"/>
          <w:sz w:val="20"/>
          <w:szCs w:val="20"/>
        </w:rPr>
        <w:t>alizovat projekt, nejpozději do </w:t>
      </w:r>
      <w:r w:rsidR="00D436C2">
        <w:rPr>
          <w:rFonts w:ascii="Tahoma" w:hAnsi="Tahoma" w:cs="Tahoma"/>
          <w:sz w:val="20"/>
          <w:szCs w:val="20"/>
        </w:rPr>
        <w:t>31.12.2030</w:t>
      </w:r>
      <w:r w:rsidRPr="00E87E7A">
        <w:rPr>
          <w:rFonts w:ascii="Tahoma" w:hAnsi="Tahoma" w:cs="Tahoma"/>
          <w:sz w:val="20"/>
          <w:szCs w:val="20"/>
        </w:rPr>
        <w:t>,</w:t>
      </w:r>
    </w:p>
    <w:p w14:paraId="3A7002C9" w14:textId="77777777" w:rsidR="00FA4EE2" w:rsidRPr="00E87E7A" w:rsidRDefault="00142EA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vést oddělenou účetní evidenci celého realizovaného projektu dle zákona č. 563/1991 Sb., o účetnictví, ve znění pozdějších předpisů (dále jen „zákon o účetnictví“), a to v členění na 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 </w:t>
      </w:r>
      <w:r w:rsidRPr="001A3EDF">
        <w:rPr>
          <w:rFonts w:ascii="Tahoma" w:hAnsi="Tahoma" w:cs="Tahoma"/>
          <w:bCs/>
          <w:sz w:val="20"/>
          <w:szCs w:val="20"/>
        </w:rPr>
        <w:t>Povinnost dle tohoto ustanovení se nevztahuje na příjemce, kteří nemají povinnost vést účetnictví dle zákona o účetnictví nebo vedou jednoduché účetnictví dle zákona o účetnictví</w:t>
      </w:r>
      <w:r w:rsidR="00FA4EE2" w:rsidRPr="00E87E7A">
        <w:rPr>
          <w:rFonts w:ascii="Tahoma" w:hAnsi="Tahoma" w:cs="Tahoma"/>
          <w:sz w:val="20"/>
          <w:szCs w:val="20"/>
        </w:rPr>
        <w:t>,</w:t>
      </w:r>
    </w:p>
    <w:p w14:paraId="7627B777" w14:textId="64EEA5A8" w:rsidR="00FA4EE2" w:rsidRPr="00972E51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72E51">
        <w:rPr>
          <w:rFonts w:ascii="Tahoma" w:hAnsi="Tahoma" w:cs="Tahoma"/>
          <w:sz w:val="20"/>
          <w:szCs w:val="20"/>
        </w:rPr>
        <w:t xml:space="preserve">označit originály všech účetních dokladů </w:t>
      </w:r>
      <w:r w:rsidR="00C76C01" w:rsidRPr="00972E51">
        <w:rPr>
          <w:rFonts w:ascii="Tahoma" w:hAnsi="Tahoma" w:cs="Tahoma"/>
          <w:sz w:val="20"/>
          <w:szCs w:val="20"/>
        </w:rPr>
        <w:t xml:space="preserve">a kopie všech elektronických faktur </w:t>
      </w:r>
      <w:r w:rsidRPr="00972E51">
        <w:rPr>
          <w:rFonts w:ascii="Tahoma" w:hAnsi="Tahoma" w:cs="Tahoma"/>
          <w:sz w:val="20"/>
          <w:szCs w:val="20"/>
        </w:rPr>
        <w:t xml:space="preserve">vztahujících se k projektu názvem projektu, nebo jiným označením, které projekt jasně identifikuje, u dokladů, k jejichž úhradě </w:t>
      </w:r>
      <w:r w:rsidR="00972E51" w:rsidRPr="00972E51">
        <w:rPr>
          <w:rFonts w:ascii="Tahoma" w:hAnsi="Tahoma" w:cs="Tahoma"/>
          <w:bCs/>
          <w:sz w:val="20"/>
          <w:szCs w:val="20"/>
        </w:rPr>
        <w:t>byla nebo má být použita dotace</w:t>
      </w:r>
      <w:r w:rsidRPr="00972E51">
        <w:rPr>
          <w:rFonts w:ascii="Tahoma" w:hAnsi="Tahoma" w:cs="Tahoma"/>
          <w:sz w:val="20"/>
          <w:szCs w:val="20"/>
        </w:rPr>
        <w:t>, pak navíc uvést formulaci „Financováno z rozpočtu MSK“, číslo smlouvy a výši použité dotace v</w:t>
      </w:r>
      <w:r w:rsidR="00C76C01" w:rsidRPr="00972E51">
        <w:rPr>
          <w:rFonts w:ascii="Tahoma" w:hAnsi="Tahoma" w:cs="Tahoma"/>
          <w:sz w:val="20"/>
          <w:szCs w:val="20"/>
        </w:rPr>
        <w:t> </w:t>
      </w:r>
      <w:r w:rsidRPr="00972E51">
        <w:rPr>
          <w:rFonts w:ascii="Tahoma" w:hAnsi="Tahoma" w:cs="Tahoma"/>
          <w:sz w:val="20"/>
          <w:szCs w:val="20"/>
        </w:rPr>
        <w:t>Kč</w:t>
      </w:r>
      <w:r w:rsidR="00C76C01" w:rsidRPr="00972E51">
        <w:rPr>
          <w:rFonts w:ascii="Tahoma" w:hAnsi="Tahoma" w:cs="Tahoma"/>
          <w:sz w:val="20"/>
          <w:szCs w:val="20"/>
        </w:rPr>
        <w:t>. Povinnost dle tohoto ustanovení se vztahuje pouze na příjemce, kteří nemají povinnost vést účetnictví dle zákona o účetnictví nebo vedou jednoduché účetnictví dle zákona o účetnictví</w:t>
      </w:r>
      <w:r w:rsidRPr="00972E51">
        <w:rPr>
          <w:rFonts w:ascii="Tahoma" w:hAnsi="Tahoma" w:cs="Tahoma"/>
          <w:sz w:val="20"/>
          <w:szCs w:val="20"/>
        </w:rPr>
        <w:t>,</w:t>
      </w:r>
      <w:r w:rsidR="001C4F18" w:rsidRPr="00972E51">
        <w:rPr>
          <w:rFonts w:ascii="Tahoma" w:hAnsi="Tahoma" w:cs="Tahoma"/>
          <w:sz w:val="20"/>
          <w:szCs w:val="20"/>
        </w:rPr>
        <w:t xml:space="preserve"> </w:t>
      </w:r>
    </w:p>
    <w:p w14:paraId="6CB63BAD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na požádání umožnit poskytovateli nahlédnutí do všech účetních dokladů týkajících se projektu,</w:t>
      </w:r>
    </w:p>
    <w:p w14:paraId="261C47F9" w14:textId="3F07F138" w:rsidR="00E57A10" w:rsidRPr="00E87E7A" w:rsidRDefault="00E57A10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předložit poskytovateli průběžné vyúčtování </w:t>
      </w:r>
      <w:r w:rsidR="00C92159" w:rsidRPr="00E87E7A">
        <w:rPr>
          <w:rFonts w:ascii="Tahoma" w:hAnsi="Tahoma" w:cs="Tahoma"/>
          <w:sz w:val="20"/>
          <w:szCs w:val="20"/>
        </w:rPr>
        <w:t xml:space="preserve">realizace projektu </w:t>
      </w:r>
      <w:r w:rsidR="00C92159" w:rsidRPr="00820809">
        <w:rPr>
          <w:rFonts w:ascii="Tahoma" w:hAnsi="Tahoma" w:cs="Tahoma"/>
          <w:sz w:val="20"/>
          <w:szCs w:val="20"/>
        </w:rPr>
        <w:t>zpracované k </w:t>
      </w:r>
      <w:r w:rsidRPr="00820809">
        <w:rPr>
          <w:rFonts w:ascii="Tahoma" w:hAnsi="Tahoma" w:cs="Tahoma"/>
          <w:sz w:val="20"/>
          <w:szCs w:val="20"/>
        </w:rPr>
        <w:t>31. 12. 20</w:t>
      </w:r>
      <w:r w:rsidR="00D41421" w:rsidRPr="00820809">
        <w:rPr>
          <w:rFonts w:ascii="Tahoma" w:hAnsi="Tahoma" w:cs="Tahoma"/>
          <w:sz w:val="20"/>
          <w:szCs w:val="20"/>
        </w:rPr>
        <w:t>2</w:t>
      </w:r>
      <w:r w:rsidR="00564B6D" w:rsidRPr="00820809">
        <w:rPr>
          <w:rFonts w:ascii="Tahoma" w:hAnsi="Tahoma" w:cs="Tahoma"/>
          <w:sz w:val="20"/>
          <w:szCs w:val="20"/>
        </w:rPr>
        <w:t>4, 31.12.2025, 31.12.2026, 31.12.2027, 31.12.2028</w:t>
      </w:r>
      <w:r w:rsidR="00820809" w:rsidRPr="00820809">
        <w:rPr>
          <w:rFonts w:ascii="Tahoma" w:hAnsi="Tahoma" w:cs="Tahoma"/>
          <w:sz w:val="20"/>
          <w:szCs w:val="20"/>
        </w:rPr>
        <w:t xml:space="preserve"> a k 31.12.2029</w:t>
      </w:r>
      <w:r w:rsidR="006546FE" w:rsidRPr="00820809">
        <w:rPr>
          <w:rFonts w:ascii="Tahoma" w:hAnsi="Tahoma" w:cs="Tahoma"/>
          <w:sz w:val="20"/>
          <w:szCs w:val="20"/>
        </w:rPr>
        <w:t xml:space="preserve"> </w:t>
      </w:r>
      <w:r w:rsidR="006546FE" w:rsidRPr="002F2557">
        <w:rPr>
          <w:rFonts w:ascii="Tahoma" w:hAnsi="Tahoma" w:cs="Tahoma"/>
          <w:sz w:val="20"/>
          <w:szCs w:val="20"/>
        </w:rPr>
        <w:t>nejpozději do 15. </w:t>
      </w:r>
      <w:r w:rsidR="005F4F95">
        <w:rPr>
          <w:rFonts w:ascii="Tahoma" w:hAnsi="Tahoma" w:cs="Tahoma"/>
          <w:sz w:val="20"/>
          <w:szCs w:val="20"/>
        </w:rPr>
        <w:t>2</w:t>
      </w:r>
      <w:r w:rsidR="006546FE" w:rsidRPr="002F2557">
        <w:rPr>
          <w:rFonts w:ascii="Tahoma" w:hAnsi="Tahoma" w:cs="Tahoma"/>
          <w:sz w:val="20"/>
          <w:szCs w:val="20"/>
        </w:rPr>
        <w:t xml:space="preserve">. následujícího </w:t>
      </w:r>
      <w:r w:rsidR="006546FE" w:rsidRPr="00E87E7A">
        <w:rPr>
          <w:rFonts w:ascii="Tahoma" w:hAnsi="Tahoma" w:cs="Tahoma"/>
          <w:sz w:val="20"/>
          <w:szCs w:val="20"/>
        </w:rPr>
        <w:t>kalendářního roku.</w:t>
      </w:r>
      <w:r w:rsidR="003538A1">
        <w:rPr>
          <w:rFonts w:ascii="Tahoma" w:hAnsi="Tahoma" w:cs="Tahoma"/>
          <w:sz w:val="20"/>
          <w:szCs w:val="20"/>
        </w:rPr>
        <w:t xml:space="preserve"> (v případě</w:t>
      </w:r>
      <w:r w:rsidR="00FB295C">
        <w:rPr>
          <w:rFonts w:ascii="Tahoma" w:hAnsi="Tahoma" w:cs="Tahoma"/>
          <w:sz w:val="20"/>
          <w:szCs w:val="20"/>
        </w:rPr>
        <w:t>, že 15.</w:t>
      </w:r>
      <w:r w:rsidR="00F70648">
        <w:rPr>
          <w:rFonts w:ascii="Tahoma" w:hAnsi="Tahoma" w:cs="Tahoma"/>
          <w:sz w:val="20"/>
          <w:szCs w:val="20"/>
        </w:rPr>
        <w:t>2</w:t>
      </w:r>
      <w:r w:rsidR="00FB295C">
        <w:rPr>
          <w:rFonts w:ascii="Tahoma" w:hAnsi="Tahoma" w:cs="Tahoma"/>
          <w:sz w:val="20"/>
          <w:szCs w:val="20"/>
        </w:rPr>
        <w:t xml:space="preserve">. následujícího roku připadne na víkend, </w:t>
      </w:r>
      <w:r w:rsidR="00FB295C" w:rsidRPr="00FB295C">
        <w:rPr>
          <w:rFonts w:ascii="Tahoma" w:hAnsi="Tahoma" w:cs="Tahoma"/>
          <w:sz w:val="20"/>
          <w:szCs w:val="20"/>
        </w:rPr>
        <w:t>lhůt</w:t>
      </w:r>
      <w:r w:rsidR="00FB295C">
        <w:rPr>
          <w:rFonts w:ascii="Tahoma" w:hAnsi="Tahoma" w:cs="Tahoma"/>
          <w:sz w:val="20"/>
          <w:szCs w:val="20"/>
        </w:rPr>
        <w:t>a</w:t>
      </w:r>
      <w:r w:rsidR="00FB295C" w:rsidRPr="00FB295C">
        <w:rPr>
          <w:rFonts w:ascii="Tahoma" w:hAnsi="Tahoma" w:cs="Tahoma"/>
          <w:sz w:val="20"/>
          <w:szCs w:val="20"/>
        </w:rPr>
        <w:t xml:space="preserve"> pro předložení vyúčtování </w:t>
      </w:r>
      <w:r w:rsidR="00FB295C">
        <w:rPr>
          <w:rFonts w:ascii="Tahoma" w:hAnsi="Tahoma" w:cs="Tahoma"/>
          <w:sz w:val="20"/>
          <w:szCs w:val="20"/>
        </w:rPr>
        <w:t xml:space="preserve">je </w:t>
      </w:r>
      <w:r w:rsidR="00FB295C" w:rsidRPr="00FB295C">
        <w:rPr>
          <w:rFonts w:ascii="Tahoma" w:hAnsi="Tahoma" w:cs="Tahoma"/>
          <w:sz w:val="20"/>
          <w:szCs w:val="20"/>
        </w:rPr>
        <w:t>poslední pracovní den</w:t>
      </w:r>
      <w:r w:rsidR="00642A7C">
        <w:rPr>
          <w:rFonts w:ascii="Tahoma" w:hAnsi="Tahoma" w:cs="Tahoma"/>
          <w:sz w:val="20"/>
          <w:szCs w:val="20"/>
        </w:rPr>
        <w:t xml:space="preserve"> před 15.</w:t>
      </w:r>
      <w:r w:rsidR="005F4F95">
        <w:rPr>
          <w:rFonts w:ascii="Tahoma" w:hAnsi="Tahoma" w:cs="Tahoma"/>
          <w:sz w:val="20"/>
          <w:szCs w:val="20"/>
        </w:rPr>
        <w:t>2</w:t>
      </w:r>
      <w:r w:rsidR="00642A7C">
        <w:rPr>
          <w:rFonts w:ascii="Tahoma" w:hAnsi="Tahoma" w:cs="Tahoma"/>
          <w:sz w:val="20"/>
          <w:szCs w:val="20"/>
        </w:rPr>
        <w:t>.)</w:t>
      </w:r>
      <w:r w:rsidRPr="00E87E7A">
        <w:rPr>
          <w:rFonts w:ascii="Tahoma" w:hAnsi="Tahoma" w:cs="Tahoma"/>
          <w:sz w:val="20"/>
          <w:szCs w:val="20"/>
        </w:rPr>
        <w:t xml:space="preserve"> Průběžné vyúčtování se považuje za předložené poskytovateli dnem jeho předání k přepravě provozovateli poštovních služeb</w:t>
      </w:r>
      <w:r w:rsidR="00786889">
        <w:rPr>
          <w:rFonts w:ascii="Tahoma" w:hAnsi="Tahoma" w:cs="Tahoma"/>
          <w:sz w:val="20"/>
          <w:szCs w:val="20"/>
        </w:rPr>
        <w:t>,</w:t>
      </w:r>
      <w:r w:rsidRPr="00E87E7A">
        <w:rPr>
          <w:rFonts w:ascii="Tahoma" w:hAnsi="Tahoma" w:cs="Tahoma"/>
          <w:sz w:val="20"/>
          <w:szCs w:val="20"/>
        </w:rPr>
        <w:t xml:space="preserve"> podáním na podatelně krajského úřadu,</w:t>
      </w:r>
      <w:r w:rsidR="00786889">
        <w:rPr>
          <w:rFonts w:ascii="Tahoma" w:hAnsi="Tahoma" w:cs="Tahoma"/>
          <w:sz w:val="20"/>
          <w:szCs w:val="20"/>
        </w:rPr>
        <w:t xml:space="preserve"> </w:t>
      </w:r>
      <w:bookmarkStart w:id="5" w:name="_Hlk126225850"/>
      <w:r w:rsidR="00786889" w:rsidRPr="00786889">
        <w:rPr>
          <w:rFonts w:ascii="Tahoma" w:hAnsi="Tahoma" w:cs="Tahoma"/>
          <w:sz w:val="20"/>
          <w:szCs w:val="20"/>
        </w:rPr>
        <w:t xml:space="preserve">dodáním </w:t>
      </w:r>
      <w:r w:rsidR="00786889" w:rsidRPr="00786889">
        <w:rPr>
          <w:rFonts w:ascii="Tahoma" w:hAnsi="Tahoma" w:cs="Tahoma"/>
          <w:sz w:val="20"/>
          <w:szCs w:val="20"/>
          <w:u w:val="single"/>
        </w:rPr>
        <w:t>do datové schránky poskytovatele</w:t>
      </w:r>
      <w:r w:rsidR="00786889">
        <w:rPr>
          <w:rFonts w:ascii="Tahoma" w:hAnsi="Tahoma" w:cs="Tahoma"/>
          <w:sz w:val="20"/>
          <w:szCs w:val="20"/>
          <w:u w:val="single"/>
        </w:rPr>
        <w:t xml:space="preserve"> nebo odesláním v sy</w:t>
      </w:r>
      <w:r w:rsidR="00A728EC">
        <w:rPr>
          <w:rFonts w:ascii="Tahoma" w:hAnsi="Tahoma" w:cs="Tahoma"/>
          <w:sz w:val="20"/>
          <w:szCs w:val="20"/>
          <w:u w:val="single"/>
        </w:rPr>
        <w:t>s</w:t>
      </w:r>
      <w:r w:rsidR="00786889">
        <w:rPr>
          <w:rFonts w:ascii="Tahoma" w:hAnsi="Tahoma" w:cs="Tahoma"/>
          <w:sz w:val="20"/>
          <w:szCs w:val="20"/>
          <w:u w:val="single"/>
        </w:rPr>
        <w:t xml:space="preserve">tému </w:t>
      </w:r>
      <w:proofErr w:type="spellStart"/>
      <w:r w:rsidR="00786889">
        <w:rPr>
          <w:rFonts w:ascii="Tahoma" w:hAnsi="Tahoma" w:cs="Tahoma"/>
          <w:sz w:val="20"/>
          <w:szCs w:val="20"/>
          <w:u w:val="single"/>
        </w:rPr>
        <w:t>ePodatelna</w:t>
      </w:r>
      <w:proofErr w:type="spellEnd"/>
      <w:r w:rsidR="00786889">
        <w:rPr>
          <w:rFonts w:ascii="Tahoma" w:hAnsi="Tahoma" w:cs="Tahoma"/>
          <w:sz w:val="20"/>
          <w:szCs w:val="20"/>
          <w:u w:val="single"/>
        </w:rPr>
        <w:t xml:space="preserve"> Moravskoslezského kraje</w:t>
      </w:r>
      <w:r w:rsidR="008B5CE4">
        <w:rPr>
          <w:rFonts w:ascii="Tahoma" w:hAnsi="Tahoma" w:cs="Tahoma"/>
          <w:sz w:val="20"/>
          <w:szCs w:val="20"/>
          <w:u w:val="single"/>
        </w:rPr>
        <w:t xml:space="preserve"> s uznávaným elektronickým podpisem</w:t>
      </w:r>
      <w:r w:rsidR="00A5761B">
        <w:rPr>
          <w:rFonts w:ascii="Tahoma" w:hAnsi="Tahoma" w:cs="Tahoma"/>
          <w:sz w:val="20"/>
          <w:szCs w:val="20"/>
          <w:u w:val="single"/>
        </w:rPr>
        <w:t xml:space="preserve"> příp. dalším ze způsobů odeslání</w:t>
      </w:r>
      <w:r w:rsidR="001B1A52">
        <w:rPr>
          <w:rFonts w:ascii="Tahoma" w:hAnsi="Tahoma" w:cs="Tahoma"/>
          <w:sz w:val="20"/>
          <w:szCs w:val="20"/>
          <w:u w:val="single"/>
        </w:rPr>
        <w:t xml:space="preserve"> uvedeným ve formuláři průběžného vyúčtování</w:t>
      </w:r>
      <w:r w:rsidR="00786889">
        <w:rPr>
          <w:rFonts w:ascii="Tahoma" w:hAnsi="Tahoma" w:cs="Tahoma"/>
          <w:sz w:val="20"/>
          <w:szCs w:val="20"/>
          <w:u w:val="single"/>
        </w:rPr>
        <w:t>,</w:t>
      </w:r>
      <w:bookmarkEnd w:id="5"/>
      <w:r w:rsidRPr="00E87E7A">
        <w:rPr>
          <w:rFonts w:ascii="Tahoma" w:hAnsi="Tahoma" w:cs="Tahoma"/>
          <w:sz w:val="20"/>
          <w:szCs w:val="20"/>
        </w:rPr>
        <w:t xml:space="preserve"> </w:t>
      </w:r>
    </w:p>
    <w:p w14:paraId="2601D321" w14:textId="0F939888" w:rsidR="00FA4EE2" w:rsidRPr="00E87E7A" w:rsidRDefault="00E57A10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předložit poskytovateli průběžné vyúčtování dle písm. g) tohoto odstavce smlouvy, které obsahuje </w:t>
      </w:r>
      <w:r w:rsidR="0086498F" w:rsidRPr="00E87E7A">
        <w:rPr>
          <w:rFonts w:ascii="Tahoma" w:hAnsi="Tahoma" w:cs="Tahoma"/>
          <w:sz w:val="20"/>
          <w:szCs w:val="20"/>
        </w:rPr>
        <w:t>popis postupu prací na projektu a</w:t>
      </w:r>
      <w:r w:rsidRPr="00E87E7A">
        <w:rPr>
          <w:rFonts w:ascii="Tahoma" w:hAnsi="Tahoma" w:cs="Tahoma"/>
          <w:sz w:val="20"/>
          <w:szCs w:val="20"/>
        </w:rPr>
        <w:t xml:space="preserve"> průběžného naplňování účelového určení, spolu s kopiemi účetních dokladů vztahujících se k uznatelným nákladům projektu a týkajících se dotace a dokladů o jejich úhradě. V rámci závěrečného vyúčtování již příjemce není povinen předložit kopie účetních dokladů a dokladů o jejich úhradě, které předložil v rámci průběžného vyúčtování,</w:t>
      </w:r>
      <w:r w:rsidR="00FA4EE2" w:rsidRPr="00E87E7A">
        <w:rPr>
          <w:rFonts w:ascii="Tahoma" w:hAnsi="Tahoma" w:cs="Tahoma"/>
          <w:sz w:val="20"/>
          <w:szCs w:val="20"/>
        </w:rPr>
        <w:t xml:space="preserve"> </w:t>
      </w:r>
    </w:p>
    <w:p w14:paraId="2F0D7141" w14:textId="2EBDB634" w:rsidR="0086498F" w:rsidRPr="00E87E7A" w:rsidRDefault="0086498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předložit poskytovateli závěrečné vyúčtování celého realizovaného projektu, jež je finančním vypořádáním ve smyslu §</w:t>
      </w:r>
      <w:r w:rsidR="00FF15AA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10a odst.</w:t>
      </w:r>
      <w:r w:rsidR="00FF15AA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1 písm.</w:t>
      </w:r>
      <w:r w:rsidR="00FF15AA" w:rsidRPr="00E87E7A">
        <w:rPr>
          <w:rFonts w:ascii="Tahoma" w:hAnsi="Tahoma" w:cs="Tahoma"/>
          <w:sz w:val="20"/>
          <w:szCs w:val="20"/>
        </w:rPr>
        <w:t> d) zákona č. 250/2000 </w:t>
      </w:r>
      <w:r w:rsidRPr="00E87E7A">
        <w:rPr>
          <w:rFonts w:ascii="Tahoma" w:hAnsi="Tahoma" w:cs="Tahoma"/>
          <w:sz w:val="20"/>
          <w:szCs w:val="20"/>
        </w:rPr>
        <w:t xml:space="preserve">Sb., </w:t>
      </w:r>
      <w:r w:rsidR="00FF15AA" w:rsidRPr="00E87E7A">
        <w:rPr>
          <w:rFonts w:ascii="Tahoma" w:hAnsi="Tahoma" w:cs="Tahoma"/>
          <w:b/>
          <w:sz w:val="20"/>
          <w:szCs w:val="20"/>
        </w:rPr>
        <w:t>nejpozději do </w:t>
      </w:r>
      <w:r w:rsidR="00A571B9">
        <w:rPr>
          <w:rFonts w:ascii="Tahoma" w:hAnsi="Tahoma" w:cs="Tahoma"/>
          <w:b/>
          <w:sz w:val="20"/>
          <w:szCs w:val="20"/>
        </w:rPr>
        <w:t>15.</w:t>
      </w:r>
      <w:r w:rsidR="005F4F95">
        <w:rPr>
          <w:rFonts w:ascii="Tahoma" w:hAnsi="Tahoma" w:cs="Tahoma"/>
          <w:b/>
          <w:sz w:val="20"/>
          <w:szCs w:val="20"/>
        </w:rPr>
        <w:t>2</w:t>
      </w:r>
      <w:r w:rsidR="00A571B9">
        <w:rPr>
          <w:rFonts w:ascii="Tahoma" w:hAnsi="Tahoma" w:cs="Tahoma"/>
          <w:b/>
          <w:sz w:val="20"/>
          <w:szCs w:val="20"/>
        </w:rPr>
        <w:t>.2031</w:t>
      </w:r>
      <w:r w:rsidR="00FF15AA" w:rsidRPr="00E87E7A">
        <w:rPr>
          <w:rFonts w:ascii="Tahoma" w:hAnsi="Tahoma" w:cs="Tahoma"/>
          <w:b/>
          <w:sz w:val="20"/>
          <w:szCs w:val="20"/>
        </w:rPr>
        <w:t>.</w:t>
      </w:r>
      <w:r w:rsidRPr="00E87E7A">
        <w:rPr>
          <w:rFonts w:ascii="Tahoma" w:hAnsi="Tahoma" w:cs="Tahoma"/>
          <w:sz w:val="20"/>
          <w:szCs w:val="20"/>
        </w:rPr>
        <w:t xml:space="preserve"> Závěrečné vyúčtování se považuje za předložené poskytovateli dnem jeho předání k přepravě provozovateli poštovních služeb</w:t>
      </w:r>
      <w:r w:rsidR="00652437">
        <w:rPr>
          <w:rFonts w:ascii="Tahoma" w:hAnsi="Tahoma" w:cs="Tahoma"/>
          <w:sz w:val="20"/>
          <w:szCs w:val="20"/>
        </w:rPr>
        <w:t>,</w:t>
      </w:r>
      <w:r w:rsidRPr="00E87E7A">
        <w:rPr>
          <w:rFonts w:ascii="Tahoma" w:hAnsi="Tahoma" w:cs="Tahoma"/>
          <w:sz w:val="20"/>
          <w:szCs w:val="20"/>
        </w:rPr>
        <w:t xml:space="preserve"> podáním na podatelně krajského úřadu,</w:t>
      </w:r>
      <w:r w:rsidR="00652437">
        <w:rPr>
          <w:rFonts w:ascii="Tahoma" w:hAnsi="Tahoma" w:cs="Tahoma"/>
          <w:sz w:val="20"/>
          <w:szCs w:val="20"/>
        </w:rPr>
        <w:t xml:space="preserve"> </w:t>
      </w:r>
      <w:r w:rsidR="00652437" w:rsidRPr="00652437">
        <w:rPr>
          <w:rFonts w:ascii="Tahoma" w:hAnsi="Tahoma" w:cs="Tahoma"/>
          <w:sz w:val="20"/>
          <w:szCs w:val="20"/>
        </w:rPr>
        <w:t xml:space="preserve">dodáním </w:t>
      </w:r>
      <w:r w:rsidR="00652437" w:rsidRPr="00652437">
        <w:rPr>
          <w:rFonts w:ascii="Tahoma" w:hAnsi="Tahoma" w:cs="Tahoma"/>
          <w:sz w:val="20"/>
          <w:szCs w:val="20"/>
          <w:u w:val="single"/>
        </w:rPr>
        <w:t xml:space="preserve">do datové schránky poskytovatele nebo odesláním v systému </w:t>
      </w:r>
      <w:proofErr w:type="spellStart"/>
      <w:r w:rsidR="00652437" w:rsidRPr="00652437">
        <w:rPr>
          <w:rFonts w:ascii="Tahoma" w:hAnsi="Tahoma" w:cs="Tahoma"/>
          <w:sz w:val="20"/>
          <w:szCs w:val="20"/>
          <w:u w:val="single"/>
        </w:rPr>
        <w:t>ePodatelna</w:t>
      </w:r>
      <w:proofErr w:type="spellEnd"/>
      <w:r w:rsidR="00652437" w:rsidRPr="00652437">
        <w:rPr>
          <w:rFonts w:ascii="Tahoma" w:hAnsi="Tahoma" w:cs="Tahoma"/>
          <w:sz w:val="20"/>
          <w:szCs w:val="20"/>
          <w:u w:val="single"/>
        </w:rPr>
        <w:t xml:space="preserve"> Moravskoslezského kraje</w:t>
      </w:r>
      <w:r w:rsidR="008B5CE4">
        <w:rPr>
          <w:rFonts w:ascii="Tahoma" w:hAnsi="Tahoma" w:cs="Tahoma"/>
          <w:sz w:val="20"/>
          <w:szCs w:val="20"/>
          <w:u w:val="single"/>
        </w:rPr>
        <w:t xml:space="preserve"> </w:t>
      </w:r>
      <w:r w:rsidR="00A26C41" w:rsidRPr="00A26C41">
        <w:rPr>
          <w:rFonts w:ascii="Tahoma" w:hAnsi="Tahoma" w:cs="Tahoma"/>
          <w:sz w:val="20"/>
          <w:szCs w:val="20"/>
          <w:u w:val="single"/>
        </w:rPr>
        <w:t>s uznávaným elektronickým podpisem</w:t>
      </w:r>
      <w:r w:rsidR="00652437" w:rsidRPr="00652437">
        <w:rPr>
          <w:rFonts w:ascii="Tahoma" w:hAnsi="Tahoma" w:cs="Tahoma"/>
          <w:sz w:val="20"/>
          <w:szCs w:val="20"/>
          <w:u w:val="single"/>
        </w:rPr>
        <w:t>,</w:t>
      </w:r>
      <w:r w:rsidR="000F766E">
        <w:rPr>
          <w:rFonts w:ascii="Tahoma" w:hAnsi="Tahoma" w:cs="Tahoma"/>
          <w:sz w:val="20"/>
          <w:szCs w:val="20"/>
          <w:u w:val="single"/>
        </w:rPr>
        <w:t xml:space="preserve"> příp. dalším ze způsobů odeslání uvedeným ve formuláři </w:t>
      </w:r>
      <w:r w:rsidR="00EB28E7">
        <w:rPr>
          <w:rFonts w:ascii="Tahoma" w:hAnsi="Tahoma" w:cs="Tahoma"/>
          <w:sz w:val="20"/>
          <w:szCs w:val="20"/>
          <w:u w:val="single"/>
        </w:rPr>
        <w:t>závěrečného</w:t>
      </w:r>
      <w:r w:rsidR="000F766E">
        <w:rPr>
          <w:rFonts w:ascii="Tahoma" w:hAnsi="Tahoma" w:cs="Tahoma"/>
          <w:sz w:val="20"/>
          <w:szCs w:val="20"/>
          <w:u w:val="single"/>
        </w:rPr>
        <w:t xml:space="preserve"> vyúčtování</w:t>
      </w:r>
      <w:r w:rsidR="00FF15AA" w:rsidRPr="00E87E7A">
        <w:rPr>
          <w:rFonts w:ascii="Tahoma" w:hAnsi="Tahoma" w:cs="Tahoma"/>
          <w:sz w:val="20"/>
          <w:szCs w:val="20"/>
        </w:rPr>
        <w:t xml:space="preserve"> </w:t>
      </w:r>
    </w:p>
    <w:p w14:paraId="31BEA368" w14:textId="64EF9F81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předložit poskytovateli závěrečné vyúčtování celého realizovaného projektu</w:t>
      </w:r>
      <w:r w:rsidR="0086498F" w:rsidRPr="00E87E7A">
        <w:rPr>
          <w:rFonts w:ascii="Tahoma" w:hAnsi="Tahoma" w:cs="Tahoma"/>
          <w:sz w:val="20"/>
          <w:szCs w:val="20"/>
        </w:rPr>
        <w:t xml:space="preserve"> dle </w:t>
      </w:r>
      <w:r w:rsidR="0086498F" w:rsidRPr="00E674D1">
        <w:rPr>
          <w:rFonts w:ascii="Tahoma" w:hAnsi="Tahoma" w:cs="Tahoma"/>
          <w:sz w:val="20"/>
          <w:szCs w:val="20"/>
        </w:rPr>
        <w:t>písm.</w:t>
      </w:r>
      <w:r w:rsidR="00FF15AA" w:rsidRPr="00E674D1">
        <w:rPr>
          <w:rFonts w:ascii="Tahoma" w:hAnsi="Tahoma" w:cs="Tahoma"/>
          <w:sz w:val="20"/>
          <w:szCs w:val="20"/>
        </w:rPr>
        <w:t> </w:t>
      </w:r>
      <w:r w:rsidR="006546FE" w:rsidRPr="00E674D1">
        <w:rPr>
          <w:rFonts w:ascii="Tahoma" w:hAnsi="Tahoma" w:cs="Tahoma"/>
          <w:sz w:val="20"/>
          <w:szCs w:val="20"/>
        </w:rPr>
        <w:t>i)</w:t>
      </w:r>
      <w:r w:rsidR="0086498F" w:rsidRPr="00E674D1">
        <w:rPr>
          <w:rFonts w:ascii="Tahoma" w:hAnsi="Tahoma" w:cs="Tahoma"/>
          <w:sz w:val="20"/>
          <w:szCs w:val="20"/>
        </w:rPr>
        <w:t xml:space="preserve"> tohoto </w:t>
      </w:r>
      <w:r w:rsidR="0086498F" w:rsidRPr="00E87E7A">
        <w:rPr>
          <w:rFonts w:ascii="Tahoma" w:hAnsi="Tahoma" w:cs="Tahoma"/>
          <w:sz w:val="20"/>
          <w:szCs w:val="20"/>
        </w:rPr>
        <w:t>odstavce smlouvy na předepsaných formulářích, úplné a</w:t>
      </w:r>
      <w:r w:rsidR="00FF15AA" w:rsidRPr="00E87E7A">
        <w:rPr>
          <w:rFonts w:ascii="Tahoma" w:hAnsi="Tahoma" w:cs="Tahoma"/>
          <w:sz w:val="20"/>
          <w:szCs w:val="20"/>
        </w:rPr>
        <w:t> </w:t>
      </w:r>
      <w:r w:rsidR="0086498F" w:rsidRPr="00E87E7A">
        <w:rPr>
          <w:rFonts w:ascii="Tahoma" w:hAnsi="Tahoma" w:cs="Tahoma"/>
          <w:sz w:val="20"/>
          <w:szCs w:val="20"/>
        </w:rPr>
        <w:t>bezchybné</w:t>
      </w:r>
      <w:r w:rsidRPr="00E87E7A">
        <w:rPr>
          <w:rFonts w:ascii="Tahoma" w:hAnsi="Tahoma" w:cs="Tahoma"/>
          <w:sz w:val="20"/>
          <w:szCs w:val="20"/>
        </w:rPr>
        <w:t>, včetně</w:t>
      </w:r>
    </w:p>
    <w:p w14:paraId="798F899F" w14:textId="77777777" w:rsidR="00FA4EE2" w:rsidRPr="00E87E7A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</w:t>
      </w:r>
      <w:r w:rsidR="00C92159" w:rsidRPr="00E87E7A">
        <w:rPr>
          <w:rFonts w:ascii="Tahoma" w:hAnsi="Tahoma" w:cs="Tahoma"/>
          <w:sz w:val="20"/>
          <w:szCs w:val="20"/>
        </w:rPr>
        <w:t>ní,</w:t>
      </w:r>
    </w:p>
    <w:p w14:paraId="129F857C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14:paraId="0CD0AF1B" w14:textId="77777777" w:rsidR="005D3EE1" w:rsidRPr="00E87E7A" w:rsidRDefault="005D3EE1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bookmarkStart w:id="6" w:name="_Hlk145407530"/>
      <w:r w:rsidRPr="005D3EE1">
        <w:rPr>
          <w:rFonts w:ascii="Tahoma" w:hAnsi="Tahoma" w:cs="Tahoma"/>
          <w:sz w:val="20"/>
          <w:szCs w:val="20"/>
        </w:rPr>
        <w:t>účetní sestavy uznatelných nákladů po analytických účtech financovaných z prostředků dotace a uznatelných nákladů financovaných z jiných zdrojů, účtuje-li příjemce v podvojném účetnictví</w:t>
      </w:r>
      <w:bookmarkEnd w:id="6"/>
      <w:r w:rsidRPr="005D3EE1">
        <w:rPr>
          <w:rFonts w:ascii="Tahoma" w:hAnsi="Tahoma" w:cs="Tahoma"/>
          <w:sz w:val="20"/>
          <w:szCs w:val="20"/>
        </w:rPr>
        <w:t>,</w:t>
      </w:r>
    </w:p>
    <w:p w14:paraId="3CDA561B" w14:textId="77777777" w:rsidR="00897C18" w:rsidRPr="00E87E7A" w:rsidRDefault="00897C18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1F262599" w14:textId="77777777" w:rsidR="00FA4EE2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157D259E" w14:textId="77777777" w:rsidR="00142EAF" w:rsidRPr="00E87E7A" w:rsidRDefault="00142EAF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  <w:lang w:eastAsia="en-US"/>
        </w:rPr>
        <w:lastRenderedPageBreak/>
        <w:t>dokladů prokazujících způsob prezentace Moravskoslezského kraje dle čl. VII této smlouvy</w:t>
      </w:r>
      <w:r>
        <w:rPr>
          <w:rFonts w:ascii="Tahoma" w:hAnsi="Tahoma" w:cs="Tahoma"/>
          <w:sz w:val="20"/>
          <w:szCs w:val="20"/>
          <w:lang w:eastAsia="en-US"/>
        </w:rPr>
        <w:t>,</w:t>
      </w:r>
    </w:p>
    <w:p w14:paraId="7D18D95D" w14:textId="77777777" w:rsidR="00FA4EE2" w:rsidRPr="00E87E7A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čestného prohlášení osoby oprávněné za</w:t>
      </w:r>
      <w:r w:rsidR="00232C30" w:rsidRPr="00E87E7A">
        <w:rPr>
          <w:rFonts w:ascii="Tahoma" w:hAnsi="Tahoma" w:cs="Tahoma"/>
          <w:sz w:val="20"/>
          <w:szCs w:val="20"/>
        </w:rPr>
        <w:t>stupovat</w:t>
      </w:r>
      <w:r w:rsidRPr="00E87E7A">
        <w:rPr>
          <w:rFonts w:ascii="Tahoma" w:hAnsi="Tahoma" w:cs="Tahoma"/>
          <w:sz w:val="20"/>
          <w:szCs w:val="20"/>
        </w:rPr>
        <w:t xml:space="preserve"> příjemce o úplnosti, správnosti a pravdivosti závěrečného vyúčtování,</w:t>
      </w:r>
    </w:p>
    <w:p w14:paraId="711568FE" w14:textId="77777777" w:rsidR="00FA4EE2" w:rsidRPr="00E87E7A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řádně v souladu s právními předpisy uschovat originály všech účetních dokladů vztahujících se k projektu</w:t>
      </w:r>
      <w:r w:rsidR="00C92159" w:rsidRPr="00E87E7A">
        <w:rPr>
          <w:rFonts w:ascii="Tahoma" w:hAnsi="Tahoma" w:cs="Tahoma"/>
          <w:sz w:val="20"/>
          <w:szCs w:val="20"/>
        </w:rPr>
        <w:t>,</w:t>
      </w:r>
    </w:p>
    <w:p w14:paraId="5D69BB67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</w:t>
      </w:r>
      <w:r w:rsidR="008F717B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místě bude dle pokynu poskytovatele provedena v </w:t>
      </w:r>
      <w:r w:rsidRPr="00E87E7A">
        <w:rPr>
          <w:rFonts w:ascii="Tahoma" w:hAnsi="Tahoma" w:cs="Tahoma"/>
          <w:iCs/>
          <w:sz w:val="20"/>
          <w:szCs w:val="20"/>
        </w:rPr>
        <w:t>sídle</w:t>
      </w:r>
      <w:r w:rsidRPr="00E87E7A">
        <w:rPr>
          <w:rFonts w:ascii="Tahoma" w:hAnsi="Tahoma" w:cs="Tahoma"/>
          <w:sz w:val="20"/>
          <w:szCs w:val="20"/>
        </w:rPr>
        <w:t xml:space="preserve"> příjemce, v místě realizace proje</w:t>
      </w:r>
      <w:r w:rsidR="001824DC" w:rsidRPr="00E87E7A">
        <w:rPr>
          <w:rFonts w:ascii="Tahoma" w:hAnsi="Tahoma" w:cs="Tahoma"/>
          <w:sz w:val="20"/>
          <w:szCs w:val="20"/>
        </w:rPr>
        <w:t>ktu nebo v sídle poskytovatele,</w:t>
      </w:r>
    </w:p>
    <w:p w14:paraId="3C47443F" w14:textId="5F325F38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při peněžních operacích dle této smlouvy převádět peněžní prostředky na účet poskytovatele uvedený v čl. I této smlouvy a při těchto peněžních operacích vždy uvádět variabilní symbol </w:t>
      </w:r>
      <w:r w:rsidR="001824DC" w:rsidRPr="00E87E7A">
        <w:rPr>
          <w:rFonts w:ascii="Tahoma" w:hAnsi="Tahoma" w:cs="Tahoma"/>
          <w:sz w:val="20"/>
          <w:szCs w:val="20"/>
        </w:rPr>
        <w:t>……</w:t>
      </w:r>
      <w:r w:rsidRPr="00E87E7A">
        <w:rPr>
          <w:rFonts w:ascii="Tahoma" w:hAnsi="Tahoma" w:cs="Tahoma"/>
          <w:sz w:val="20"/>
          <w:szCs w:val="20"/>
        </w:rPr>
        <w:t>…</w:t>
      </w:r>
      <w:r w:rsidR="00C92159" w:rsidRPr="00E87E7A">
        <w:rPr>
          <w:rFonts w:ascii="Tahoma" w:hAnsi="Tahoma" w:cs="Tahoma"/>
          <w:sz w:val="20"/>
          <w:szCs w:val="20"/>
        </w:rPr>
        <w:t>,</w:t>
      </w:r>
    </w:p>
    <w:p w14:paraId="1511F8F6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nepřevést realizaci projektu na jiný právní subjekt,</w:t>
      </w:r>
    </w:p>
    <w:p w14:paraId="37615323" w14:textId="5F8ED258" w:rsidR="00FA4EE2" w:rsidRPr="002D06B5" w:rsidRDefault="00FA4EE2" w:rsidP="00490D57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20" w:hanging="357"/>
        <w:jc w:val="both"/>
        <w:rPr>
          <w:rFonts w:ascii="Tahoma" w:hAnsi="Tahoma" w:cs="Tahoma"/>
          <w:sz w:val="20"/>
          <w:szCs w:val="20"/>
        </w:rPr>
      </w:pPr>
      <w:r w:rsidRPr="002D06B5">
        <w:rPr>
          <w:rFonts w:ascii="Tahoma" w:hAnsi="Tahoma" w:cs="Tahoma"/>
          <w:sz w:val="20"/>
          <w:szCs w:val="20"/>
        </w:rPr>
        <w:t xml:space="preserve">po dobu </w:t>
      </w:r>
      <w:r w:rsidR="002D06B5">
        <w:rPr>
          <w:rFonts w:ascii="Tahoma" w:hAnsi="Tahoma" w:cs="Tahoma"/>
          <w:sz w:val="20"/>
          <w:szCs w:val="20"/>
        </w:rPr>
        <w:t>7 let</w:t>
      </w:r>
      <w:r w:rsidRPr="002D06B5">
        <w:rPr>
          <w:rFonts w:ascii="Tahoma" w:hAnsi="Tahoma" w:cs="Tahoma"/>
          <w:sz w:val="20"/>
          <w:szCs w:val="20"/>
        </w:rPr>
        <w:t xml:space="preserve"> od ukončení realizace projektu nezcizit drobný dlouhodobý nehmotný a hmotný majetek pořízený z prostředků získaných z dotace poskytnuté na základě této smlouvy,</w:t>
      </w:r>
      <w:r w:rsidR="00F114FF" w:rsidRPr="002D06B5">
        <w:rPr>
          <w:rFonts w:ascii="Tahoma" w:hAnsi="Tahoma" w:cs="Tahoma"/>
          <w:sz w:val="20"/>
          <w:szCs w:val="20"/>
        </w:rPr>
        <w:t xml:space="preserve"> </w:t>
      </w:r>
    </w:p>
    <w:p w14:paraId="2BBF3F8E" w14:textId="77777777" w:rsidR="00FA4EE2" w:rsidRPr="00E87E7A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neprodleně, nejpozději však do </w:t>
      </w:r>
      <w:r w:rsidR="006A1248">
        <w:rPr>
          <w:rFonts w:ascii="Tahoma" w:hAnsi="Tahoma" w:cs="Tahoma"/>
          <w:sz w:val="20"/>
          <w:szCs w:val="20"/>
        </w:rPr>
        <w:t xml:space="preserve">7 kalendářních </w:t>
      </w:r>
      <w:r w:rsidRPr="00E87E7A">
        <w:rPr>
          <w:rFonts w:ascii="Tahoma" w:hAnsi="Tahoma" w:cs="Tahoma"/>
          <w:sz w:val="20"/>
          <w:szCs w:val="20"/>
        </w:rPr>
        <w:t>dnů, informovat poskytovatele o všech změnách souvisejících s čerpáním poskytnuté dotace, realizací projektu či identifikačními údaji příjemce. V případě změny účtu je příjemce povinen rovně</w:t>
      </w:r>
      <w:r w:rsidR="001824DC" w:rsidRPr="00E87E7A">
        <w:rPr>
          <w:rFonts w:ascii="Tahoma" w:hAnsi="Tahoma" w:cs="Tahoma"/>
          <w:sz w:val="20"/>
          <w:szCs w:val="20"/>
        </w:rPr>
        <w:t>ž doložit vlastnictví k účtu, a </w:t>
      </w:r>
      <w:r w:rsidRPr="00E87E7A">
        <w:rPr>
          <w:rFonts w:ascii="Tahoma" w:hAnsi="Tahoma" w:cs="Tahoma"/>
          <w:sz w:val="20"/>
          <w:szCs w:val="20"/>
        </w:rPr>
        <w:t>to kopií příslušné smlouvy nebo potvrzením peněžního ústavu. Z důvodu změn identifikačních údajů smluvních stran není nutn</w:t>
      </w:r>
      <w:r w:rsidR="00C92CCF" w:rsidRPr="00E87E7A">
        <w:rPr>
          <w:rFonts w:ascii="Tahoma" w:hAnsi="Tahoma" w:cs="Tahoma"/>
          <w:sz w:val="20"/>
          <w:szCs w:val="20"/>
        </w:rPr>
        <w:t>o</w:t>
      </w:r>
      <w:r w:rsidRPr="00E87E7A">
        <w:rPr>
          <w:rFonts w:ascii="Tahoma" w:hAnsi="Tahoma" w:cs="Tahoma"/>
          <w:sz w:val="20"/>
          <w:szCs w:val="20"/>
        </w:rPr>
        <w:t xml:space="preserve"> uzavírat ke smlouvě dodatek,</w:t>
      </w:r>
    </w:p>
    <w:p w14:paraId="62F5FC42" w14:textId="07866A88" w:rsidR="00FA4EE2" w:rsidRPr="00C72E6B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neprodleně, nejpozději však do 7 kalendářních dnů, informovat poskytovatele o vlastní přeměně nebo zrušení s likvidací, v případě přeměny i o tom, na který subjekt přejdou práva a</w:t>
      </w:r>
      <w:r w:rsidR="008F717B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povinnosti z této smlouvy</w:t>
      </w:r>
      <w:r w:rsidR="00FA4EE2" w:rsidRPr="00E87E7A">
        <w:rPr>
          <w:rFonts w:ascii="Tahoma" w:hAnsi="Tahoma" w:cs="Tahoma"/>
          <w:sz w:val="20"/>
          <w:szCs w:val="20"/>
        </w:rPr>
        <w:t>,</w:t>
      </w:r>
      <w:r w:rsidRPr="00E87E7A">
        <w:rPr>
          <w:rFonts w:ascii="Tahoma" w:hAnsi="Tahoma" w:cs="Tahoma"/>
          <w:sz w:val="20"/>
          <w:szCs w:val="20"/>
        </w:rPr>
        <w:t xml:space="preserve"> </w:t>
      </w:r>
    </w:p>
    <w:p w14:paraId="11DB495F" w14:textId="77777777" w:rsidR="00FA4EE2" w:rsidRPr="00C72E6B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C72E6B">
        <w:rPr>
          <w:rFonts w:ascii="Tahoma" w:hAnsi="Tahoma" w:cs="Tahoma"/>
          <w:iCs/>
          <w:sz w:val="20"/>
          <w:szCs w:val="20"/>
        </w:rPr>
        <w:t>dodržovat podmínky povinné publicity stanovené v čl. VII této smlouvy</w:t>
      </w:r>
      <w:r w:rsidR="00FA4EE2" w:rsidRPr="00C72E6B">
        <w:rPr>
          <w:rFonts w:ascii="Tahoma" w:hAnsi="Tahoma" w:cs="Tahoma"/>
          <w:iCs/>
          <w:sz w:val="20"/>
          <w:szCs w:val="20"/>
        </w:rPr>
        <w:t>.</w:t>
      </w:r>
    </w:p>
    <w:p w14:paraId="249A6960" w14:textId="16693E63" w:rsidR="00FA4EE2" w:rsidRPr="00C72E6B" w:rsidRDefault="00FA4EE2" w:rsidP="00B031EF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iCs/>
          <w:sz w:val="20"/>
          <w:szCs w:val="20"/>
        </w:rPr>
      </w:pPr>
      <w:r w:rsidRPr="00C72E6B">
        <w:rPr>
          <w:rFonts w:ascii="Tahoma" w:hAnsi="Tahoma" w:cs="Tahoma"/>
          <w:b w:val="0"/>
          <w:bCs w:val="0"/>
          <w:iCs/>
          <w:sz w:val="20"/>
          <w:szCs w:val="20"/>
        </w:rPr>
        <w:t>Porušení podmínek uvedených v odst. 3 písm. g), h</w:t>
      </w:r>
      <w:r w:rsidR="005C0383" w:rsidRPr="00C72E6B">
        <w:rPr>
          <w:rFonts w:ascii="Tahoma" w:hAnsi="Tahoma" w:cs="Tahoma"/>
          <w:b w:val="0"/>
          <w:bCs w:val="0"/>
          <w:iCs/>
          <w:sz w:val="20"/>
          <w:szCs w:val="20"/>
        </w:rPr>
        <w:t>),</w:t>
      </w:r>
      <w:r w:rsidR="000C1DF5" w:rsidRPr="00C72E6B">
        <w:rPr>
          <w:rFonts w:ascii="Tahoma" w:hAnsi="Tahoma" w:cs="Tahoma"/>
          <w:b w:val="0"/>
          <w:bCs w:val="0"/>
          <w:iCs/>
          <w:sz w:val="20"/>
          <w:szCs w:val="20"/>
        </w:rPr>
        <w:t xml:space="preserve"> i), j), </w:t>
      </w:r>
      <w:r w:rsidR="00FF06FD">
        <w:rPr>
          <w:rFonts w:ascii="Tahoma" w:hAnsi="Tahoma" w:cs="Tahoma"/>
          <w:b w:val="0"/>
          <w:bCs w:val="0"/>
          <w:iCs/>
          <w:sz w:val="20"/>
          <w:szCs w:val="20"/>
        </w:rPr>
        <w:t>m</w:t>
      </w:r>
      <w:r w:rsidR="000C1DF5" w:rsidRPr="00C72E6B">
        <w:rPr>
          <w:rFonts w:ascii="Tahoma" w:hAnsi="Tahoma" w:cs="Tahoma"/>
          <w:b w:val="0"/>
          <w:bCs w:val="0"/>
          <w:iCs/>
          <w:sz w:val="20"/>
          <w:szCs w:val="20"/>
        </w:rPr>
        <w:t xml:space="preserve">), </w:t>
      </w:r>
      <w:r w:rsidR="00FF06FD">
        <w:rPr>
          <w:rFonts w:ascii="Tahoma" w:hAnsi="Tahoma" w:cs="Tahoma"/>
          <w:b w:val="0"/>
          <w:bCs w:val="0"/>
          <w:iCs/>
          <w:sz w:val="20"/>
          <w:szCs w:val="20"/>
        </w:rPr>
        <w:t xml:space="preserve">p), </w:t>
      </w:r>
      <w:r w:rsidR="000C1DF5" w:rsidRPr="00C72E6B">
        <w:rPr>
          <w:rFonts w:ascii="Tahoma" w:hAnsi="Tahoma" w:cs="Tahoma"/>
          <w:b w:val="0"/>
          <w:bCs w:val="0"/>
          <w:iCs/>
          <w:sz w:val="20"/>
          <w:szCs w:val="20"/>
        </w:rPr>
        <w:t>q</w:t>
      </w:r>
      <w:r w:rsidR="005C0383" w:rsidRPr="00C72E6B">
        <w:rPr>
          <w:rFonts w:ascii="Tahoma" w:hAnsi="Tahoma" w:cs="Tahoma"/>
          <w:b w:val="0"/>
          <w:bCs w:val="0"/>
          <w:iCs/>
          <w:sz w:val="20"/>
          <w:szCs w:val="20"/>
        </w:rPr>
        <w:t>)</w:t>
      </w:r>
      <w:r w:rsidR="00C166BC">
        <w:rPr>
          <w:rFonts w:ascii="Tahoma" w:hAnsi="Tahoma" w:cs="Tahoma"/>
          <w:b w:val="0"/>
          <w:bCs w:val="0"/>
          <w:iCs/>
          <w:sz w:val="20"/>
          <w:szCs w:val="20"/>
        </w:rPr>
        <w:t xml:space="preserve"> a </w:t>
      </w:r>
      <w:r w:rsidR="000C1DF5" w:rsidRPr="00C72E6B">
        <w:rPr>
          <w:rFonts w:ascii="Tahoma" w:hAnsi="Tahoma" w:cs="Tahoma"/>
          <w:b w:val="0"/>
          <w:bCs w:val="0"/>
          <w:iCs/>
          <w:sz w:val="20"/>
          <w:szCs w:val="20"/>
        </w:rPr>
        <w:t>r)</w:t>
      </w:r>
      <w:r w:rsidR="001824DC" w:rsidRPr="00C72E6B">
        <w:rPr>
          <w:rFonts w:ascii="Tahoma" w:hAnsi="Tahoma" w:cs="Tahoma"/>
          <w:b w:val="0"/>
          <w:bCs w:val="0"/>
          <w:iCs/>
          <w:sz w:val="20"/>
          <w:szCs w:val="20"/>
        </w:rPr>
        <w:t xml:space="preserve"> je považováno za </w:t>
      </w:r>
      <w:r w:rsidRPr="00C72E6B">
        <w:rPr>
          <w:rFonts w:ascii="Tahoma" w:hAnsi="Tahoma" w:cs="Tahoma"/>
          <w:b w:val="0"/>
          <w:bCs w:val="0"/>
          <w:iCs/>
          <w:sz w:val="20"/>
          <w:szCs w:val="20"/>
        </w:rPr>
        <w:t>porušen</w:t>
      </w:r>
      <w:r w:rsidR="001824DC" w:rsidRPr="00C72E6B">
        <w:rPr>
          <w:rFonts w:ascii="Tahoma" w:hAnsi="Tahoma" w:cs="Tahoma"/>
          <w:b w:val="0"/>
          <w:bCs w:val="0"/>
          <w:iCs/>
          <w:sz w:val="20"/>
          <w:szCs w:val="20"/>
        </w:rPr>
        <w:t xml:space="preserve">í méně závažné ve smyslu </w:t>
      </w:r>
      <w:proofErr w:type="spellStart"/>
      <w:r w:rsidR="001824DC" w:rsidRPr="00C72E6B">
        <w:rPr>
          <w:rFonts w:ascii="Tahoma" w:hAnsi="Tahoma" w:cs="Tahoma"/>
          <w:b w:val="0"/>
          <w:bCs w:val="0"/>
          <w:iCs/>
          <w:sz w:val="20"/>
          <w:szCs w:val="20"/>
        </w:rPr>
        <w:t>ust</w:t>
      </w:r>
      <w:proofErr w:type="spellEnd"/>
      <w:r w:rsidR="001824DC" w:rsidRPr="00C72E6B">
        <w:rPr>
          <w:rFonts w:ascii="Tahoma" w:hAnsi="Tahoma" w:cs="Tahoma"/>
          <w:b w:val="0"/>
          <w:bCs w:val="0"/>
          <w:iCs/>
          <w:sz w:val="20"/>
          <w:szCs w:val="20"/>
        </w:rPr>
        <w:t>. § </w:t>
      </w:r>
      <w:r w:rsidRPr="00C72E6B">
        <w:rPr>
          <w:rFonts w:ascii="Tahoma" w:hAnsi="Tahoma" w:cs="Tahoma"/>
          <w:b w:val="0"/>
          <w:bCs w:val="0"/>
          <w:iCs/>
          <w:sz w:val="20"/>
          <w:szCs w:val="20"/>
        </w:rPr>
        <w:t>10a odst.</w:t>
      </w:r>
      <w:r w:rsidR="001824DC" w:rsidRPr="00C72E6B">
        <w:rPr>
          <w:rFonts w:ascii="Tahoma" w:hAnsi="Tahoma" w:cs="Tahoma"/>
          <w:b w:val="0"/>
          <w:bCs w:val="0"/>
          <w:iCs/>
          <w:sz w:val="20"/>
          <w:szCs w:val="20"/>
        </w:rPr>
        <w:t> </w:t>
      </w:r>
      <w:r w:rsidRPr="00C72E6B">
        <w:rPr>
          <w:rFonts w:ascii="Tahoma" w:hAnsi="Tahoma" w:cs="Tahoma"/>
          <w:b w:val="0"/>
          <w:bCs w:val="0"/>
          <w:iCs/>
          <w:sz w:val="20"/>
          <w:szCs w:val="20"/>
        </w:rPr>
        <w:t>6 zákona č.</w:t>
      </w:r>
      <w:r w:rsidR="001824DC" w:rsidRPr="00C72E6B">
        <w:rPr>
          <w:rFonts w:ascii="Tahoma" w:hAnsi="Tahoma" w:cs="Tahoma"/>
          <w:b w:val="0"/>
          <w:bCs w:val="0"/>
          <w:iCs/>
          <w:sz w:val="20"/>
          <w:szCs w:val="20"/>
        </w:rPr>
        <w:t> </w:t>
      </w:r>
      <w:r w:rsidRPr="00C72E6B">
        <w:rPr>
          <w:rFonts w:ascii="Tahoma" w:hAnsi="Tahoma" w:cs="Tahoma"/>
          <w:b w:val="0"/>
          <w:bCs w:val="0"/>
          <w:iCs/>
          <w:sz w:val="20"/>
          <w:szCs w:val="20"/>
        </w:rPr>
        <w:t>250/2000</w:t>
      </w:r>
      <w:r w:rsidR="001824DC" w:rsidRPr="00C72E6B">
        <w:rPr>
          <w:rFonts w:ascii="Tahoma" w:hAnsi="Tahoma" w:cs="Tahoma"/>
          <w:b w:val="0"/>
          <w:bCs w:val="0"/>
          <w:iCs/>
          <w:sz w:val="20"/>
          <w:szCs w:val="20"/>
        </w:rPr>
        <w:t> </w:t>
      </w:r>
      <w:r w:rsidRPr="00C72E6B">
        <w:rPr>
          <w:rFonts w:ascii="Tahoma" w:hAnsi="Tahoma" w:cs="Tahoma"/>
          <w:b w:val="0"/>
          <w:bCs w:val="0"/>
          <w:iCs/>
          <w:sz w:val="20"/>
          <w:szCs w:val="20"/>
        </w:rPr>
        <w:t>Sb. Odvod za</w:t>
      </w:r>
      <w:r w:rsidR="001824DC" w:rsidRPr="00C72E6B">
        <w:rPr>
          <w:rFonts w:ascii="Tahoma" w:hAnsi="Tahoma" w:cs="Tahoma"/>
          <w:b w:val="0"/>
          <w:bCs w:val="0"/>
          <w:iCs/>
          <w:sz w:val="20"/>
          <w:szCs w:val="20"/>
        </w:rPr>
        <w:t> </w:t>
      </w:r>
      <w:r w:rsidRPr="00C72E6B">
        <w:rPr>
          <w:rFonts w:ascii="Tahoma" w:hAnsi="Tahoma" w:cs="Tahoma"/>
          <w:b w:val="0"/>
          <w:bCs w:val="0"/>
          <w:iCs/>
          <w:sz w:val="20"/>
          <w:szCs w:val="20"/>
        </w:rPr>
        <w:t xml:space="preserve">tato porušení rozpočtové kázně se stanoví následujícím </w:t>
      </w:r>
      <w:r w:rsidR="00290118" w:rsidRPr="00C72E6B">
        <w:rPr>
          <w:rFonts w:ascii="Tahoma" w:hAnsi="Tahoma" w:cs="Tahoma"/>
          <w:b w:val="0"/>
          <w:bCs w:val="0"/>
          <w:iCs/>
          <w:sz w:val="20"/>
          <w:szCs w:val="20"/>
        </w:rPr>
        <w:t>způsobem</w:t>
      </w:r>
      <w:r w:rsidRPr="00C72E6B">
        <w:rPr>
          <w:rFonts w:ascii="Tahoma" w:hAnsi="Tahoma" w:cs="Tahoma"/>
          <w:b w:val="0"/>
          <w:bCs w:val="0"/>
          <w:iCs/>
          <w:sz w:val="20"/>
          <w:szCs w:val="20"/>
        </w:rPr>
        <w:t>:</w:t>
      </w:r>
    </w:p>
    <w:p w14:paraId="52C953A0" w14:textId="77777777" w:rsidR="00FA4EE2" w:rsidRPr="00C72E6B" w:rsidRDefault="00FA4EE2" w:rsidP="00B031EF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C72E6B">
        <w:rPr>
          <w:rFonts w:ascii="Tahoma" w:hAnsi="Tahoma" w:cs="Tahoma"/>
          <w:bCs/>
          <w:iCs/>
          <w:sz w:val="20"/>
          <w:szCs w:val="20"/>
        </w:rPr>
        <w:t xml:space="preserve">Předložení vyúčtování podle odst. 3 písm. </w:t>
      </w:r>
      <w:r w:rsidRPr="00C72E6B">
        <w:rPr>
          <w:rFonts w:ascii="Tahoma" w:hAnsi="Tahoma" w:cs="Tahoma"/>
          <w:iCs/>
          <w:sz w:val="20"/>
          <w:szCs w:val="20"/>
        </w:rPr>
        <w:t>g)</w:t>
      </w:r>
      <w:r w:rsidRPr="00C72E6B">
        <w:rPr>
          <w:rFonts w:ascii="Tahoma" w:hAnsi="Tahoma" w:cs="Tahoma"/>
          <w:bCs/>
          <w:iCs/>
          <w:sz w:val="20"/>
          <w:szCs w:val="20"/>
        </w:rPr>
        <w:t xml:space="preserve"> a </w:t>
      </w:r>
      <w:r w:rsidR="000C1DF5" w:rsidRPr="00C72E6B">
        <w:rPr>
          <w:rFonts w:ascii="Tahoma" w:hAnsi="Tahoma" w:cs="Tahoma"/>
          <w:iCs/>
          <w:sz w:val="20"/>
          <w:szCs w:val="20"/>
        </w:rPr>
        <w:t>i</w:t>
      </w:r>
      <w:r w:rsidRPr="00C72E6B">
        <w:rPr>
          <w:rFonts w:ascii="Tahoma" w:hAnsi="Tahoma" w:cs="Tahoma"/>
          <w:iCs/>
          <w:sz w:val="20"/>
          <w:szCs w:val="20"/>
        </w:rPr>
        <w:t>)</w:t>
      </w:r>
      <w:r w:rsidRPr="00C72E6B">
        <w:rPr>
          <w:rFonts w:ascii="Tahoma" w:hAnsi="Tahoma" w:cs="Tahoma"/>
          <w:bCs/>
          <w:iCs/>
          <w:sz w:val="20"/>
          <w:szCs w:val="20"/>
        </w:rPr>
        <w:t xml:space="preserve"> po stanovené lhůtě:</w:t>
      </w:r>
    </w:p>
    <w:p w14:paraId="109A1378" w14:textId="77777777" w:rsidR="00290118" w:rsidRPr="00C72E6B" w:rsidRDefault="00290118" w:rsidP="001A3EDF">
      <w:pPr>
        <w:tabs>
          <w:tab w:val="right" w:pos="709"/>
        </w:tabs>
        <w:spacing w:before="60"/>
        <w:ind w:firstLine="709"/>
        <w:jc w:val="both"/>
        <w:rPr>
          <w:rFonts w:ascii="Tahoma" w:hAnsi="Tahoma" w:cs="Tahoma"/>
          <w:bCs/>
          <w:iCs/>
          <w:sz w:val="20"/>
        </w:rPr>
      </w:pPr>
      <w:r w:rsidRPr="00C72E6B">
        <w:rPr>
          <w:rFonts w:ascii="Tahoma" w:hAnsi="Tahoma" w:cs="Tahoma"/>
          <w:bCs/>
          <w:iCs/>
          <w:sz w:val="20"/>
        </w:rPr>
        <w:t>do 7 kalendářních dnů</w:t>
      </w:r>
      <w:r w:rsidRPr="00C72E6B">
        <w:rPr>
          <w:rFonts w:ascii="Tahoma" w:hAnsi="Tahoma" w:cs="Tahoma"/>
          <w:bCs/>
          <w:iCs/>
          <w:sz w:val="20"/>
        </w:rPr>
        <w:tab/>
        <w:t xml:space="preserve"> </w:t>
      </w:r>
      <w:r w:rsidRPr="00C72E6B">
        <w:rPr>
          <w:rFonts w:ascii="Tahoma" w:hAnsi="Tahoma" w:cs="Tahoma"/>
          <w:bCs/>
          <w:iCs/>
          <w:sz w:val="20"/>
        </w:rPr>
        <w:tab/>
      </w:r>
      <w:r w:rsidRPr="00C72E6B">
        <w:rPr>
          <w:rFonts w:ascii="Tahoma" w:hAnsi="Tahoma" w:cs="Tahoma"/>
          <w:bCs/>
          <w:iCs/>
          <w:sz w:val="20"/>
        </w:rPr>
        <w:tab/>
      </w:r>
      <w:r w:rsidRPr="00C72E6B">
        <w:rPr>
          <w:rFonts w:ascii="Tahoma" w:hAnsi="Tahoma" w:cs="Tahoma"/>
          <w:bCs/>
          <w:iCs/>
          <w:sz w:val="20"/>
        </w:rPr>
        <w:tab/>
      </w:r>
      <w:r w:rsidRPr="00C72E6B">
        <w:rPr>
          <w:rFonts w:ascii="Tahoma" w:hAnsi="Tahoma" w:cs="Tahoma"/>
          <w:bCs/>
          <w:iCs/>
          <w:sz w:val="20"/>
        </w:rPr>
        <w:tab/>
      </w:r>
      <w:r w:rsidRPr="00C72E6B">
        <w:rPr>
          <w:rFonts w:ascii="Tahoma" w:hAnsi="Tahoma" w:cs="Tahoma"/>
          <w:bCs/>
          <w:iCs/>
          <w:sz w:val="20"/>
        </w:rPr>
        <w:tab/>
      </w:r>
      <w:r w:rsidRPr="00C72E6B">
        <w:rPr>
          <w:rFonts w:ascii="Tahoma" w:hAnsi="Tahoma" w:cs="Tahoma"/>
          <w:bCs/>
          <w:iCs/>
          <w:sz w:val="20"/>
        </w:rPr>
        <w:tab/>
        <w:t>1.500 Kč,</w:t>
      </w:r>
    </w:p>
    <w:p w14:paraId="01E99D1E" w14:textId="77777777" w:rsidR="00290118" w:rsidRPr="00C72E6B" w:rsidRDefault="00290118" w:rsidP="001A3EDF">
      <w:pPr>
        <w:tabs>
          <w:tab w:val="right" w:pos="709"/>
        </w:tabs>
        <w:spacing w:before="60"/>
        <w:ind w:firstLine="709"/>
        <w:jc w:val="both"/>
        <w:rPr>
          <w:rFonts w:ascii="Tahoma" w:hAnsi="Tahoma" w:cs="Tahoma"/>
          <w:bCs/>
          <w:iCs/>
          <w:sz w:val="20"/>
        </w:rPr>
      </w:pPr>
      <w:r w:rsidRPr="00C72E6B">
        <w:rPr>
          <w:rFonts w:ascii="Tahoma" w:hAnsi="Tahoma" w:cs="Tahoma"/>
          <w:bCs/>
          <w:iCs/>
          <w:sz w:val="20"/>
        </w:rPr>
        <w:t>od 8 do 15 kalendářních dnů</w:t>
      </w:r>
      <w:r w:rsidRPr="00C72E6B">
        <w:rPr>
          <w:rFonts w:ascii="Tahoma" w:hAnsi="Tahoma" w:cs="Tahoma"/>
          <w:bCs/>
          <w:iCs/>
          <w:sz w:val="20"/>
        </w:rPr>
        <w:tab/>
      </w:r>
      <w:r w:rsidRPr="00C72E6B">
        <w:rPr>
          <w:rFonts w:ascii="Tahoma" w:hAnsi="Tahoma" w:cs="Tahoma"/>
          <w:bCs/>
          <w:iCs/>
          <w:sz w:val="20"/>
        </w:rPr>
        <w:tab/>
      </w:r>
      <w:r w:rsidRPr="00C72E6B">
        <w:rPr>
          <w:rFonts w:ascii="Tahoma" w:hAnsi="Tahoma" w:cs="Tahoma"/>
          <w:bCs/>
          <w:iCs/>
          <w:sz w:val="20"/>
        </w:rPr>
        <w:tab/>
      </w:r>
      <w:r w:rsidRPr="00C72E6B">
        <w:rPr>
          <w:rFonts w:ascii="Tahoma" w:hAnsi="Tahoma" w:cs="Tahoma"/>
          <w:bCs/>
          <w:iCs/>
          <w:sz w:val="20"/>
        </w:rPr>
        <w:tab/>
      </w:r>
      <w:r w:rsidRPr="00C72E6B">
        <w:rPr>
          <w:rFonts w:ascii="Tahoma" w:hAnsi="Tahoma" w:cs="Tahoma"/>
          <w:bCs/>
          <w:iCs/>
          <w:sz w:val="20"/>
        </w:rPr>
        <w:tab/>
      </w:r>
      <w:r w:rsidRPr="00C72E6B">
        <w:rPr>
          <w:rFonts w:ascii="Tahoma" w:hAnsi="Tahoma" w:cs="Tahoma"/>
          <w:bCs/>
          <w:iCs/>
          <w:sz w:val="20"/>
        </w:rPr>
        <w:tab/>
        <w:t>3.000 Kč,</w:t>
      </w:r>
    </w:p>
    <w:p w14:paraId="7A3D360D" w14:textId="13C84F8A" w:rsidR="00290118" w:rsidRPr="00C72E6B" w:rsidRDefault="00290118" w:rsidP="001A3EDF">
      <w:pPr>
        <w:tabs>
          <w:tab w:val="right" w:pos="709"/>
        </w:tabs>
        <w:spacing w:before="60"/>
        <w:ind w:firstLine="709"/>
        <w:jc w:val="both"/>
        <w:rPr>
          <w:rFonts w:ascii="Tahoma" w:hAnsi="Tahoma" w:cs="Tahoma"/>
          <w:bCs/>
          <w:iCs/>
          <w:sz w:val="20"/>
        </w:rPr>
      </w:pPr>
      <w:r w:rsidRPr="00C72E6B">
        <w:rPr>
          <w:rFonts w:ascii="Tahoma" w:hAnsi="Tahoma" w:cs="Tahoma"/>
          <w:bCs/>
          <w:iCs/>
          <w:sz w:val="20"/>
        </w:rPr>
        <w:t>od 16 do 30 kalendářních dnů</w:t>
      </w:r>
      <w:r w:rsidRPr="00C72E6B">
        <w:rPr>
          <w:rFonts w:ascii="Tahoma" w:hAnsi="Tahoma" w:cs="Tahoma"/>
          <w:bCs/>
          <w:iCs/>
          <w:sz w:val="20"/>
        </w:rPr>
        <w:tab/>
      </w:r>
      <w:r w:rsidRPr="00C72E6B">
        <w:rPr>
          <w:rFonts w:ascii="Tahoma" w:hAnsi="Tahoma" w:cs="Tahoma"/>
          <w:bCs/>
          <w:iCs/>
          <w:sz w:val="20"/>
        </w:rPr>
        <w:tab/>
      </w:r>
      <w:r w:rsidRPr="00C72E6B">
        <w:rPr>
          <w:rFonts w:ascii="Tahoma" w:hAnsi="Tahoma" w:cs="Tahoma"/>
          <w:bCs/>
          <w:iCs/>
          <w:sz w:val="20"/>
        </w:rPr>
        <w:tab/>
      </w:r>
      <w:r w:rsidR="00C72E6B" w:rsidRPr="00C72E6B">
        <w:rPr>
          <w:rFonts w:ascii="Tahoma" w:hAnsi="Tahoma" w:cs="Tahoma"/>
          <w:bCs/>
          <w:iCs/>
          <w:sz w:val="20"/>
        </w:rPr>
        <w:tab/>
      </w:r>
      <w:r w:rsidR="00C72E6B" w:rsidRPr="00C72E6B">
        <w:rPr>
          <w:rFonts w:ascii="Tahoma" w:hAnsi="Tahoma" w:cs="Tahoma"/>
          <w:bCs/>
          <w:iCs/>
          <w:sz w:val="20"/>
        </w:rPr>
        <w:tab/>
      </w:r>
      <w:r w:rsidR="00C72E6B" w:rsidRPr="00C72E6B">
        <w:rPr>
          <w:rFonts w:ascii="Tahoma" w:hAnsi="Tahoma" w:cs="Tahoma"/>
          <w:bCs/>
          <w:iCs/>
          <w:sz w:val="20"/>
        </w:rPr>
        <w:tab/>
      </w:r>
      <w:r w:rsidRPr="00C72E6B">
        <w:rPr>
          <w:rFonts w:ascii="Tahoma" w:hAnsi="Tahoma" w:cs="Tahoma"/>
          <w:iCs/>
          <w:sz w:val="20"/>
          <w:szCs w:val="20"/>
        </w:rPr>
        <w:t>5.000 Kč</w:t>
      </w:r>
      <w:r w:rsidRPr="00C72E6B">
        <w:rPr>
          <w:rFonts w:ascii="Tahoma" w:hAnsi="Tahoma" w:cs="Tahoma"/>
          <w:bCs/>
          <w:iCs/>
          <w:sz w:val="20"/>
        </w:rPr>
        <w:t>,</w:t>
      </w:r>
    </w:p>
    <w:p w14:paraId="194F8CBC" w14:textId="1A549746" w:rsidR="000C1DF5" w:rsidRPr="00C72E6B" w:rsidRDefault="000C1DF5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C72E6B">
        <w:rPr>
          <w:rFonts w:ascii="Tahoma" w:hAnsi="Tahoma" w:cs="Tahoma"/>
          <w:bCs/>
          <w:iCs/>
          <w:sz w:val="20"/>
          <w:szCs w:val="20"/>
        </w:rPr>
        <w:t>Poru</w:t>
      </w:r>
      <w:r w:rsidR="001824DC" w:rsidRPr="00C72E6B">
        <w:rPr>
          <w:rFonts w:ascii="Tahoma" w:hAnsi="Tahoma" w:cs="Tahoma"/>
          <w:bCs/>
          <w:iCs/>
          <w:sz w:val="20"/>
          <w:szCs w:val="20"/>
        </w:rPr>
        <w:t>šení podmínky stanovené v odst. 3 písm. </w:t>
      </w:r>
      <w:r w:rsidRPr="00C72E6B">
        <w:rPr>
          <w:rFonts w:ascii="Tahoma" w:hAnsi="Tahoma" w:cs="Tahoma"/>
          <w:iCs/>
          <w:sz w:val="20"/>
          <w:szCs w:val="20"/>
        </w:rPr>
        <w:t>h)</w:t>
      </w:r>
      <w:r w:rsidRPr="00C72E6B">
        <w:rPr>
          <w:rFonts w:ascii="Tahoma" w:hAnsi="Tahoma" w:cs="Tahoma"/>
          <w:bCs/>
          <w:iCs/>
          <w:sz w:val="20"/>
          <w:szCs w:val="20"/>
        </w:rPr>
        <w:t xml:space="preserve"> spočívající ve formálních nedostatcích průběžného vyúčtování</w:t>
      </w:r>
      <w:r w:rsidRPr="00C72E6B">
        <w:rPr>
          <w:rFonts w:ascii="Tahoma" w:hAnsi="Tahoma" w:cs="Tahoma"/>
          <w:bCs/>
          <w:iCs/>
          <w:sz w:val="20"/>
          <w:szCs w:val="20"/>
        </w:rPr>
        <w:tab/>
      </w:r>
      <w:r w:rsidR="00FF06FD">
        <w:rPr>
          <w:rFonts w:ascii="Tahoma" w:hAnsi="Tahoma" w:cs="Tahoma"/>
          <w:bCs/>
          <w:iCs/>
          <w:sz w:val="20"/>
          <w:szCs w:val="20"/>
        </w:rPr>
        <w:tab/>
        <w:t xml:space="preserve">10.000 </w:t>
      </w:r>
      <w:proofErr w:type="gramStart"/>
      <w:r w:rsidR="00FF06FD">
        <w:rPr>
          <w:rFonts w:ascii="Tahoma" w:hAnsi="Tahoma" w:cs="Tahoma"/>
          <w:bCs/>
          <w:iCs/>
          <w:sz w:val="20"/>
          <w:szCs w:val="20"/>
        </w:rPr>
        <w:t xml:space="preserve">Kč </w:t>
      </w:r>
      <w:r w:rsidRPr="00C72E6B">
        <w:rPr>
          <w:rFonts w:ascii="Tahoma" w:hAnsi="Tahoma" w:cs="Tahoma"/>
          <w:bCs/>
          <w:iCs/>
          <w:sz w:val="20"/>
          <w:szCs w:val="20"/>
        </w:rPr>
        <w:t>,</w:t>
      </w:r>
      <w:proofErr w:type="gramEnd"/>
    </w:p>
    <w:p w14:paraId="1BD6C404" w14:textId="2EACBD6B" w:rsidR="000C1DF5" w:rsidRPr="00C72E6B" w:rsidRDefault="000C1DF5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C72E6B">
        <w:rPr>
          <w:rFonts w:ascii="Tahoma" w:hAnsi="Tahoma" w:cs="Tahoma"/>
          <w:bCs/>
          <w:iCs/>
          <w:sz w:val="20"/>
          <w:szCs w:val="20"/>
        </w:rPr>
        <w:t>Poru</w:t>
      </w:r>
      <w:r w:rsidR="001824DC" w:rsidRPr="00C72E6B">
        <w:rPr>
          <w:rFonts w:ascii="Tahoma" w:hAnsi="Tahoma" w:cs="Tahoma"/>
          <w:bCs/>
          <w:iCs/>
          <w:sz w:val="20"/>
          <w:szCs w:val="20"/>
        </w:rPr>
        <w:t>šení podmínky stanovené v odst. </w:t>
      </w:r>
      <w:r w:rsidRPr="00C72E6B">
        <w:rPr>
          <w:rFonts w:ascii="Tahoma" w:hAnsi="Tahoma" w:cs="Tahoma"/>
          <w:bCs/>
          <w:iCs/>
          <w:sz w:val="20"/>
          <w:szCs w:val="20"/>
        </w:rPr>
        <w:t>3 písm.</w:t>
      </w:r>
      <w:r w:rsidR="001824DC" w:rsidRPr="00C72E6B">
        <w:rPr>
          <w:rFonts w:ascii="Tahoma" w:hAnsi="Tahoma" w:cs="Tahoma"/>
          <w:bCs/>
          <w:iCs/>
          <w:sz w:val="20"/>
          <w:szCs w:val="20"/>
        </w:rPr>
        <w:t> </w:t>
      </w:r>
      <w:r w:rsidRPr="00C72E6B">
        <w:rPr>
          <w:rFonts w:ascii="Tahoma" w:hAnsi="Tahoma" w:cs="Tahoma"/>
          <w:iCs/>
          <w:sz w:val="20"/>
          <w:szCs w:val="20"/>
        </w:rPr>
        <w:t>j)</w:t>
      </w:r>
      <w:r w:rsidRPr="00C72E6B">
        <w:rPr>
          <w:rFonts w:ascii="Tahoma" w:hAnsi="Tahoma" w:cs="Tahoma"/>
          <w:bCs/>
          <w:iCs/>
          <w:sz w:val="20"/>
          <w:szCs w:val="20"/>
        </w:rPr>
        <w:t xml:space="preserve"> spočívající ve formálních nedost</w:t>
      </w:r>
      <w:r w:rsidR="001824DC" w:rsidRPr="00C72E6B">
        <w:rPr>
          <w:rFonts w:ascii="Tahoma" w:hAnsi="Tahoma" w:cs="Tahoma"/>
          <w:bCs/>
          <w:iCs/>
          <w:sz w:val="20"/>
          <w:szCs w:val="20"/>
        </w:rPr>
        <w:t>atcích závěrečného vyúčtování</w:t>
      </w:r>
      <w:r w:rsidR="001824DC" w:rsidRPr="00C72E6B">
        <w:rPr>
          <w:rFonts w:ascii="Tahoma" w:hAnsi="Tahoma" w:cs="Tahoma"/>
          <w:bCs/>
          <w:iCs/>
          <w:sz w:val="20"/>
          <w:szCs w:val="20"/>
        </w:rPr>
        <w:tab/>
      </w:r>
      <w:r w:rsidR="00FF06FD">
        <w:rPr>
          <w:rFonts w:ascii="Tahoma" w:hAnsi="Tahoma" w:cs="Tahoma"/>
          <w:bCs/>
          <w:iCs/>
          <w:sz w:val="20"/>
          <w:szCs w:val="20"/>
        </w:rPr>
        <w:tab/>
      </w:r>
      <w:r w:rsidRPr="00C72E6B">
        <w:rPr>
          <w:rFonts w:ascii="Tahoma" w:hAnsi="Tahoma" w:cs="Tahoma"/>
          <w:bCs/>
          <w:iCs/>
          <w:sz w:val="20"/>
          <w:szCs w:val="20"/>
        </w:rPr>
        <w:t>10</w:t>
      </w:r>
      <w:r w:rsidR="00FF06FD">
        <w:rPr>
          <w:rFonts w:ascii="Tahoma" w:hAnsi="Tahoma" w:cs="Tahoma"/>
          <w:bCs/>
          <w:iCs/>
          <w:sz w:val="20"/>
          <w:szCs w:val="20"/>
        </w:rPr>
        <w:t>.000 Kč</w:t>
      </w:r>
      <w:r w:rsidRPr="00C72E6B">
        <w:rPr>
          <w:rFonts w:ascii="Tahoma" w:hAnsi="Tahoma" w:cs="Tahoma"/>
          <w:bCs/>
          <w:iCs/>
          <w:sz w:val="20"/>
          <w:szCs w:val="20"/>
        </w:rPr>
        <w:t>,</w:t>
      </w:r>
    </w:p>
    <w:p w14:paraId="192A9E61" w14:textId="33EB7622" w:rsidR="00FA4EE2" w:rsidRPr="00C72E6B" w:rsidRDefault="00FA4EE2" w:rsidP="003E425F">
      <w:pPr>
        <w:numPr>
          <w:ilvl w:val="1"/>
          <w:numId w:val="1"/>
        </w:numPr>
        <w:tabs>
          <w:tab w:val="clear" w:pos="1440"/>
          <w:tab w:val="num" w:pos="720"/>
          <w:tab w:val="left" w:pos="7088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C72E6B">
        <w:rPr>
          <w:rFonts w:ascii="Tahoma" w:hAnsi="Tahoma" w:cs="Tahoma"/>
          <w:bCs/>
          <w:iCs/>
          <w:sz w:val="20"/>
          <w:szCs w:val="20"/>
        </w:rPr>
        <w:t>Porušení podmínky stanovené v odst.</w:t>
      </w:r>
      <w:r w:rsidR="001824DC" w:rsidRPr="00C72E6B">
        <w:rPr>
          <w:rFonts w:ascii="Tahoma" w:hAnsi="Tahoma" w:cs="Tahoma"/>
          <w:bCs/>
          <w:iCs/>
          <w:sz w:val="20"/>
          <w:szCs w:val="20"/>
        </w:rPr>
        <w:t> </w:t>
      </w:r>
      <w:r w:rsidRPr="00C72E6B">
        <w:rPr>
          <w:rFonts w:ascii="Tahoma" w:hAnsi="Tahoma" w:cs="Tahoma"/>
          <w:bCs/>
          <w:iCs/>
          <w:sz w:val="20"/>
          <w:szCs w:val="20"/>
        </w:rPr>
        <w:t>3 písm.</w:t>
      </w:r>
      <w:r w:rsidR="001824DC" w:rsidRPr="00C72E6B">
        <w:rPr>
          <w:rFonts w:ascii="Tahoma" w:hAnsi="Tahoma" w:cs="Tahoma"/>
          <w:bCs/>
          <w:iCs/>
          <w:sz w:val="20"/>
          <w:szCs w:val="20"/>
        </w:rPr>
        <w:t> </w:t>
      </w:r>
      <w:r w:rsidR="00FF06FD">
        <w:rPr>
          <w:rFonts w:ascii="Tahoma" w:hAnsi="Tahoma" w:cs="Tahoma"/>
          <w:iCs/>
          <w:sz w:val="20"/>
          <w:szCs w:val="20"/>
        </w:rPr>
        <w:t>m</w:t>
      </w:r>
      <w:r w:rsidRPr="00C72E6B">
        <w:rPr>
          <w:rFonts w:ascii="Tahoma" w:hAnsi="Tahoma" w:cs="Tahoma"/>
          <w:iCs/>
          <w:sz w:val="20"/>
          <w:szCs w:val="20"/>
        </w:rPr>
        <w:t>)</w:t>
      </w:r>
      <w:r w:rsidRPr="00C72E6B">
        <w:rPr>
          <w:rFonts w:ascii="Tahoma" w:hAnsi="Tahoma" w:cs="Tahoma"/>
          <w:bCs/>
          <w:iCs/>
          <w:sz w:val="20"/>
          <w:szCs w:val="20"/>
        </w:rPr>
        <w:tab/>
      </w:r>
      <w:r w:rsidR="00520B2B" w:rsidRPr="00C72E6B">
        <w:rPr>
          <w:rFonts w:ascii="Tahoma" w:hAnsi="Tahoma" w:cs="Tahoma"/>
          <w:bCs/>
          <w:iCs/>
          <w:sz w:val="20"/>
          <w:szCs w:val="20"/>
        </w:rPr>
        <w:t>1.000 Kč</w:t>
      </w:r>
      <w:r w:rsidRPr="00C72E6B">
        <w:rPr>
          <w:rFonts w:ascii="Tahoma" w:hAnsi="Tahoma" w:cs="Tahoma"/>
          <w:bCs/>
          <w:iCs/>
          <w:sz w:val="20"/>
          <w:szCs w:val="20"/>
        </w:rPr>
        <w:t>,</w:t>
      </w:r>
    </w:p>
    <w:p w14:paraId="130AA950" w14:textId="0FF51956" w:rsidR="00FA4EE2" w:rsidRPr="00C72E6B" w:rsidRDefault="00FA4EE2" w:rsidP="001824DC">
      <w:pPr>
        <w:numPr>
          <w:ilvl w:val="1"/>
          <w:numId w:val="1"/>
        </w:numPr>
        <w:tabs>
          <w:tab w:val="clear" w:pos="1440"/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C72E6B">
        <w:rPr>
          <w:rFonts w:ascii="Tahoma" w:hAnsi="Tahoma" w:cs="Tahoma"/>
          <w:bCs/>
          <w:iCs/>
          <w:sz w:val="20"/>
          <w:szCs w:val="20"/>
        </w:rPr>
        <w:t>Porušení podmínky stanovené v odst. 3 písm.</w:t>
      </w:r>
      <w:r w:rsidR="001824DC" w:rsidRPr="00C72E6B">
        <w:rPr>
          <w:rFonts w:ascii="Tahoma" w:hAnsi="Tahoma" w:cs="Tahoma"/>
          <w:bCs/>
          <w:iCs/>
          <w:sz w:val="20"/>
          <w:szCs w:val="20"/>
        </w:rPr>
        <w:t> </w:t>
      </w:r>
      <w:r w:rsidR="00FF06FD">
        <w:rPr>
          <w:rFonts w:ascii="Tahoma" w:hAnsi="Tahoma" w:cs="Tahoma"/>
          <w:iCs/>
          <w:sz w:val="20"/>
          <w:szCs w:val="20"/>
        </w:rPr>
        <w:t>p</w:t>
      </w:r>
      <w:r w:rsidRPr="00C72E6B">
        <w:rPr>
          <w:rFonts w:ascii="Tahoma" w:hAnsi="Tahoma" w:cs="Tahoma"/>
          <w:iCs/>
          <w:sz w:val="20"/>
          <w:szCs w:val="20"/>
        </w:rPr>
        <w:t>)</w:t>
      </w:r>
      <w:r w:rsidR="00FF06FD">
        <w:rPr>
          <w:rFonts w:ascii="Tahoma" w:hAnsi="Tahoma" w:cs="Tahoma"/>
          <w:bCs/>
          <w:iCs/>
          <w:sz w:val="20"/>
          <w:szCs w:val="20"/>
        </w:rPr>
        <w:tab/>
      </w:r>
      <w:r w:rsidR="00FF06FD">
        <w:rPr>
          <w:rFonts w:ascii="Tahoma" w:hAnsi="Tahoma" w:cs="Tahoma"/>
          <w:bCs/>
          <w:iCs/>
          <w:sz w:val="20"/>
          <w:szCs w:val="20"/>
        </w:rPr>
        <w:tab/>
        <w:t xml:space="preserve">5.000 </w:t>
      </w:r>
      <w:proofErr w:type="gramStart"/>
      <w:r w:rsidR="00FF06FD">
        <w:rPr>
          <w:rFonts w:ascii="Tahoma" w:hAnsi="Tahoma" w:cs="Tahoma"/>
          <w:bCs/>
          <w:iCs/>
          <w:sz w:val="20"/>
          <w:szCs w:val="20"/>
        </w:rPr>
        <w:t xml:space="preserve">Kč </w:t>
      </w:r>
      <w:r w:rsidRPr="00C72E6B">
        <w:rPr>
          <w:rFonts w:ascii="Tahoma" w:hAnsi="Tahoma" w:cs="Tahoma"/>
          <w:bCs/>
          <w:iCs/>
          <w:sz w:val="20"/>
          <w:szCs w:val="20"/>
        </w:rPr>
        <w:t>,</w:t>
      </w:r>
      <w:proofErr w:type="gramEnd"/>
    </w:p>
    <w:p w14:paraId="1B0E0CC6" w14:textId="563653C7" w:rsidR="00FA4EE2" w:rsidRDefault="00FA4EE2" w:rsidP="00F606AA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C72E6B">
        <w:rPr>
          <w:rFonts w:ascii="Tahoma" w:hAnsi="Tahoma" w:cs="Tahoma"/>
          <w:bCs/>
          <w:iCs/>
          <w:sz w:val="20"/>
          <w:szCs w:val="20"/>
        </w:rPr>
        <w:t>Porušení podmínky stanovené v odst. 3 písm</w:t>
      </w:r>
      <w:r w:rsidR="000C1DF5" w:rsidRPr="00C72E6B">
        <w:rPr>
          <w:rFonts w:ascii="Tahoma" w:hAnsi="Tahoma" w:cs="Tahoma"/>
          <w:bCs/>
          <w:iCs/>
          <w:sz w:val="20"/>
          <w:szCs w:val="20"/>
        </w:rPr>
        <w:t>.</w:t>
      </w:r>
      <w:r w:rsidR="001824DC" w:rsidRPr="00C72E6B">
        <w:rPr>
          <w:rFonts w:ascii="Tahoma" w:hAnsi="Tahoma" w:cs="Tahoma"/>
          <w:bCs/>
          <w:iCs/>
          <w:sz w:val="20"/>
          <w:szCs w:val="20"/>
        </w:rPr>
        <w:t> </w:t>
      </w:r>
      <w:r w:rsidR="00FF06FD">
        <w:rPr>
          <w:rFonts w:ascii="Tahoma" w:hAnsi="Tahoma" w:cs="Tahoma"/>
          <w:iCs/>
          <w:sz w:val="20"/>
          <w:szCs w:val="20"/>
        </w:rPr>
        <w:t>q</w:t>
      </w:r>
      <w:r w:rsidRPr="00C72E6B">
        <w:rPr>
          <w:rFonts w:ascii="Tahoma" w:hAnsi="Tahoma" w:cs="Tahoma"/>
          <w:iCs/>
          <w:sz w:val="20"/>
          <w:szCs w:val="20"/>
        </w:rPr>
        <w:t>)</w:t>
      </w:r>
      <w:r w:rsidRPr="00C72E6B">
        <w:rPr>
          <w:rFonts w:ascii="Tahoma" w:hAnsi="Tahoma" w:cs="Tahoma"/>
          <w:bCs/>
          <w:iCs/>
          <w:sz w:val="20"/>
          <w:szCs w:val="20"/>
        </w:rPr>
        <w:tab/>
      </w:r>
      <w:r w:rsidR="00FF06FD">
        <w:rPr>
          <w:rFonts w:ascii="Tahoma" w:hAnsi="Tahoma" w:cs="Tahoma"/>
          <w:bCs/>
          <w:iCs/>
          <w:sz w:val="20"/>
          <w:szCs w:val="20"/>
        </w:rPr>
        <w:tab/>
        <w:t>10.000 Kč</w:t>
      </w:r>
      <w:r w:rsidRPr="00C72E6B">
        <w:rPr>
          <w:rFonts w:ascii="Tahoma" w:hAnsi="Tahoma" w:cs="Tahoma"/>
          <w:bCs/>
          <w:iCs/>
          <w:sz w:val="20"/>
          <w:szCs w:val="20"/>
        </w:rPr>
        <w:t>,</w:t>
      </w:r>
    </w:p>
    <w:p w14:paraId="5791F304" w14:textId="78E62D37" w:rsidR="00FA4EE2" w:rsidRPr="007158B4" w:rsidRDefault="00FA4EE2" w:rsidP="005F4F95">
      <w:pPr>
        <w:numPr>
          <w:ilvl w:val="1"/>
          <w:numId w:val="1"/>
        </w:numPr>
        <w:tabs>
          <w:tab w:val="clear" w:pos="1440"/>
          <w:tab w:val="left" w:pos="709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7158B4">
        <w:rPr>
          <w:rFonts w:ascii="Tahoma" w:hAnsi="Tahoma" w:cs="Tahoma"/>
          <w:bCs/>
          <w:iCs/>
          <w:sz w:val="20"/>
          <w:szCs w:val="20"/>
        </w:rPr>
        <w:t>Porušení každé podmínky, na niž se odkazuje v odst. 3 písm.</w:t>
      </w:r>
      <w:r w:rsidR="001824DC" w:rsidRPr="007158B4">
        <w:rPr>
          <w:rFonts w:ascii="Tahoma" w:hAnsi="Tahoma" w:cs="Tahoma"/>
          <w:bCs/>
          <w:iCs/>
          <w:sz w:val="20"/>
          <w:szCs w:val="20"/>
        </w:rPr>
        <w:t> </w:t>
      </w:r>
      <w:r w:rsidR="00FF06FD" w:rsidRPr="007158B4">
        <w:rPr>
          <w:rFonts w:ascii="Tahoma" w:hAnsi="Tahoma" w:cs="Tahoma"/>
          <w:iCs/>
          <w:sz w:val="20"/>
          <w:szCs w:val="20"/>
        </w:rPr>
        <w:t>r</w:t>
      </w:r>
      <w:r w:rsidRPr="007158B4">
        <w:rPr>
          <w:rFonts w:ascii="Tahoma" w:hAnsi="Tahoma" w:cs="Tahoma"/>
          <w:iCs/>
          <w:sz w:val="20"/>
          <w:szCs w:val="20"/>
        </w:rPr>
        <w:t>)</w:t>
      </w:r>
      <w:r w:rsidR="001824DC" w:rsidRPr="007158B4">
        <w:rPr>
          <w:rFonts w:ascii="Tahoma" w:hAnsi="Tahoma" w:cs="Tahoma"/>
          <w:bCs/>
          <w:iCs/>
          <w:sz w:val="20"/>
          <w:szCs w:val="20"/>
        </w:rPr>
        <w:tab/>
      </w:r>
      <w:r w:rsidR="00FF06FD" w:rsidRPr="007158B4">
        <w:rPr>
          <w:rFonts w:ascii="Tahoma" w:hAnsi="Tahoma" w:cs="Tahoma"/>
          <w:bCs/>
          <w:iCs/>
          <w:sz w:val="20"/>
          <w:szCs w:val="20"/>
        </w:rPr>
        <w:tab/>
        <w:t>10.000 Kč</w:t>
      </w:r>
      <w:r w:rsidRPr="007158B4">
        <w:rPr>
          <w:rFonts w:ascii="Tahoma" w:hAnsi="Tahoma" w:cs="Tahoma"/>
          <w:bCs/>
          <w:iCs/>
          <w:sz w:val="20"/>
          <w:szCs w:val="20"/>
        </w:rPr>
        <w:t>.</w:t>
      </w:r>
    </w:p>
    <w:p w14:paraId="7B937FB8" w14:textId="77777777" w:rsidR="00FD09E2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FD09E2" w:rsidRPr="00E87E7A">
        <w:rPr>
          <w:rFonts w:ascii="Tahoma" w:hAnsi="Tahoma" w:cs="Tahoma"/>
          <w:b/>
          <w:bCs/>
          <w:sz w:val="20"/>
          <w:szCs w:val="20"/>
        </w:rPr>
        <w:t>Uznatelný náklad</w:t>
      </w:r>
    </w:p>
    <w:p w14:paraId="6497B9DE" w14:textId="77777777" w:rsidR="00FA4EE2" w:rsidRPr="00E87E7A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„Uznatelným nákladem“ je náklad, který splňuje všechny níže uvedené podmínky:</w:t>
      </w:r>
    </w:p>
    <w:p w14:paraId="2BC25596" w14:textId="3FBC67FA" w:rsidR="00FA4EE2" w:rsidRPr="00E87E7A" w:rsidRDefault="00FA4EE2" w:rsidP="00430783">
      <w:pPr>
        <w:numPr>
          <w:ilvl w:val="1"/>
          <w:numId w:val="4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vznikl a byl příjemcem uhrazen v období realizace projektu, tj. v období od</w:t>
      </w:r>
      <w:r w:rsidR="00430783" w:rsidRPr="00E87E7A">
        <w:rPr>
          <w:rFonts w:ascii="Tahoma" w:hAnsi="Tahoma" w:cs="Tahoma"/>
          <w:sz w:val="20"/>
          <w:szCs w:val="20"/>
        </w:rPr>
        <w:t> </w:t>
      </w:r>
      <w:r w:rsidR="00A3533D">
        <w:rPr>
          <w:rFonts w:ascii="Tahoma" w:hAnsi="Tahoma" w:cs="Tahoma"/>
          <w:sz w:val="20"/>
          <w:szCs w:val="20"/>
        </w:rPr>
        <w:t>1.10.2023</w:t>
      </w:r>
      <w:r w:rsidRPr="00E87E7A">
        <w:rPr>
          <w:rFonts w:ascii="Tahoma" w:hAnsi="Tahoma" w:cs="Tahoma"/>
          <w:sz w:val="20"/>
          <w:szCs w:val="20"/>
        </w:rPr>
        <w:t xml:space="preserve"> do</w:t>
      </w:r>
      <w:r w:rsidR="00430783" w:rsidRPr="00E87E7A">
        <w:rPr>
          <w:rFonts w:ascii="Tahoma" w:hAnsi="Tahoma" w:cs="Tahoma"/>
          <w:sz w:val="20"/>
          <w:szCs w:val="20"/>
        </w:rPr>
        <w:t> </w:t>
      </w:r>
      <w:r w:rsidR="00A3533D">
        <w:rPr>
          <w:rFonts w:ascii="Tahoma" w:hAnsi="Tahoma" w:cs="Tahoma"/>
          <w:sz w:val="20"/>
          <w:szCs w:val="20"/>
        </w:rPr>
        <w:t>31.12.2030</w:t>
      </w:r>
      <w:r w:rsidRPr="00E87E7A">
        <w:rPr>
          <w:rFonts w:ascii="Tahoma" w:hAnsi="Tahoma" w:cs="Tahoma"/>
          <w:sz w:val="20"/>
          <w:szCs w:val="20"/>
        </w:rPr>
        <w:t>,</w:t>
      </w:r>
    </w:p>
    <w:p w14:paraId="595A3076" w14:textId="77777777" w:rsidR="00FA4EE2" w:rsidRPr="00E87E7A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byl vynaložen v souladu s účelovým </w:t>
      </w:r>
      <w:r w:rsidR="00FA03E9" w:rsidRPr="00E87E7A">
        <w:rPr>
          <w:rFonts w:ascii="Tahoma" w:hAnsi="Tahoma" w:cs="Tahoma"/>
          <w:sz w:val="20"/>
          <w:szCs w:val="20"/>
        </w:rPr>
        <w:t>určením dle čl.</w:t>
      </w:r>
      <w:r w:rsidR="00430783" w:rsidRPr="00E87E7A">
        <w:rPr>
          <w:rFonts w:ascii="Tahoma" w:hAnsi="Tahoma" w:cs="Tahoma"/>
          <w:sz w:val="20"/>
          <w:szCs w:val="20"/>
        </w:rPr>
        <w:t> </w:t>
      </w:r>
      <w:r w:rsidR="00FA03E9" w:rsidRPr="00E87E7A">
        <w:rPr>
          <w:rFonts w:ascii="Tahoma" w:hAnsi="Tahoma" w:cs="Tahoma"/>
          <w:sz w:val="20"/>
          <w:szCs w:val="20"/>
        </w:rPr>
        <w:t>IV této smlouvy a</w:t>
      </w:r>
      <w:r w:rsidR="00430783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ost</w:t>
      </w:r>
      <w:r w:rsidR="00FA03E9" w:rsidRPr="00E87E7A">
        <w:rPr>
          <w:rFonts w:ascii="Tahoma" w:hAnsi="Tahoma" w:cs="Tahoma"/>
          <w:sz w:val="20"/>
          <w:szCs w:val="20"/>
        </w:rPr>
        <w:t>atními podmínkami této smlouvy,</w:t>
      </w:r>
    </w:p>
    <w:p w14:paraId="7401F7F4" w14:textId="77777777" w:rsidR="00FA4EE2" w:rsidRPr="00E87E7A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vyhovuje zásadám účelnosti, efektivnosti a hospodárnosti dle </w:t>
      </w:r>
      <w:r w:rsidR="00430783" w:rsidRPr="00E87E7A">
        <w:rPr>
          <w:rFonts w:ascii="Tahoma" w:hAnsi="Tahoma" w:cs="Tahoma"/>
          <w:sz w:val="20"/>
          <w:szCs w:val="20"/>
        </w:rPr>
        <w:t>zákona o </w:t>
      </w:r>
      <w:r w:rsidRPr="00E87E7A">
        <w:rPr>
          <w:rFonts w:ascii="Tahoma" w:hAnsi="Tahoma" w:cs="Tahoma"/>
          <w:sz w:val="20"/>
          <w:szCs w:val="20"/>
        </w:rPr>
        <w:t>finanční kontrole a</w:t>
      </w:r>
    </w:p>
    <w:p w14:paraId="29495115" w14:textId="3161917D" w:rsidR="00FA03E9" w:rsidRPr="00E87E7A" w:rsidRDefault="00FA03E9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Cs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Za splnění podmínek uvedených v odst.</w:t>
      </w:r>
      <w:r w:rsidR="00430783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1 tohoto článku smlouvy jsou uznat</w:t>
      </w:r>
      <w:r w:rsidR="00430783" w:rsidRPr="00E87E7A">
        <w:rPr>
          <w:rFonts w:ascii="Tahoma" w:hAnsi="Tahoma" w:cs="Tahoma"/>
          <w:sz w:val="20"/>
          <w:szCs w:val="20"/>
        </w:rPr>
        <w:t xml:space="preserve">elnými náklady pouze </w:t>
      </w:r>
      <w:r w:rsidR="00A3533D" w:rsidRPr="005F4F95">
        <w:rPr>
          <w:rFonts w:ascii="Tahoma" w:hAnsi="Tahoma" w:cs="Tahoma"/>
          <w:b/>
          <w:bCs/>
          <w:sz w:val="20"/>
          <w:szCs w:val="20"/>
        </w:rPr>
        <w:t>mzdové náklady</w:t>
      </w:r>
      <w:r w:rsidR="00064F28" w:rsidRPr="005F4F95">
        <w:rPr>
          <w:rFonts w:ascii="Tahoma" w:hAnsi="Tahoma" w:cs="Tahoma"/>
          <w:b/>
          <w:bCs/>
          <w:sz w:val="20"/>
          <w:szCs w:val="20"/>
        </w:rPr>
        <w:t xml:space="preserve"> včetně zákonných odvodů</w:t>
      </w:r>
      <w:r w:rsidR="00A3533D">
        <w:rPr>
          <w:rFonts w:ascii="Tahoma" w:hAnsi="Tahoma" w:cs="Tahoma"/>
          <w:sz w:val="20"/>
          <w:szCs w:val="20"/>
        </w:rPr>
        <w:t>.</w:t>
      </w:r>
    </w:p>
    <w:p w14:paraId="7CB85D1B" w14:textId="77777777" w:rsidR="00FA4EE2" w:rsidRPr="00E87E7A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lastRenderedPageBreak/>
        <w:t>Daň z přidané hodnoty vztahující se k uznatelným nákladům je uznatelným nákladem, pokud příjemce není plátcem této daně nebo pokud mu nevzniká nárok na odpočet této daně.</w:t>
      </w:r>
    </w:p>
    <w:p w14:paraId="47D8C3C7" w14:textId="77777777" w:rsidR="00FA4EE2" w:rsidRPr="00E87E7A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Všechny ostatní náklady vynaložené příjemcem jsou považovány za náklady neuznatelné.</w:t>
      </w:r>
    </w:p>
    <w:p w14:paraId="61DB8394" w14:textId="77777777" w:rsidR="00FD09E2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  <w:t>Povinná publicita</w:t>
      </w:r>
    </w:p>
    <w:p w14:paraId="3D53C03F" w14:textId="6D344A8D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Příjemce bere na vědomí, že poskytovatel je oprávněn zveřejnit </w:t>
      </w:r>
      <w:r w:rsidRPr="00383CCB">
        <w:rPr>
          <w:rFonts w:ascii="Tahoma" w:hAnsi="Tahoma" w:cs="Tahoma"/>
          <w:sz w:val="20"/>
          <w:szCs w:val="20"/>
        </w:rPr>
        <w:t xml:space="preserve">jeho </w:t>
      </w:r>
      <w:bookmarkStart w:id="7" w:name="_Hlk153551218"/>
      <w:r w:rsidR="00520B2B" w:rsidRPr="00383CCB">
        <w:rPr>
          <w:rFonts w:ascii="Tahoma" w:hAnsi="Tahoma" w:cs="Tahoma"/>
          <w:sz w:val="20"/>
          <w:szCs w:val="20"/>
        </w:rPr>
        <w:t>název, IČO, sídlo</w:t>
      </w:r>
      <w:bookmarkEnd w:id="7"/>
      <w:r w:rsidRPr="00150616">
        <w:rPr>
          <w:rFonts w:ascii="Tahoma" w:hAnsi="Tahoma" w:cs="Tahoma"/>
          <w:sz w:val="20"/>
          <w:szCs w:val="20"/>
        </w:rPr>
        <w:t>, účel poskytnuté dotace a výši poskytnuté dotace. Poskytovatel uděluje příjemci souhlas s užíváním loga Moravskoslezského kraje pro účely a v rozsahu této smlouvy. Podmínky užití loga jsou uvedeny v Manuálu jednotného vizuálního stylu Moravskoslezského kraje, který je dostupný na:</w:t>
      </w:r>
    </w:p>
    <w:p w14:paraId="510317EA" w14:textId="77777777" w:rsidR="002663A5" w:rsidRPr="00150616" w:rsidRDefault="00F70648" w:rsidP="002663A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hyperlink r:id="rId10" w:history="1">
        <w:r w:rsidR="001D44E7"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="002663A5" w:rsidRPr="00150616">
        <w:rPr>
          <w:rFonts w:ascii="Tahoma" w:hAnsi="Tahoma" w:cs="Tahoma"/>
          <w:sz w:val="20"/>
          <w:szCs w:val="20"/>
        </w:rPr>
        <w:t>.</w:t>
      </w:r>
    </w:p>
    <w:p w14:paraId="7EB93C7A" w14:textId="77777777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Příjemce se zavazuje k tomu, že v průběhu realizace projektu (u výroční zprávy i po realizaci projektu) bude prokazatelným a vhodným způsobem prezentovat Moravskoslezský kraj, a to v tomto rozsahu:</w:t>
      </w:r>
    </w:p>
    <w:p w14:paraId="0F53E88D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210D2B16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na webové stránky konkrétního projektu, jsou-li tyto stránky zřízeny,</w:t>
      </w:r>
    </w:p>
    <w:p w14:paraId="113AB7DF" w14:textId="77777777" w:rsidR="002663A5" w:rsidRPr="00150616" w:rsidRDefault="002663A5" w:rsidP="002663A5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14ACA76D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s poskytovatelem</w:t>
      </w:r>
      <w:r w:rsidRPr="00150616" w:rsidDel="00F73EB0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t xml:space="preserve">v dostatečném předstihu dohodnout zapůjčení bannerů nebo </w:t>
      </w:r>
      <w:proofErr w:type="spellStart"/>
      <w:r w:rsidRPr="00150616">
        <w:rPr>
          <w:rFonts w:ascii="Tahoma" w:hAnsi="Tahoma" w:cs="Tahoma"/>
          <w:iCs/>
          <w:sz w:val="20"/>
          <w:szCs w:val="20"/>
          <w:lang w:eastAsia="en-US"/>
        </w:rPr>
        <w:t>roll</w:t>
      </w:r>
      <w:r w:rsidRPr="00150616">
        <w:rPr>
          <w:rFonts w:ascii="Tahoma" w:hAnsi="Tahoma" w:cs="Tahoma"/>
          <w:iCs/>
          <w:sz w:val="20"/>
          <w:szCs w:val="20"/>
          <w:lang w:eastAsia="en-US"/>
        </w:rPr>
        <w:noBreakHyphen/>
        <w:t>upů</w:t>
      </w:r>
      <w:proofErr w:type="spellEnd"/>
      <w:r w:rsidRPr="00150616">
        <w:rPr>
          <w:rFonts w:ascii="Tahoma" w:hAnsi="Tahoma" w:cs="Tahoma"/>
          <w:iCs/>
          <w:sz w:val="20"/>
          <w:szCs w:val="20"/>
          <w:lang w:eastAsia="en-US"/>
        </w:rPr>
        <w:t xml:space="preserve"> k propagaci Moravskoslezského kraje přímo na místě realizace projektu,</w:t>
      </w:r>
    </w:p>
    <w:p w14:paraId="3E9FCA07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billboardech, ve spotech, katalozích a podobných nosičích reklamy použít logo Moravskoslezského kraje,</w:t>
      </w:r>
    </w:p>
    <w:p w14:paraId="131648AF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 a informaci o tom, že daný projekt byl financován/spolufinancován z rozpočtu Moravskoslezského kraje, a to formou informační cedule,</w:t>
      </w:r>
    </w:p>
    <w:p w14:paraId="58EF28C1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 (např. na svých webových stránkách, na svých profilech sociálních sítí, v tisku apod.), zveřejňovat na všech tiskových materiálech souvisejících s projektem logo Moravskoslezského kraje,</w:t>
      </w:r>
    </w:p>
    <w:p w14:paraId="69FB6361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6C207653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3468322F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na tiskovou konferenci zabezpečit pozvání představitelů Moravskoslezského kraje,</w:t>
      </w:r>
    </w:p>
    <w:p w14:paraId="1C59FB6F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při moderování veřejné akce v rámci projektu informovat veřejnost o poskytnutí dotace Moravskoslezským krajem,</w:t>
      </w:r>
    </w:p>
    <w:p w14:paraId="430F9A4E" w14:textId="77777777" w:rsidR="002663A5" w:rsidRPr="00150616" w:rsidRDefault="002663A5" w:rsidP="002663A5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28F2E174" w14:textId="77777777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V případě, že příjemce bude vytvářet plakát propagující projekt, zašle jej v elektronické podobě poskytovateli. Příjemce je rovněž povinen v případě, že bude za účelem propagace projektu vytvářet video spot, poskytnout poskytovateli tento video spot a umožnit poskytovateli využití tohoto video spotu za účelem propagace projektu poskytovatelem.</w:t>
      </w:r>
    </w:p>
    <w:p w14:paraId="08BFE5CD" w14:textId="02020E4C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Všechny formy, rozsah a způsoby prezentace Moravskoslezského kraje je před jejich realizací příjemce dotace povinen v dostatečném časovém předstihu konzultovat s poskytovatelem. </w:t>
      </w:r>
    </w:p>
    <w:p w14:paraId="44DFA7F6" w14:textId="23EB237F" w:rsidR="002663A5" w:rsidRPr="00150616" w:rsidRDefault="002663A5" w:rsidP="002663A5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150616">
        <w:rPr>
          <w:rFonts w:ascii="Tahoma" w:hAnsi="Tahoma" w:cs="Tahoma"/>
          <w:sz w:val="20"/>
          <w:szCs w:val="20"/>
        </w:rPr>
        <w:t>Veškeré</w:t>
      </w:r>
      <w:r w:rsidRPr="00150616">
        <w:rPr>
          <w:rFonts w:ascii="Tahoma" w:hAnsi="Tahoma" w:cs="Tahoma"/>
          <w:sz w:val="20"/>
          <w:szCs w:val="20"/>
          <w:lang w:eastAsia="en-US"/>
        </w:rPr>
        <w:t xml:space="preserve"> náklady, které příjemce </w:t>
      </w:r>
      <w:proofErr w:type="gramStart"/>
      <w:r w:rsidRPr="00150616">
        <w:rPr>
          <w:rFonts w:ascii="Tahoma" w:hAnsi="Tahoma" w:cs="Tahoma"/>
          <w:sz w:val="20"/>
          <w:szCs w:val="20"/>
          <w:lang w:eastAsia="en-US"/>
        </w:rPr>
        <w:t>vynaloží</w:t>
      </w:r>
      <w:proofErr w:type="gramEnd"/>
      <w:r w:rsidRPr="00150616">
        <w:rPr>
          <w:rFonts w:ascii="Tahoma" w:hAnsi="Tahoma" w:cs="Tahoma"/>
          <w:sz w:val="20"/>
          <w:szCs w:val="20"/>
          <w:lang w:eastAsia="en-US"/>
        </w:rPr>
        <w:t xml:space="preserve"> na splnění povinností stanovených v tomto článku smlouvy, jsou neuznatelnými náklady. </w:t>
      </w:r>
    </w:p>
    <w:p w14:paraId="533B74F0" w14:textId="77777777" w:rsidR="00FD09E2" w:rsidRPr="00E87E7A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87E7A">
        <w:rPr>
          <w:rFonts w:ascii="Tahoma" w:hAnsi="Tahoma" w:cs="Tahoma"/>
          <w:b/>
          <w:bCs/>
          <w:sz w:val="20"/>
          <w:szCs w:val="20"/>
        </w:rPr>
        <w:t>VIII.</w:t>
      </w:r>
      <w:r w:rsidR="00C92159" w:rsidRPr="00E87E7A">
        <w:rPr>
          <w:rFonts w:ascii="Tahoma" w:hAnsi="Tahoma" w:cs="Tahoma"/>
          <w:b/>
          <w:bCs/>
          <w:sz w:val="20"/>
          <w:szCs w:val="20"/>
        </w:rPr>
        <w:br/>
      </w:r>
      <w:r w:rsidR="00FD09E2" w:rsidRPr="00E87E7A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2B01FC99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Poskytovatel si vyhrazuje právo vypovědět tu</w:t>
      </w:r>
      <w:r w:rsidR="00432A2C" w:rsidRPr="00E87E7A">
        <w:rPr>
          <w:rFonts w:ascii="Tahoma" w:hAnsi="Tahoma" w:cs="Tahoma"/>
          <w:sz w:val="20"/>
          <w:szCs w:val="20"/>
        </w:rPr>
        <w:t>to smlouvu s výpovědní dobou 15 </w:t>
      </w:r>
      <w:r w:rsidRPr="00E87E7A">
        <w:rPr>
          <w:rFonts w:ascii="Tahoma" w:hAnsi="Tahoma" w:cs="Tahoma"/>
          <w:sz w:val="20"/>
          <w:szCs w:val="20"/>
        </w:rPr>
        <w:t>dnů od</w:t>
      </w:r>
      <w:r w:rsidR="00432A2C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doručení výpovědi příjemci v případě, že příj</w:t>
      </w:r>
      <w:r w:rsidR="00432A2C" w:rsidRPr="00E87E7A">
        <w:rPr>
          <w:rFonts w:ascii="Tahoma" w:hAnsi="Tahoma" w:cs="Tahoma"/>
          <w:sz w:val="20"/>
          <w:szCs w:val="20"/>
        </w:rPr>
        <w:t xml:space="preserve">emce </w:t>
      </w:r>
      <w:proofErr w:type="gramStart"/>
      <w:r w:rsidR="00432A2C" w:rsidRPr="00E87E7A">
        <w:rPr>
          <w:rFonts w:ascii="Tahoma" w:hAnsi="Tahoma" w:cs="Tahoma"/>
          <w:sz w:val="20"/>
          <w:szCs w:val="20"/>
        </w:rPr>
        <w:t>poruší</w:t>
      </w:r>
      <w:proofErr w:type="gramEnd"/>
      <w:r w:rsidR="00432A2C" w:rsidRPr="00E87E7A">
        <w:rPr>
          <w:rFonts w:ascii="Tahoma" w:hAnsi="Tahoma" w:cs="Tahoma"/>
          <w:sz w:val="20"/>
          <w:szCs w:val="20"/>
        </w:rPr>
        <w:t xml:space="preserve"> rozpočtovou kázeň a </w:t>
      </w:r>
      <w:r w:rsidRPr="00E87E7A">
        <w:rPr>
          <w:rFonts w:ascii="Tahoma" w:hAnsi="Tahoma" w:cs="Tahoma"/>
          <w:sz w:val="20"/>
          <w:szCs w:val="20"/>
        </w:rPr>
        <w:t>poskytovatel má podle této smlouvy ještě povinnost poskytnout mu další finanční plnění.</w:t>
      </w:r>
    </w:p>
    <w:p w14:paraId="06443228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Poskytovatel není o</w:t>
      </w:r>
      <w:r w:rsidR="00432A2C" w:rsidRPr="00E87E7A">
        <w:rPr>
          <w:rFonts w:ascii="Tahoma" w:hAnsi="Tahoma" w:cs="Tahoma"/>
          <w:sz w:val="20"/>
          <w:szCs w:val="20"/>
        </w:rPr>
        <w:t>právněn tuto smlouvu vypovědět:</w:t>
      </w:r>
    </w:p>
    <w:p w14:paraId="0144E155" w14:textId="77777777" w:rsidR="00FA4EE2" w:rsidRPr="00E87E7A" w:rsidRDefault="00362311" w:rsidP="00432A2C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proofErr w:type="gramStart"/>
      <w:r w:rsidRPr="00E87E7A">
        <w:rPr>
          <w:rFonts w:ascii="Tahoma" w:hAnsi="Tahoma" w:cs="Tahoma"/>
          <w:sz w:val="20"/>
          <w:szCs w:val="20"/>
        </w:rPr>
        <w:lastRenderedPageBreak/>
        <w:t>p</w:t>
      </w:r>
      <w:r w:rsidR="00FA4EE2" w:rsidRPr="00E87E7A">
        <w:rPr>
          <w:rFonts w:ascii="Tahoma" w:hAnsi="Tahoma" w:cs="Tahoma"/>
          <w:sz w:val="20"/>
          <w:szCs w:val="20"/>
        </w:rPr>
        <w:t>oruší</w:t>
      </w:r>
      <w:proofErr w:type="gramEnd"/>
      <w:r w:rsidRPr="00E87E7A">
        <w:rPr>
          <w:rFonts w:ascii="Tahoma" w:hAnsi="Tahoma" w:cs="Tahoma"/>
          <w:sz w:val="20"/>
          <w:szCs w:val="20"/>
        </w:rPr>
        <w:noBreakHyphen/>
      </w:r>
      <w:r w:rsidR="00FA4EE2" w:rsidRPr="00E87E7A">
        <w:rPr>
          <w:rFonts w:ascii="Tahoma" w:hAnsi="Tahoma" w:cs="Tahoma"/>
          <w:sz w:val="20"/>
          <w:szCs w:val="20"/>
        </w:rPr>
        <w:t>li příjemce rozpočtovou kázeň porušením některé z podmínek uvedených v čl.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V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="00FA4EE2" w:rsidRPr="00E87E7A">
        <w:rPr>
          <w:rFonts w:ascii="Tahoma" w:hAnsi="Tahoma" w:cs="Tahoma"/>
          <w:sz w:val="20"/>
          <w:szCs w:val="20"/>
        </w:rPr>
        <w:t>odst.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2 této smlouvy, nepřesáhne-li výše neoprávněně použitých nebo zadržených peněžních prostředků 50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% peněžních prostředků poskytnutých ke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 xml:space="preserve">dni </w:t>
      </w:r>
      <w:r w:rsidRPr="00E87E7A">
        <w:rPr>
          <w:rFonts w:ascii="Tahoma" w:hAnsi="Tahoma" w:cs="Tahoma"/>
          <w:sz w:val="20"/>
          <w:szCs w:val="20"/>
        </w:rPr>
        <w:t>porušení rozpočtové kázně, nebo</w:t>
      </w:r>
    </w:p>
    <w:p w14:paraId="4A852137" w14:textId="77777777" w:rsidR="00FA4EE2" w:rsidRPr="00E87E7A" w:rsidRDefault="00362311" w:rsidP="00362311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proofErr w:type="gramStart"/>
      <w:r w:rsidRPr="00E87E7A">
        <w:rPr>
          <w:rFonts w:ascii="Tahoma" w:hAnsi="Tahoma" w:cs="Tahoma"/>
          <w:sz w:val="20"/>
          <w:szCs w:val="20"/>
        </w:rPr>
        <w:t>poruší</w:t>
      </w:r>
      <w:proofErr w:type="gramEnd"/>
      <w:r w:rsidRPr="00E87E7A">
        <w:rPr>
          <w:rFonts w:ascii="Tahoma" w:hAnsi="Tahoma" w:cs="Tahoma"/>
          <w:sz w:val="20"/>
          <w:szCs w:val="20"/>
        </w:rPr>
        <w:noBreakHyphen/>
      </w:r>
      <w:r w:rsidR="00FA4EE2" w:rsidRPr="00E87E7A">
        <w:rPr>
          <w:rFonts w:ascii="Tahoma" w:hAnsi="Tahoma" w:cs="Tahoma"/>
          <w:sz w:val="20"/>
          <w:szCs w:val="20"/>
        </w:rPr>
        <w:t>li příjemce rozpočtovou kázeň porušením některé z podmínek uvedených v čl.</w:t>
      </w:r>
      <w:r w:rsidRPr="00E87E7A">
        <w:rPr>
          <w:rFonts w:ascii="Tahoma" w:hAnsi="Tahoma" w:cs="Tahoma"/>
          <w:sz w:val="20"/>
          <w:szCs w:val="20"/>
        </w:rPr>
        <w:t xml:space="preserve"> V </w:t>
      </w:r>
      <w:r w:rsidR="00FA4EE2" w:rsidRPr="00E87E7A">
        <w:rPr>
          <w:rFonts w:ascii="Tahoma" w:hAnsi="Tahoma" w:cs="Tahoma"/>
          <w:sz w:val="20"/>
          <w:szCs w:val="20"/>
        </w:rPr>
        <w:t>odst.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3 této smlouvy, jedná-li se o méně závažné porušení podmínky, za něž je v čl.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V</w:t>
      </w:r>
      <w:r w:rsidRPr="00E87E7A">
        <w:rPr>
          <w:rFonts w:ascii="Tahoma" w:hAnsi="Tahoma" w:cs="Tahoma"/>
          <w:sz w:val="20"/>
          <w:szCs w:val="20"/>
        </w:rPr>
        <w:t xml:space="preserve"> </w:t>
      </w:r>
      <w:r w:rsidR="00FA4EE2" w:rsidRPr="00E87E7A">
        <w:rPr>
          <w:rFonts w:ascii="Tahoma" w:hAnsi="Tahoma" w:cs="Tahoma"/>
          <w:sz w:val="20"/>
          <w:szCs w:val="20"/>
        </w:rPr>
        <w:t>odst.</w:t>
      </w:r>
      <w:r w:rsidRPr="00E87E7A">
        <w:rPr>
          <w:rFonts w:ascii="Tahoma" w:hAnsi="Tahoma" w:cs="Tahoma"/>
          <w:sz w:val="20"/>
          <w:szCs w:val="20"/>
        </w:rPr>
        <w:t> </w:t>
      </w:r>
      <w:r w:rsidR="00FA4EE2" w:rsidRPr="00E87E7A">
        <w:rPr>
          <w:rFonts w:ascii="Tahoma" w:hAnsi="Tahoma" w:cs="Tahoma"/>
          <w:sz w:val="20"/>
          <w:szCs w:val="20"/>
        </w:rPr>
        <w:t>4</w:t>
      </w:r>
      <w:r w:rsidR="00D539BF">
        <w:rPr>
          <w:rFonts w:ascii="Tahoma" w:hAnsi="Tahoma" w:cs="Tahoma"/>
          <w:sz w:val="20"/>
          <w:szCs w:val="20"/>
        </w:rPr>
        <w:t xml:space="preserve"> této smlouvy</w:t>
      </w:r>
      <w:r w:rsidR="00FA4EE2" w:rsidRPr="00E87E7A">
        <w:rPr>
          <w:rFonts w:ascii="Tahoma" w:hAnsi="Tahoma" w:cs="Tahoma"/>
          <w:sz w:val="20"/>
          <w:szCs w:val="20"/>
        </w:rPr>
        <w:t xml:space="preserve"> stanoven </w:t>
      </w:r>
      <w:r w:rsidR="00D539BF">
        <w:rPr>
          <w:rFonts w:ascii="Tahoma" w:hAnsi="Tahoma" w:cs="Tahoma"/>
          <w:sz w:val="20"/>
          <w:szCs w:val="20"/>
        </w:rPr>
        <w:t xml:space="preserve">nižší </w:t>
      </w:r>
      <w:r w:rsidR="00FA4EE2" w:rsidRPr="00E87E7A">
        <w:rPr>
          <w:rFonts w:ascii="Tahoma" w:hAnsi="Tahoma" w:cs="Tahoma"/>
          <w:sz w:val="20"/>
          <w:szCs w:val="20"/>
        </w:rPr>
        <w:t>odvod.</w:t>
      </w:r>
    </w:p>
    <w:p w14:paraId="705822AE" w14:textId="77777777" w:rsidR="00FA4EE2" w:rsidRPr="00E87E7A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00376181" w14:textId="77777777" w:rsidR="00FA4EE2" w:rsidRPr="00E87E7A" w:rsidRDefault="00BA3C0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bookmarkStart w:id="8" w:name="_Hlk153551580"/>
      <w:r w:rsidRPr="00BA3C02">
        <w:rPr>
          <w:rFonts w:ascii="Tahoma" w:hAnsi="Tahoma" w:cs="Tahoma"/>
          <w:sz w:val="20"/>
          <w:szCs w:val="20"/>
        </w:rPr>
        <w:t xml:space="preserve">Je-li tato smlouva uzavírána v listinné podobě, vyhotovuje se ve třech stejnopisech s platností originálu, z nichž dva </w:t>
      </w:r>
      <w:proofErr w:type="gramStart"/>
      <w:r w:rsidRPr="00BA3C02">
        <w:rPr>
          <w:rFonts w:ascii="Tahoma" w:hAnsi="Tahoma" w:cs="Tahoma"/>
          <w:sz w:val="20"/>
          <w:szCs w:val="20"/>
        </w:rPr>
        <w:t>obdrží</w:t>
      </w:r>
      <w:proofErr w:type="gramEnd"/>
      <w:r w:rsidRPr="00BA3C02">
        <w:rPr>
          <w:rFonts w:ascii="Tahoma" w:hAnsi="Tahoma" w:cs="Tahoma"/>
          <w:sz w:val="20"/>
          <w:szCs w:val="20"/>
        </w:rPr>
        <w:t xml:space="preserve"> poskytovatel a jeden příjemce. Je-li tato smlouva uzavírána elektronicky, </w:t>
      </w:r>
      <w:proofErr w:type="gramStart"/>
      <w:r w:rsidRPr="00BA3C02">
        <w:rPr>
          <w:rFonts w:ascii="Tahoma" w:hAnsi="Tahoma" w:cs="Tahoma"/>
          <w:sz w:val="20"/>
          <w:szCs w:val="20"/>
        </w:rPr>
        <w:t>obdrží</w:t>
      </w:r>
      <w:proofErr w:type="gramEnd"/>
      <w:r w:rsidRPr="00BA3C02">
        <w:rPr>
          <w:rFonts w:ascii="Tahoma" w:hAnsi="Tahoma" w:cs="Tahoma"/>
          <w:sz w:val="20"/>
          <w:szCs w:val="20"/>
        </w:rPr>
        <w:t xml:space="preserve"> obě strany její elektronický originál opatřený uznávanými elektronickými podpisy</w:t>
      </w:r>
      <w:bookmarkEnd w:id="8"/>
      <w:r w:rsidR="00FA4EE2" w:rsidRPr="00E87E7A">
        <w:rPr>
          <w:rFonts w:ascii="Tahoma" w:hAnsi="Tahoma" w:cs="Tahoma"/>
          <w:sz w:val="20"/>
          <w:szCs w:val="20"/>
        </w:rPr>
        <w:t>.</w:t>
      </w:r>
    </w:p>
    <w:p w14:paraId="67A441BE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Tato smlouva nabývá platnosti a účinnosti dnem, kdy vyjádření souhlasu s obsahem návrhu dojde druhé smluvní straně, pokud z odst. 6 nebo 7 tohoto článku nevyplývá něco jiného. </w:t>
      </w:r>
    </w:p>
    <w:p w14:paraId="237AF27D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Má-li být tato smlouva povinně uveřejněna v registru smlu</w:t>
      </w:r>
      <w:r>
        <w:rPr>
          <w:rFonts w:ascii="Tahoma" w:hAnsi="Tahoma" w:cs="Tahoma"/>
          <w:sz w:val="20"/>
          <w:szCs w:val="20"/>
        </w:rPr>
        <w:t>v dle zákona č. 340/2015 Sb., o </w:t>
      </w:r>
      <w:r w:rsidRPr="00150616">
        <w:rPr>
          <w:rFonts w:ascii="Tahoma" w:hAnsi="Tahoma" w:cs="Tahoma"/>
          <w:sz w:val="20"/>
          <w:szCs w:val="20"/>
        </w:rPr>
        <w:t xml:space="preserve">zvláštních podmínkách účinnosti některých smluv, uveřejňování těchto smluv a o registru smluv (zákon o registru smluv), ve znění pozdějších předpisů (dále jen „zákon o registru smluv“), provede její uveřejnění v souladu se zákonem </w:t>
      </w:r>
      <w:r w:rsidR="00C41D5C">
        <w:rPr>
          <w:rFonts w:ascii="Tahoma" w:hAnsi="Tahoma" w:cs="Tahoma"/>
          <w:sz w:val="20"/>
          <w:szCs w:val="20"/>
        </w:rPr>
        <w:t xml:space="preserve">o registru smluv </w:t>
      </w:r>
      <w:r w:rsidRPr="00150616">
        <w:rPr>
          <w:rFonts w:ascii="Tahoma" w:hAnsi="Tahoma" w:cs="Tahoma"/>
          <w:sz w:val="20"/>
          <w:szCs w:val="20"/>
        </w:rPr>
        <w:t>poskytovatel. V takovém případě nabývá smlouva účinnosti dnem jejího uveřejnění v registru smluv.</w:t>
      </w:r>
    </w:p>
    <w:p w14:paraId="3EB56CD1" w14:textId="0EBD8739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Smluvní strany se dohodly, že pokud je dotace poskytnuta jako podpora de minimis dle </w:t>
      </w:r>
      <w:r w:rsidRPr="00150616">
        <w:rPr>
          <w:rFonts w:ascii="Tahoma" w:hAnsi="Tahoma" w:cs="Tahoma"/>
          <w:bCs/>
          <w:sz w:val="20"/>
          <w:szCs w:val="20"/>
        </w:rPr>
        <w:t>Nařízení Komise (EU</w:t>
      </w:r>
      <w:r w:rsidRPr="00915034">
        <w:rPr>
          <w:rFonts w:ascii="Tahoma" w:hAnsi="Tahoma" w:cs="Tahoma"/>
          <w:bCs/>
          <w:sz w:val="20"/>
          <w:szCs w:val="20"/>
        </w:rPr>
        <w:t xml:space="preserve">) </w:t>
      </w:r>
      <w:r w:rsidR="00915034" w:rsidRPr="00915034">
        <w:rPr>
          <w:rFonts w:ascii="Tahoma" w:hAnsi="Tahoma" w:cs="Tahoma"/>
          <w:bCs/>
          <w:sz w:val="20"/>
          <w:szCs w:val="20"/>
        </w:rPr>
        <w:t>2023/2831</w:t>
      </w:r>
      <w:r w:rsidRPr="00915034">
        <w:rPr>
          <w:rFonts w:ascii="Tahoma" w:hAnsi="Tahoma" w:cs="Tahoma"/>
          <w:bCs/>
          <w:sz w:val="20"/>
          <w:szCs w:val="20"/>
        </w:rPr>
        <w:t>,</w:t>
      </w:r>
      <w:r w:rsidRPr="00150616">
        <w:rPr>
          <w:rFonts w:ascii="Tahoma" w:hAnsi="Tahoma" w:cs="Tahoma"/>
          <w:bCs/>
          <w:sz w:val="20"/>
          <w:szCs w:val="20"/>
        </w:rPr>
        <w:t xml:space="preserve"> provede poskytovatel její uveřejnění v registru smluv. V takovém případě nabývá smlouva účinnosti dnem jejího uveřejnění v registru smluv. </w:t>
      </w:r>
    </w:p>
    <w:p w14:paraId="511C6BBC" w14:textId="77777777" w:rsidR="00D539BF" w:rsidRPr="00150616" w:rsidRDefault="00D539BF" w:rsidP="00D539BF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V případě, že tato smlouva nebude uveřejněna dle odst. 6 nebo 7 tohoto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118DA5F9" w14:textId="77777777" w:rsidR="00D72475" w:rsidRPr="00E87E7A" w:rsidRDefault="007024EF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Osobní údaje obsažené v této smlouvě budou poskyt</w:t>
      </w:r>
      <w:r w:rsidR="002116D6" w:rsidRPr="00E87E7A">
        <w:rPr>
          <w:rFonts w:ascii="Tahoma" w:hAnsi="Tahoma" w:cs="Tahoma"/>
          <w:sz w:val="20"/>
          <w:szCs w:val="20"/>
        </w:rPr>
        <w:t>ovatelem zpracovávány pouze pro </w:t>
      </w:r>
      <w:r w:rsidRPr="00E87E7A">
        <w:rPr>
          <w:rFonts w:ascii="Tahoma" w:hAnsi="Tahoma" w:cs="Tahoma"/>
          <w:sz w:val="20"/>
          <w:szCs w:val="20"/>
        </w:rPr>
        <w:t xml:space="preserve">účely plnění práv a povinností vyplývajících z této smlouvy; k jiným účelům nebudou tyto osobní údaje poskytovatelem použity. </w:t>
      </w:r>
      <w:r w:rsidR="008738B4" w:rsidRPr="00E87E7A">
        <w:rPr>
          <w:rFonts w:ascii="Tahoma" w:hAnsi="Tahoma" w:cs="Tahoma"/>
          <w:sz w:val="20"/>
          <w:szCs w:val="20"/>
        </w:rPr>
        <w:t xml:space="preserve">Poskytovatel při zpracovávání osobních údajů dodržuje platné právní předpisy. Podrobné informace o ochraně osobních údajů jsou </w:t>
      </w:r>
      <w:r w:rsidR="002116D6" w:rsidRPr="00E87E7A">
        <w:rPr>
          <w:rFonts w:ascii="Tahoma" w:hAnsi="Tahoma" w:cs="Tahoma"/>
          <w:sz w:val="20"/>
          <w:szCs w:val="20"/>
        </w:rPr>
        <w:t>dostupné</w:t>
      </w:r>
      <w:r w:rsidR="008738B4" w:rsidRPr="00E87E7A">
        <w:rPr>
          <w:rFonts w:ascii="Tahoma" w:hAnsi="Tahoma" w:cs="Tahoma"/>
          <w:sz w:val="20"/>
          <w:szCs w:val="20"/>
        </w:rPr>
        <w:t xml:space="preserve"> na oficiálních webových stránkách Moravskoslezského kraje </w:t>
      </w:r>
      <w:hyperlink r:id="rId11" w:history="1">
        <w:r w:rsidR="008738B4" w:rsidRPr="00E87E7A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="002116D6" w:rsidRPr="00E87E7A">
        <w:rPr>
          <w:rFonts w:ascii="Tahoma" w:hAnsi="Tahoma" w:cs="Tahoma"/>
          <w:sz w:val="20"/>
          <w:szCs w:val="20"/>
        </w:rPr>
        <w:t>.</w:t>
      </w:r>
    </w:p>
    <w:p w14:paraId="0224FD2E" w14:textId="77777777" w:rsidR="00CA773F" w:rsidRPr="00E87E7A" w:rsidRDefault="00FA4EE2" w:rsidP="00CA773F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</w:t>
      </w:r>
      <w:r w:rsidR="00CA773F" w:rsidRPr="00E87E7A">
        <w:rPr>
          <w:rFonts w:ascii="Tahoma" w:hAnsi="Tahoma" w:cs="Tahoma"/>
          <w:sz w:val="20"/>
          <w:szCs w:val="20"/>
        </w:rPr>
        <w:t>, ve znění pozdějších předpisů:</w:t>
      </w:r>
    </w:p>
    <w:p w14:paraId="60117845" w14:textId="4F879499" w:rsidR="00FA4EE2" w:rsidRPr="00E87E7A" w:rsidRDefault="00FA4EE2" w:rsidP="00CA773F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O poskytnutí dotace </w:t>
      </w:r>
      <w:r w:rsidR="004A0895" w:rsidRPr="00E87E7A">
        <w:rPr>
          <w:rFonts w:ascii="Tahoma" w:hAnsi="Tahoma" w:cs="Tahoma"/>
          <w:sz w:val="20"/>
          <w:szCs w:val="20"/>
        </w:rPr>
        <w:t xml:space="preserve">a uzavření této </w:t>
      </w:r>
      <w:r w:rsidR="004A0895" w:rsidRPr="00383CCB">
        <w:rPr>
          <w:rFonts w:ascii="Tahoma" w:hAnsi="Tahoma" w:cs="Tahoma"/>
          <w:sz w:val="20"/>
          <w:szCs w:val="20"/>
        </w:rPr>
        <w:t>smlouvy rozhodlo</w:t>
      </w:r>
      <w:r w:rsidRPr="00383CCB">
        <w:rPr>
          <w:rFonts w:ascii="Tahoma" w:hAnsi="Tahoma" w:cs="Tahoma"/>
          <w:sz w:val="20"/>
          <w:szCs w:val="20"/>
        </w:rPr>
        <w:t xml:space="preserve"> zastupitelstvo </w:t>
      </w:r>
      <w:r w:rsidRPr="00E87E7A">
        <w:rPr>
          <w:rFonts w:ascii="Tahoma" w:hAnsi="Tahoma" w:cs="Tahoma"/>
          <w:sz w:val="20"/>
          <w:szCs w:val="20"/>
        </w:rPr>
        <w:t>kraje svým usnesením č.</w:t>
      </w:r>
      <w:r w:rsidR="00CA773F" w:rsidRPr="00E87E7A">
        <w:rPr>
          <w:rFonts w:ascii="Tahoma" w:hAnsi="Tahoma" w:cs="Tahoma"/>
          <w:sz w:val="20"/>
          <w:szCs w:val="20"/>
        </w:rPr>
        <w:t> …</w:t>
      </w:r>
      <w:r w:rsidR="00BA3C02">
        <w:rPr>
          <w:rFonts w:ascii="Tahoma" w:hAnsi="Tahoma" w:cs="Tahoma"/>
          <w:sz w:val="20"/>
          <w:szCs w:val="20"/>
        </w:rPr>
        <w:t>...</w:t>
      </w:r>
      <w:r w:rsidRPr="00E87E7A">
        <w:rPr>
          <w:rFonts w:ascii="Tahoma" w:hAnsi="Tahoma" w:cs="Tahoma"/>
          <w:sz w:val="20"/>
          <w:szCs w:val="20"/>
        </w:rPr>
        <w:t xml:space="preserve"> ze</w:t>
      </w:r>
      <w:r w:rsidR="00CA773F" w:rsidRPr="00E87E7A">
        <w:rPr>
          <w:rFonts w:ascii="Tahoma" w:hAnsi="Tahoma" w:cs="Tahoma"/>
          <w:sz w:val="20"/>
          <w:szCs w:val="20"/>
        </w:rPr>
        <w:t> </w:t>
      </w:r>
      <w:r w:rsidRPr="00E87E7A">
        <w:rPr>
          <w:rFonts w:ascii="Tahoma" w:hAnsi="Tahoma" w:cs="Tahoma"/>
          <w:sz w:val="20"/>
          <w:szCs w:val="20"/>
        </w:rPr>
        <w:t>dne</w:t>
      </w:r>
      <w:r w:rsidR="00BA3C02">
        <w:rPr>
          <w:rFonts w:ascii="Tahoma" w:hAnsi="Tahoma" w:cs="Tahoma"/>
          <w:sz w:val="20"/>
          <w:szCs w:val="20"/>
        </w:rPr>
        <w:t xml:space="preserve"> ............</w:t>
      </w:r>
      <w:r w:rsidRPr="00E87E7A">
        <w:rPr>
          <w:rFonts w:ascii="Tahoma" w:hAnsi="Tahoma" w:cs="Tahoma"/>
          <w:sz w:val="20"/>
          <w:szCs w:val="20"/>
        </w:rPr>
        <w:t xml:space="preserve"> </w:t>
      </w:r>
    </w:p>
    <w:p w14:paraId="0145F66A" w14:textId="2F15C12D" w:rsidR="00FA4EE2" w:rsidRDefault="00FA4EE2" w:rsidP="00CA773F">
      <w:pPr>
        <w:tabs>
          <w:tab w:val="left" w:pos="6096"/>
        </w:tabs>
        <w:spacing w:before="4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 Ostravě dne</w:t>
      </w:r>
      <w:r w:rsidR="00CA773F" w:rsidRPr="00E87E7A">
        <w:rPr>
          <w:rFonts w:ascii="Tahoma" w:hAnsi="Tahoma" w:cs="Tahoma"/>
          <w:sz w:val="20"/>
          <w:szCs w:val="20"/>
        </w:rPr>
        <w:t> ………………</w:t>
      </w:r>
      <w:r w:rsidR="00CA773F" w:rsidRPr="00E87E7A">
        <w:rPr>
          <w:rFonts w:ascii="Tahoma" w:hAnsi="Tahoma" w:cs="Tahoma"/>
          <w:sz w:val="20"/>
          <w:szCs w:val="20"/>
        </w:rPr>
        <w:tab/>
        <w:t>V ………………</w:t>
      </w:r>
      <w:r w:rsidRPr="00E87E7A">
        <w:rPr>
          <w:rFonts w:ascii="Tahoma" w:hAnsi="Tahoma" w:cs="Tahoma"/>
          <w:sz w:val="20"/>
          <w:szCs w:val="20"/>
        </w:rPr>
        <w:t xml:space="preserve"> dne</w:t>
      </w:r>
      <w:r w:rsidR="00CA773F" w:rsidRPr="00E87E7A">
        <w:rPr>
          <w:rFonts w:ascii="Tahoma" w:hAnsi="Tahoma" w:cs="Tahoma"/>
          <w:sz w:val="20"/>
          <w:szCs w:val="20"/>
        </w:rPr>
        <w:t> ………………</w:t>
      </w:r>
      <w:r w:rsidR="00A7532F">
        <w:rPr>
          <w:rFonts w:ascii="Tahoma" w:hAnsi="Tahoma" w:cs="Tahoma"/>
          <w:sz w:val="20"/>
          <w:szCs w:val="20"/>
        </w:rPr>
        <w:t>…….</w:t>
      </w:r>
    </w:p>
    <w:p w14:paraId="5F4E2FE0" w14:textId="77777777" w:rsidR="00A7532F" w:rsidRPr="00E87E7A" w:rsidRDefault="00A7532F" w:rsidP="00CA773F">
      <w:pPr>
        <w:tabs>
          <w:tab w:val="left" w:pos="6096"/>
        </w:tabs>
        <w:spacing w:before="480"/>
        <w:jc w:val="both"/>
        <w:rPr>
          <w:rFonts w:ascii="Tahoma" w:hAnsi="Tahoma" w:cs="Tahoma"/>
          <w:iCs/>
          <w:sz w:val="20"/>
          <w:szCs w:val="20"/>
        </w:rPr>
      </w:pPr>
    </w:p>
    <w:p w14:paraId="39B158FC" w14:textId="77777777" w:rsidR="00C41D5C" w:rsidRDefault="00C41D5C" w:rsidP="003E425F">
      <w:pPr>
        <w:rPr>
          <w:rFonts w:ascii="Tahoma" w:hAnsi="Tahoma" w:cs="Tahoma"/>
          <w:sz w:val="20"/>
          <w:szCs w:val="20"/>
        </w:rPr>
      </w:pPr>
    </w:p>
    <w:p w14:paraId="594A03C1" w14:textId="77777777" w:rsidR="00882E4C" w:rsidRDefault="00882E4C" w:rsidP="003E425F">
      <w:pPr>
        <w:rPr>
          <w:rFonts w:ascii="Tahoma" w:hAnsi="Tahoma" w:cs="Tahoma"/>
          <w:sz w:val="20"/>
          <w:szCs w:val="20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882E4C" w:rsidRPr="00A85E9C" w14:paraId="329673AE" w14:textId="77777777" w:rsidTr="00882E4C">
        <w:tc>
          <w:tcPr>
            <w:tcW w:w="3544" w:type="dxa"/>
            <w:tcBorders>
              <w:top w:val="single" w:sz="4" w:space="0" w:color="auto"/>
            </w:tcBorders>
          </w:tcPr>
          <w:p w14:paraId="0A700962" w14:textId="77777777" w:rsidR="00882E4C" w:rsidRPr="00A85E9C" w:rsidRDefault="00882E4C" w:rsidP="006964E3">
            <w:pPr>
              <w:jc w:val="center"/>
              <w:rPr>
                <w:rFonts w:ascii="Tahoma" w:hAnsi="Tahoma" w:cs="Tahoma"/>
                <w:sz w:val="20"/>
              </w:rPr>
            </w:pPr>
            <w:r w:rsidRPr="00A85E9C">
              <w:rPr>
                <w:rFonts w:ascii="Tahoma" w:hAnsi="Tahoma" w:cs="Tahoma"/>
                <w:sz w:val="20"/>
              </w:rPr>
              <w:t>za poskytovatele</w:t>
            </w:r>
          </w:p>
          <w:p w14:paraId="0724B186" w14:textId="77777777" w:rsidR="00882E4C" w:rsidRDefault="00882E4C" w:rsidP="006964E3">
            <w:pPr>
              <w:jc w:val="center"/>
              <w:rPr>
                <w:rFonts w:ascii="Tahoma" w:hAnsi="Tahoma" w:cs="Tahoma"/>
                <w:sz w:val="20"/>
              </w:rPr>
            </w:pPr>
            <w:r w:rsidRPr="0035584A">
              <w:rPr>
                <w:rFonts w:ascii="Tahoma" w:hAnsi="Tahoma" w:cs="Tahoma"/>
                <w:sz w:val="20"/>
              </w:rPr>
              <w:t>Ing. Šárk</w:t>
            </w:r>
            <w:r>
              <w:rPr>
                <w:rFonts w:ascii="Tahoma" w:hAnsi="Tahoma" w:cs="Tahoma"/>
                <w:sz w:val="20"/>
              </w:rPr>
              <w:t>a</w:t>
            </w:r>
            <w:r w:rsidRPr="0035584A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35584A">
              <w:rPr>
                <w:rFonts w:ascii="Tahoma" w:hAnsi="Tahoma" w:cs="Tahoma"/>
                <w:sz w:val="20"/>
              </w:rPr>
              <w:t>Šimoňákov</w:t>
            </w:r>
            <w:r>
              <w:rPr>
                <w:rFonts w:ascii="Tahoma" w:hAnsi="Tahoma" w:cs="Tahoma"/>
                <w:sz w:val="20"/>
              </w:rPr>
              <w:t>á</w:t>
            </w:r>
            <w:proofErr w:type="spellEnd"/>
          </w:p>
          <w:p w14:paraId="25BB08A5" w14:textId="77777777" w:rsidR="00882E4C" w:rsidRPr="00A85E9C" w:rsidRDefault="00882E4C" w:rsidP="006964E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náměstkyně hejtmana kraje</w:t>
            </w:r>
          </w:p>
        </w:tc>
        <w:tc>
          <w:tcPr>
            <w:tcW w:w="1985" w:type="dxa"/>
            <w:vAlign w:val="center"/>
          </w:tcPr>
          <w:p w14:paraId="134766CE" w14:textId="77777777" w:rsidR="00882E4C" w:rsidRPr="00A85E9C" w:rsidRDefault="00882E4C" w:rsidP="006964E3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353F9D8A" w14:textId="77777777" w:rsidR="00882E4C" w:rsidRPr="00E87E7A" w:rsidRDefault="00882E4C" w:rsidP="006964E3">
            <w:pPr>
              <w:tabs>
                <w:tab w:val="left" w:pos="7088"/>
              </w:tabs>
              <w:ind w:left="56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        </w:t>
            </w:r>
            <w:r w:rsidRPr="00230C8E">
              <w:rPr>
                <w:rFonts w:ascii="Tahoma" w:hAnsi="Tahoma" w:cs="Tahoma"/>
                <w:iCs/>
                <w:sz w:val="20"/>
                <w:szCs w:val="20"/>
              </w:rPr>
              <w:t xml:space="preserve">za </w:t>
            </w:r>
            <w:r w:rsidRPr="00E87E7A">
              <w:rPr>
                <w:rFonts w:ascii="Tahoma" w:hAnsi="Tahoma" w:cs="Tahoma"/>
                <w:sz w:val="20"/>
                <w:szCs w:val="20"/>
              </w:rPr>
              <w:t>příjemce</w:t>
            </w:r>
          </w:p>
          <w:p w14:paraId="648B9384" w14:textId="77777777" w:rsidR="00882E4C" w:rsidRDefault="00882E4C" w:rsidP="006964E3">
            <w:pPr>
              <w:tabs>
                <w:tab w:val="left" w:pos="694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Pr="00774613">
              <w:rPr>
                <w:rFonts w:ascii="Tahoma" w:hAnsi="Tahoma" w:cs="Tahoma"/>
                <w:sz w:val="20"/>
                <w:szCs w:val="20"/>
              </w:rPr>
              <w:t>doc. Mgr. Petr Kopecký, PhD.</w:t>
            </w:r>
          </w:p>
          <w:p w14:paraId="59A72DBB" w14:textId="77777777" w:rsidR="00882E4C" w:rsidRDefault="00882E4C" w:rsidP="006964E3">
            <w:pPr>
              <w:tabs>
                <w:tab w:val="left" w:pos="694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rektor</w:t>
            </w:r>
          </w:p>
          <w:p w14:paraId="7D9245A8" w14:textId="77777777" w:rsidR="00882E4C" w:rsidRPr="00A85E9C" w:rsidRDefault="00882E4C" w:rsidP="006964E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</w:t>
            </w:r>
          </w:p>
          <w:p w14:paraId="6F873F5B" w14:textId="77777777" w:rsidR="00882E4C" w:rsidRPr="00A85E9C" w:rsidRDefault="00882E4C" w:rsidP="006964E3">
            <w:pPr>
              <w:tabs>
                <w:tab w:val="left" w:pos="6946"/>
              </w:tabs>
              <w:ind w:left="56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</w:tbl>
    <w:p w14:paraId="2C3F482A" w14:textId="77777777" w:rsidR="00882E4C" w:rsidRPr="003E425F" w:rsidRDefault="00882E4C" w:rsidP="003E425F">
      <w:pPr>
        <w:rPr>
          <w:rFonts w:ascii="Tahoma" w:hAnsi="Tahoma" w:cs="Tahoma"/>
          <w:sz w:val="20"/>
          <w:szCs w:val="20"/>
        </w:rPr>
      </w:pPr>
    </w:p>
    <w:p w14:paraId="4B05C82F" w14:textId="77777777" w:rsidR="00C41D5C" w:rsidRDefault="00C41D5C" w:rsidP="00C41D5C">
      <w:pPr>
        <w:rPr>
          <w:rFonts w:ascii="Tahoma" w:hAnsi="Tahoma" w:cs="Tahoma"/>
          <w:i/>
          <w:iCs/>
          <w:color w:val="3366FF"/>
          <w:sz w:val="20"/>
          <w:szCs w:val="20"/>
        </w:rPr>
      </w:pPr>
    </w:p>
    <w:p w14:paraId="37DD9E26" w14:textId="223E63F5" w:rsidR="00C41D5C" w:rsidRDefault="00C41D5C" w:rsidP="00C41D5C">
      <w:pPr>
        <w:jc w:val="both"/>
        <w:rPr>
          <w:rFonts w:ascii="Tahoma" w:hAnsi="Tahoma" w:cs="Tahoma"/>
          <w:sz w:val="20"/>
          <w:szCs w:val="20"/>
        </w:rPr>
      </w:pPr>
      <w:bookmarkStart w:id="9" w:name="_Hlk153548370"/>
      <w:r w:rsidRPr="004F1614">
        <w:rPr>
          <w:rFonts w:ascii="Tahoma" w:hAnsi="Tahoma" w:cs="Tahoma"/>
          <w:sz w:val="20"/>
          <w:szCs w:val="20"/>
        </w:rPr>
        <w:t>Tuto smlouvu je na základě pověření uděleného se souhlasem rady kraje oprávněn</w:t>
      </w:r>
      <w:r w:rsidR="008E7B0F">
        <w:rPr>
          <w:rFonts w:ascii="Tahoma" w:hAnsi="Tahoma" w:cs="Tahoma"/>
          <w:sz w:val="20"/>
          <w:szCs w:val="20"/>
        </w:rPr>
        <w:t>a</w:t>
      </w:r>
      <w:r w:rsidRPr="004F1614">
        <w:rPr>
          <w:rFonts w:ascii="Tahoma" w:hAnsi="Tahoma" w:cs="Tahoma"/>
          <w:sz w:val="20"/>
          <w:szCs w:val="20"/>
        </w:rPr>
        <w:t xml:space="preserve"> podepsat náměstk</w:t>
      </w:r>
      <w:r w:rsidR="008E7B0F">
        <w:rPr>
          <w:rFonts w:ascii="Tahoma" w:hAnsi="Tahoma" w:cs="Tahoma"/>
          <w:sz w:val="20"/>
          <w:szCs w:val="20"/>
        </w:rPr>
        <w:t>yně</w:t>
      </w:r>
      <w:r w:rsidRPr="004F1614">
        <w:rPr>
          <w:rFonts w:ascii="Tahoma" w:hAnsi="Tahoma" w:cs="Tahoma"/>
          <w:sz w:val="20"/>
          <w:szCs w:val="20"/>
        </w:rPr>
        <w:t xml:space="preserve"> hejtmana kraje. V případě nepřítomnosti náměstk</w:t>
      </w:r>
      <w:r w:rsidR="00EC475F">
        <w:rPr>
          <w:rFonts w:ascii="Tahoma" w:hAnsi="Tahoma" w:cs="Tahoma"/>
          <w:sz w:val="20"/>
          <w:szCs w:val="20"/>
        </w:rPr>
        <w:t>yně hejtmana kraje</w:t>
      </w:r>
      <w:r w:rsidRPr="004F1614">
        <w:rPr>
          <w:rFonts w:ascii="Tahoma" w:hAnsi="Tahoma" w:cs="Tahoma"/>
          <w:sz w:val="20"/>
          <w:szCs w:val="20"/>
        </w:rPr>
        <w:t xml:space="preserve"> podepisuje smlouvu hejtman</w:t>
      </w:r>
      <w:r w:rsidR="00EC475F">
        <w:rPr>
          <w:rFonts w:ascii="Tahoma" w:hAnsi="Tahoma" w:cs="Tahoma"/>
          <w:sz w:val="20"/>
          <w:szCs w:val="20"/>
        </w:rPr>
        <w:t xml:space="preserve"> kraje</w:t>
      </w:r>
      <w:r w:rsidRPr="004F1614">
        <w:rPr>
          <w:rFonts w:ascii="Tahoma" w:hAnsi="Tahoma" w:cs="Tahoma"/>
          <w:sz w:val="20"/>
          <w:szCs w:val="20"/>
        </w:rPr>
        <w:t>, případně jeho zástupce v pořadí určeném usnesením zastupitelstva č. 1/10 ze dne 5. 11. 2020, ve znění usnesení zastupitelstva kraje č. 12/1193 ze dne 8. 6. 2023.</w:t>
      </w:r>
      <w:bookmarkEnd w:id="9"/>
    </w:p>
    <w:sectPr w:rsidR="00C41D5C" w:rsidSect="00383CCB">
      <w:footerReference w:type="default" r:id="rId12"/>
      <w:footerReference w:type="first" r:id="rId13"/>
      <w:pgSz w:w="11906" w:h="16838"/>
      <w:pgMar w:top="851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2FC7E" w14:textId="77777777" w:rsidR="00C42157" w:rsidRDefault="00C42157">
      <w:r>
        <w:separator/>
      </w:r>
    </w:p>
  </w:endnote>
  <w:endnote w:type="continuationSeparator" w:id="0">
    <w:p w14:paraId="3892332C" w14:textId="77777777" w:rsidR="00C42157" w:rsidRDefault="00C42157">
      <w:r>
        <w:continuationSeparator/>
      </w:r>
    </w:p>
  </w:endnote>
  <w:endnote w:type="continuationNotice" w:id="1">
    <w:p w14:paraId="38124F41" w14:textId="77777777" w:rsidR="00C42157" w:rsidRDefault="00C421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B7E24" w14:textId="0109BEEF" w:rsidR="00C16519" w:rsidRPr="0096476D" w:rsidRDefault="00AA4C3C">
    <w:pPr>
      <w:pStyle w:val="Zpat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31C62AA" wp14:editId="40CC84A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510686724" name="MSIPCM59fe41dbb79fb0de9f44e223" descr="{&quot;HashCode&quot;:-106917850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A1D85" w14:textId="77777777" w:rsidR="00A50EB5" w:rsidRPr="00A50EB5" w:rsidRDefault="00A50EB5" w:rsidP="00A50EB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50EB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C62AA" id="_x0000_t202" coordsize="21600,21600" o:spt="202" path="m,l,21600r21600,l21600,xe">
              <v:stroke joinstyle="miter"/>
              <v:path gradientshapeok="t" o:connecttype="rect"/>
            </v:shapetype>
            <v:shape id="MSIPCM59fe41dbb79fb0de9f44e223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233A1D85" w14:textId="77777777" w:rsidR="00A50EB5" w:rsidRPr="00A50EB5" w:rsidRDefault="00A50EB5" w:rsidP="00A50EB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50EB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6519" w:rsidRPr="0096476D">
      <w:rPr>
        <w:rStyle w:val="slostrnky"/>
        <w:rFonts w:ascii="Tahoma" w:hAnsi="Tahoma" w:cs="Tahoma"/>
        <w:sz w:val="18"/>
        <w:szCs w:val="18"/>
      </w:rPr>
      <w:fldChar w:fldCharType="begin"/>
    </w:r>
    <w:r w:rsidR="00C16519" w:rsidRPr="0096476D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C16519" w:rsidRPr="0096476D">
      <w:rPr>
        <w:rStyle w:val="slostrnky"/>
        <w:rFonts w:ascii="Tahoma" w:hAnsi="Tahoma" w:cs="Tahoma"/>
        <w:sz w:val="18"/>
        <w:szCs w:val="18"/>
      </w:rPr>
      <w:fldChar w:fldCharType="separate"/>
    </w:r>
    <w:r w:rsidR="001D44E7">
      <w:rPr>
        <w:rStyle w:val="slostrnky"/>
        <w:rFonts w:ascii="Tahoma" w:hAnsi="Tahoma" w:cs="Tahoma"/>
        <w:noProof/>
        <w:sz w:val="18"/>
        <w:szCs w:val="18"/>
      </w:rPr>
      <w:t>7</w:t>
    </w:r>
    <w:r w:rsidR="00C16519" w:rsidRPr="0096476D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4199C" w14:textId="41BBDB36" w:rsidR="00C16519" w:rsidRPr="00334FD9" w:rsidRDefault="00AA4C3C">
    <w:pPr>
      <w:pStyle w:val="Zpat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301B2ED" wp14:editId="6718E95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670570962" name="MSIPCM6a9b4a14969af40b4d68b8d0" descr="{&quot;HashCode&quot;:-1069178508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A9120" w14:textId="77777777" w:rsidR="00A50EB5" w:rsidRPr="00A50EB5" w:rsidRDefault="00A50EB5" w:rsidP="00A50EB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50EB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01B2ED" id="_x0000_t202" coordsize="21600,21600" o:spt="202" path="m,l,21600r21600,l21600,xe">
              <v:stroke joinstyle="miter"/>
              <v:path gradientshapeok="t" o:connecttype="rect"/>
            </v:shapetype>
            <v:shape id="MSIPCM6a9b4a14969af40b4d68b8d0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04FA9120" w14:textId="77777777" w:rsidR="00A50EB5" w:rsidRPr="00A50EB5" w:rsidRDefault="00A50EB5" w:rsidP="00A50EB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50EB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6519" w:rsidRPr="00334FD9">
      <w:rPr>
        <w:rStyle w:val="slostrnky"/>
        <w:rFonts w:ascii="Tahoma" w:hAnsi="Tahoma" w:cs="Tahoma"/>
        <w:sz w:val="18"/>
        <w:szCs w:val="18"/>
      </w:rPr>
      <w:fldChar w:fldCharType="begin"/>
    </w:r>
    <w:r w:rsidR="00C16519" w:rsidRPr="00334FD9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C16519" w:rsidRPr="00334FD9">
      <w:rPr>
        <w:rStyle w:val="slostrnky"/>
        <w:rFonts w:ascii="Tahoma" w:hAnsi="Tahoma" w:cs="Tahoma"/>
        <w:sz w:val="18"/>
        <w:szCs w:val="18"/>
      </w:rPr>
      <w:fldChar w:fldCharType="separate"/>
    </w:r>
    <w:r w:rsidR="001D44E7">
      <w:rPr>
        <w:rStyle w:val="slostrnky"/>
        <w:rFonts w:ascii="Tahoma" w:hAnsi="Tahoma" w:cs="Tahoma"/>
        <w:noProof/>
        <w:sz w:val="18"/>
        <w:szCs w:val="18"/>
      </w:rPr>
      <w:t>1</w:t>
    </w:r>
    <w:r w:rsidR="00C16519" w:rsidRPr="00334FD9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6710F" w14:textId="77777777" w:rsidR="00C42157" w:rsidRDefault="00C42157">
      <w:r>
        <w:separator/>
      </w:r>
    </w:p>
  </w:footnote>
  <w:footnote w:type="continuationSeparator" w:id="0">
    <w:p w14:paraId="305150FF" w14:textId="77777777" w:rsidR="00C42157" w:rsidRDefault="00C42157">
      <w:r>
        <w:continuationSeparator/>
      </w:r>
    </w:p>
  </w:footnote>
  <w:footnote w:type="continuationNotice" w:id="1">
    <w:p w14:paraId="355343C4" w14:textId="77777777" w:rsidR="00C42157" w:rsidRDefault="00C421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7573252">
    <w:abstractNumId w:val="5"/>
  </w:num>
  <w:num w:numId="2" w16cid:durableId="133841187">
    <w:abstractNumId w:val="3"/>
  </w:num>
  <w:num w:numId="3" w16cid:durableId="774520089">
    <w:abstractNumId w:val="2"/>
  </w:num>
  <w:num w:numId="4" w16cid:durableId="742482779">
    <w:abstractNumId w:val="8"/>
  </w:num>
  <w:num w:numId="5" w16cid:durableId="1630477839">
    <w:abstractNumId w:val="11"/>
  </w:num>
  <w:num w:numId="6" w16cid:durableId="1761825469">
    <w:abstractNumId w:val="10"/>
  </w:num>
  <w:num w:numId="7" w16cid:durableId="1670711848">
    <w:abstractNumId w:val="0"/>
  </w:num>
  <w:num w:numId="8" w16cid:durableId="1218935042">
    <w:abstractNumId w:val="4"/>
  </w:num>
  <w:num w:numId="9" w16cid:durableId="87965914">
    <w:abstractNumId w:val="1"/>
  </w:num>
  <w:num w:numId="10" w16cid:durableId="790320121">
    <w:abstractNumId w:val="12"/>
  </w:num>
  <w:num w:numId="11" w16cid:durableId="1051808102">
    <w:abstractNumId w:val="9"/>
  </w:num>
  <w:num w:numId="12" w16cid:durableId="90467843">
    <w:abstractNumId w:val="6"/>
  </w:num>
  <w:num w:numId="13" w16cid:durableId="736829181">
    <w:abstractNumId w:val="7"/>
  </w:num>
  <w:num w:numId="14" w16cid:durableId="508142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E2"/>
    <w:rsid w:val="000002FD"/>
    <w:rsid w:val="00000A80"/>
    <w:rsid w:val="0000620E"/>
    <w:rsid w:val="00014690"/>
    <w:rsid w:val="00015160"/>
    <w:rsid w:val="0001601E"/>
    <w:rsid w:val="000161BE"/>
    <w:rsid w:val="000168B3"/>
    <w:rsid w:val="00016F3E"/>
    <w:rsid w:val="00022124"/>
    <w:rsid w:val="000255CE"/>
    <w:rsid w:val="000329F7"/>
    <w:rsid w:val="0003446C"/>
    <w:rsid w:val="0003748C"/>
    <w:rsid w:val="0005406E"/>
    <w:rsid w:val="00064F28"/>
    <w:rsid w:val="000671C6"/>
    <w:rsid w:val="0007082E"/>
    <w:rsid w:val="000846CF"/>
    <w:rsid w:val="00090850"/>
    <w:rsid w:val="00093373"/>
    <w:rsid w:val="000A2E0B"/>
    <w:rsid w:val="000B0B34"/>
    <w:rsid w:val="000B2B26"/>
    <w:rsid w:val="000B471F"/>
    <w:rsid w:val="000C0BD5"/>
    <w:rsid w:val="000C1DF5"/>
    <w:rsid w:val="000C1FE1"/>
    <w:rsid w:val="000C2934"/>
    <w:rsid w:val="000D47CA"/>
    <w:rsid w:val="000E398C"/>
    <w:rsid w:val="000E53B1"/>
    <w:rsid w:val="000F766E"/>
    <w:rsid w:val="00117AE1"/>
    <w:rsid w:val="0012006E"/>
    <w:rsid w:val="001235D8"/>
    <w:rsid w:val="00127FBB"/>
    <w:rsid w:val="0013206D"/>
    <w:rsid w:val="00135024"/>
    <w:rsid w:val="00140075"/>
    <w:rsid w:val="00142EAF"/>
    <w:rsid w:val="00163EE1"/>
    <w:rsid w:val="00167D43"/>
    <w:rsid w:val="00174F82"/>
    <w:rsid w:val="001824DC"/>
    <w:rsid w:val="00184381"/>
    <w:rsid w:val="001A248A"/>
    <w:rsid w:val="001A3EDF"/>
    <w:rsid w:val="001A60B1"/>
    <w:rsid w:val="001B1A52"/>
    <w:rsid w:val="001C4F18"/>
    <w:rsid w:val="001D44E7"/>
    <w:rsid w:val="001D49CE"/>
    <w:rsid w:val="001E2203"/>
    <w:rsid w:val="001E6D51"/>
    <w:rsid w:val="001F4882"/>
    <w:rsid w:val="001F4F31"/>
    <w:rsid w:val="001F577D"/>
    <w:rsid w:val="0020415C"/>
    <w:rsid w:val="00206F2E"/>
    <w:rsid w:val="002116D6"/>
    <w:rsid w:val="00220A83"/>
    <w:rsid w:val="00230217"/>
    <w:rsid w:val="00232522"/>
    <w:rsid w:val="00232C30"/>
    <w:rsid w:val="002331B7"/>
    <w:rsid w:val="0023692B"/>
    <w:rsid w:val="00237DE8"/>
    <w:rsid w:val="00245B17"/>
    <w:rsid w:val="002631EB"/>
    <w:rsid w:val="002663A5"/>
    <w:rsid w:val="00273F97"/>
    <w:rsid w:val="00281830"/>
    <w:rsid w:val="00284C39"/>
    <w:rsid w:val="00290118"/>
    <w:rsid w:val="002B51F7"/>
    <w:rsid w:val="002C0579"/>
    <w:rsid w:val="002C4101"/>
    <w:rsid w:val="002D06B5"/>
    <w:rsid w:val="002D217A"/>
    <w:rsid w:val="002D4DFE"/>
    <w:rsid w:val="002D6C29"/>
    <w:rsid w:val="002E6B98"/>
    <w:rsid w:val="002F2557"/>
    <w:rsid w:val="002F3F49"/>
    <w:rsid w:val="003013F6"/>
    <w:rsid w:val="0030642D"/>
    <w:rsid w:val="003132D6"/>
    <w:rsid w:val="00334FD9"/>
    <w:rsid w:val="003538A1"/>
    <w:rsid w:val="00356973"/>
    <w:rsid w:val="00356DE1"/>
    <w:rsid w:val="00357E78"/>
    <w:rsid w:val="00362311"/>
    <w:rsid w:val="00364075"/>
    <w:rsid w:val="00366B9E"/>
    <w:rsid w:val="00366E5E"/>
    <w:rsid w:val="00373CE5"/>
    <w:rsid w:val="00383CCB"/>
    <w:rsid w:val="0038578C"/>
    <w:rsid w:val="0039202C"/>
    <w:rsid w:val="003952C1"/>
    <w:rsid w:val="00397C25"/>
    <w:rsid w:val="003A0484"/>
    <w:rsid w:val="003A136D"/>
    <w:rsid w:val="003A5843"/>
    <w:rsid w:val="003B2A79"/>
    <w:rsid w:val="003B47CF"/>
    <w:rsid w:val="003C5135"/>
    <w:rsid w:val="003C63F3"/>
    <w:rsid w:val="003E1EC9"/>
    <w:rsid w:val="003E425F"/>
    <w:rsid w:val="00405619"/>
    <w:rsid w:val="00407F31"/>
    <w:rsid w:val="00412EC4"/>
    <w:rsid w:val="00415837"/>
    <w:rsid w:val="00430783"/>
    <w:rsid w:val="00430ABF"/>
    <w:rsid w:val="00432A2C"/>
    <w:rsid w:val="0044399B"/>
    <w:rsid w:val="00444FAB"/>
    <w:rsid w:val="00453931"/>
    <w:rsid w:val="00461992"/>
    <w:rsid w:val="004626FF"/>
    <w:rsid w:val="004633EC"/>
    <w:rsid w:val="004654D1"/>
    <w:rsid w:val="0047552B"/>
    <w:rsid w:val="004820E5"/>
    <w:rsid w:val="00486391"/>
    <w:rsid w:val="00487451"/>
    <w:rsid w:val="00494AFC"/>
    <w:rsid w:val="004A0895"/>
    <w:rsid w:val="004A1492"/>
    <w:rsid w:val="004A36A7"/>
    <w:rsid w:val="004A4D42"/>
    <w:rsid w:val="004C689F"/>
    <w:rsid w:val="004E425F"/>
    <w:rsid w:val="004F2A95"/>
    <w:rsid w:val="00501FE6"/>
    <w:rsid w:val="00507A2C"/>
    <w:rsid w:val="005109EE"/>
    <w:rsid w:val="00510A11"/>
    <w:rsid w:val="00513700"/>
    <w:rsid w:val="00520B2B"/>
    <w:rsid w:val="005215EF"/>
    <w:rsid w:val="00521E1A"/>
    <w:rsid w:val="005229FC"/>
    <w:rsid w:val="005324A9"/>
    <w:rsid w:val="005436D0"/>
    <w:rsid w:val="0054388F"/>
    <w:rsid w:val="005503B2"/>
    <w:rsid w:val="00564B6D"/>
    <w:rsid w:val="00576211"/>
    <w:rsid w:val="00594441"/>
    <w:rsid w:val="005A1A0E"/>
    <w:rsid w:val="005A7B9E"/>
    <w:rsid w:val="005B333A"/>
    <w:rsid w:val="005C0383"/>
    <w:rsid w:val="005D2CA3"/>
    <w:rsid w:val="005D3EE1"/>
    <w:rsid w:val="005D6DF8"/>
    <w:rsid w:val="005D703F"/>
    <w:rsid w:val="005E2A96"/>
    <w:rsid w:val="005F1DE0"/>
    <w:rsid w:val="005F4F95"/>
    <w:rsid w:val="00603CC9"/>
    <w:rsid w:val="0060489E"/>
    <w:rsid w:val="00605292"/>
    <w:rsid w:val="00605859"/>
    <w:rsid w:val="00620F65"/>
    <w:rsid w:val="00624FFC"/>
    <w:rsid w:val="00642A7C"/>
    <w:rsid w:val="006456B9"/>
    <w:rsid w:val="00647CEA"/>
    <w:rsid w:val="006504F9"/>
    <w:rsid w:val="00652437"/>
    <w:rsid w:val="006546FE"/>
    <w:rsid w:val="00660C81"/>
    <w:rsid w:val="00694DCE"/>
    <w:rsid w:val="006955AB"/>
    <w:rsid w:val="006A1248"/>
    <w:rsid w:val="006A4D49"/>
    <w:rsid w:val="006B234C"/>
    <w:rsid w:val="006D2D68"/>
    <w:rsid w:val="006E135F"/>
    <w:rsid w:val="006E4719"/>
    <w:rsid w:val="006E69E7"/>
    <w:rsid w:val="006F006F"/>
    <w:rsid w:val="006F307C"/>
    <w:rsid w:val="007024EF"/>
    <w:rsid w:val="00703B29"/>
    <w:rsid w:val="00705B1D"/>
    <w:rsid w:val="007158B4"/>
    <w:rsid w:val="00726EAB"/>
    <w:rsid w:val="00736C77"/>
    <w:rsid w:val="007467E2"/>
    <w:rsid w:val="007476C7"/>
    <w:rsid w:val="007568AF"/>
    <w:rsid w:val="00760DCD"/>
    <w:rsid w:val="00761DA2"/>
    <w:rsid w:val="007678E6"/>
    <w:rsid w:val="00770E63"/>
    <w:rsid w:val="00784EBF"/>
    <w:rsid w:val="00786889"/>
    <w:rsid w:val="00786B87"/>
    <w:rsid w:val="007A7C70"/>
    <w:rsid w:val="007B5388"/>
    <w:rsid w:val="007D1A1B"/>
    <w:rsid w:val="007D235A"/>
    <w:rsid w:val="007D634C"/>
    <w:rsid w:val="007F01FD"/>
    <w:rsid w:val="007F2ECA"/>
    <w:rsid w:val="00820809"/>
    <w:rsid w:val="00820FA0"/>
    <w:rsid w:val="0083552E"/>
    <w:rsid w:val="008531BC"/>
    <w:rsid w:val="0086498F"/>
    <w:rsid w:val="008738B4"/>
    <w:rsid w:val="00876591"/>
    <w:rsid w:val="008778E2"/>
    <w:rsid w:val="0088143D"/>
    <w:rsid w:val="00882E4C"/>
    <w:rsid w:val="00890EC7"/>
    <w:rsid w:val="00897C18"/>
    <w:rsid w:val="008B4106"/>
    <w:rsid w:val="008B5CE4"/>
    <w:rsid w:val="008B5D43"/>
    <w:rsid w:val="008B6106"/>
    <w:rsid w:val="008B669E"/>
    <w:rsid w:val="008C1DE9"/>
    <w:rsid w:val="008C684B"/>
    <w:rsid w:val="008E5A67"/>
    <w:rsid w:val="008E7B0F"/>
    <w:rsid w:val="008F0D78"/>
    <w:rsid w:val="008F2F33"/>
    <w:rsid w:val="008F717B"/>
    <w:rsid w:val="00906716"/>
    <w:rsid w:val="00915034"/>
    <w:rsid w:val="0092582C"/>
    <w:rsid w:val="00936AD1"/>
    <w:rsid w:val="009506F2"/>
    <w:rsid w:val="0095390B"/>
    <w:rsid w:val="00961BF5"/>
    <w:rsid w:val="00962153"/>
    <w:rsid w:val="0096476D"/>
    <w:rsid w:val="00972E51"/>
    <w:rsid w:val="0098339C"/>
    <w:rsid w:val="00992157"/>
    <w:rsid w:val="009A30B4"/>
    <w:rsid w:val="009C58E5"/>
    <w:rsid w:val="009D354A"/>
    <w:rsid w:val="009E5236"/>
    <w:rsid w:val="009F5421"/>
    <w:rsid w:val="00A12EE0"/>
    <w:rsid w:val="00A24C67"/>
    <w:rsid w:val="00A24CB4"/>
    <w:rsid w:val="00A26C41"/>
    <w:rsid w:val="00A3533D"/>
    <w:rsid w:val="00A40AF3"/>
    <w:rsid w:val="00A45666"/>
    <w:rsid w:val="00A50EB5"/>
    <w:rsid w:val="00A51CC5"/>
    <w:rsid w:val="00A571B9"/>
    <w:rsid w:val="00A5761B"/>
    <w:rsid w:val="00A61C26"/>
    <w:rsid w:val="00A630D1"/>
    <w:rsid w:val="00A70DDA"/>
    <w:rsid w:val="00A728EC"/>
    <w:rsid w:val="00A73E45"/>
    <w:rsid w:val="00A7532F"/>
    <w:rsid w:val="00A777B7"/>
    <w:rsid w:val="00A82DF9"/>
    <w:rsid w:val="00A8565F"/>
    <w:rsid w:val="00A863C8"/>
    <w:rsid w:val="00A96FF0"/>
    <w:rsid w:val="00AA4C3C"/>
    <w:rsid w:val="00AA5797"/>
    <w:rsid w:val="00AB1941"/>
    <w:rsid w:val="00AB529A"/>
    <w:rsid w:val="00AC1112"/>
    <w:rsid w:val="00AC1EB5"/>
    <w:rsid w:val="00AC6E0A"/>
    <w:rsid w:val="00AE64BF"/>
    <w:rsid w:val="00AF1AA2"/>
    <w:rsid w:val="00AF2008"/>
    <w:rsid w:val="00AF4717"/>
    <w:rsid w:val="00AF5ABF"/>
    <w:rsid w:val="00B031EF"/>
    <w:rsid w:val="00B032E1"/>
    <w:rsid w:val="00B03D20"/>
    <w:rsid w:val="00B11B6E"/>
    <w:rsid w:val="00B17229"/>
    <w:rsid w:val="00B21C7D"/>
    <w:rsid w:val="00B24B7A"/>
    <w:rsid w:val="00B25960"/>
    <w:rsid w:val="00B30BEC"/>
    <w:rsid w:val="00B329CD"/>
    <w:rsid w:val="00B42AB7"/>
    <w:rsid w:val="00B47F9F"/>
    <w:rsid w:val="00B54FDC"/>
    <w:rsid w:val="00B66C97"/>
    <w:rsid w:val="00B73262"/>
    <w:rsid w:val="00B7718B"/>
    <w:rsid w:val="00B77C7C"/>
    <w:rsid w:val="00B913C0"/>
    <w:rsid w:val="00B979CB"/>
    <w:rsid w:val="00BA3C02"/>
    <w:rsid w:val="00BB69E9"/>
    <w:rsid w:val="00BB779D"/>
    <w:rsid w:val="00BC0B07"/>
    <w:rsid w:val="00BC6D5C"/>
    <w:rsid w:val="00BC789F"/>
    <w:rsid w:val="00BD168F"/>
    <w:rsid w:val="00BE3DDE"/>
    <w:rsid w:val="00BE63B4"/>
    <w:rsid w:val="00BE7EC3"/>
    <w:rsid w:val="00BF4C02"/>
    <w:rsid w:val="00C03358"/>
    <w:rsid w:val="00C05887"/>
    <w:rsid w:val="00C068AA"/>
    <w:rsid w:val="00C12496"/>
    <w:rsid w:val="00C140CB"/>
    <w:rsid w:val="00C16519"/>
    <w:rsid w:val="00C166BC"/>
    <w:rsid w:val="00C1774E"/>
    <w:rsid w:val="00C207CB"/>
    <w:rsid w:val="00C22C12"/>
    <w:rsid w:val="00C27011"/>
    <w:rsid w:val="00C41D5C"/>
    <w:rsid w:val="00C42157"/>
    <w:rsid w:val="00C5418D"/>
    <w:rsid w:val="00C71BC6"/>
    <w:rsid w:val="00C72E6B"/>
    <w:rsid w:val="00C76C01"/>
    <w:rsid w:val="00C77BDE"/>
    <w:rsid w:val="00C820B4"/>
    <w:rsid w:val="00C85AA3"/>
    <w:rsid w:val="00C91538"/>
    <w:rsid w:val="00C92159"/>
    <w:rsid w:val="00C92CCF"/>
    <w:rsid w:val="00C93433"/>
    <w:rsid w:val="00CA773F"/>
    <w:rsid w:val="00CB1C83"/>
    <w:rsid w:val="00CB204E"/>
    <w:rsid w:val="00CB4644"/>
    <w:rsid w:val="00CB4AB8"/>
    <w:rsid w:val="00CC25A3"/>
    <w:rsid w:val="00CC738C"/>
    <w:rsid w:val="00CC7D18"/>
    <w:rsid w:val="00CD02B2"/>
    <w:rsid w:val="00CD26D5"/>
    <w:rsid w:val="00CF4185"/>
    <w:rsid w:val="00D076E1"/>
    <w:rsid w:val="00D36FA3"/>
    <w:rsid w:val="00D41275"/>
    <w:rsid w:val="00D41421"/>
    <w:rsid w:val="00D436C2"/>
    <w:rsid w:val="00D47DFE"/>
    <w:rsid w:val="00D539BF"/>
    <w:rsid w:val="00D670E7"/>
    <w:rsid w:val="00D72475"/>
    <w:rsid w:val="00D90846"/>
    <w:rsid w:val="00D93FF6"/>
    <w:rsid w:val="00D95FAA"/>
    <w:rsid w:val="00DA06E0"/>
    <w:rsid w:val="00DA2A1A"/>
    <w:rsid w:val="00DA7246"/>
    <w:rsid w:val="00DB5776"/>
    <w:rsid w:val="00DB72BE"/>
    <w:rsid w:val="00DD79A7"/>
    <w:rsid w:val="00DE4CCD"/>
    <w:rsid w:val="00DE6B5B"/>
    <w:rsid w:val="00DF2FE3"/>
    <w:rsid w:val="00DF3F61"/>
    <w:rsid w:val="00DF40D3"/>
    <w:rsid w:val="00DF670F"/>
    <w:rsid w:val="00E16C0B"/>
    <w:rsid w:val="00E2144D"/>
    <w:rsid w:val="00E22213"/>
    <w:rsid w:val="00E267D9"/>
    <w:rsid w:val="00E26E04"/>
    <w:rsid w:val="00E34B0E"/>
    <w:rsid w:val="00E375B1"/>
    <w:rsid w:val="00E57A10"/>
    <w:rsid w:val="00E608A4"/>
    <w:rsid w:val="00E657F0"/>
    <w:rsid w:val="00E674D1"/>
    <w:rsid w:val="00E83B22"/>
    <w:rsid w:val="00E84D00"/>
    <w:rsid w:val="00E87E7A"/>
    <w:rsid w:val="00E93CFE"/>
    <w:rsid w:val="00E95F49"/>
    <w:rsid w:val="00E97F4B"/>
    <w:rsid w:val="00EA2B49"/>
    <w:rsid w:val="00EB226A"/>
    <w:rsid w:val="00EB28E7"/>
    <w:rsid w:val="00EB52A1"/>
    <w:rsid w:val="00EC0F57"/>
    <w:rsid w:val="00EC16FB"/>
    <w:rsid w:val="00EC4415"/>
    <w:rsid w:val="00EC475F"/>
    <w:rsid w:val="00EC53AF"/>
    <w:rsid w:val="00ED43AF"/>
    <w:rsid w:val="00F114FF"/>
    <w:rsid w:val="00F14FDD"/>
    <w:rsid w:val="00F2075E"/>
    <w:rsid w:val="00F233E4"/>
    <w:rsid w:val="00F33438"/>
    <w:rsid w:val="00F336FC"/>
    <w:rsid w:val="00F419CD"/>
    <w:rsid w:val="00F47F1F"/>
    <w:rsid w:val="00F53D20"/>
    <w:rsid w:val="00F5707D"/>
    <w:rsid w:val="00F606AA"/>
    <w:rsid w:val="00F657FD"/>
    <w:rsid w:val="00F70648"/>
    <w:rsid w:val="00F728BB"/>
    <w:rsid w:val="00F7690F"/>
    <w:rsid w:val="00F90BA4"/>
    <w:rsid w:val="00FA03E9"/>
    <w:rsid w:val="00FA4EE2"/>
    <w:rsid w:val="00FA5464"/>
    <w:rsid w:val="00FB295C"/>
    <w:rsid w:val="00FB3DB3"/>
    <w:rsid w:val="00FC7259"/>
    <w:rsid w:val="00FD09E2"/>
    <w:rsid w:val="00FE4E78"/>
    <w:rsid w:val="00FF06FD"/>
    <w:rsid w:val="00F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9B3771"/>
  <w15:chartTrackingRefBased/>
  <w15:docId w15:val="{E85AF321-CFF8-4603-BB8C-DD97788F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3DB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uiPriority w:val="99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character" w:styleId="Sledovanodkaz">
    <w:name w:val="FollowedHyperlink"/>
    <w:uiPriority w:val="99"/>
    <w:semiHidden/>
    <w:unhideWhenUsed/>
    <w:rsid w:val="00432A2C"/>
    <w:rPr>
      <w:color w:val="954F72"/>
      <w:u w:val="single"/>
    </w:rPr>
  </w:style>
  <w:style w:type="paragraph" w:styleId="Revize">
    <w:name w:val="Revision"/>
    <w:hidden/>
    <w:uiPriority w:val="99"/>
    <w:semiHidden/>
    <w:rsid w:val="00245B17"/>
    <w:rPr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FB3DB3"/>
    <w:rPr>
      <w:rFonts w:ascii="Calibri Light" w:eastAsia="Times New Roman" w:hAnsi="Calibri Light" w:cs="Times New Roman"/>
      <w:b/>
      <w:bCs/>
      <w:sz w:val="26"/>
      <w:szCs w:val="26"/>
    </w:rPr>
  </w:style>
  <w:style w:type="table" w:styleId="Mkatabulky">
    <w:name w:val="Table Grid"/>
    <w:basedOn w:val="Normlntabulka"/>
    <w:uiPriority w:val="59"/>
    <w:rsid w:val="00FB3DB3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3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6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sk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ea9945-6f2a-4174-bbaa-969c045388db" xsi:nil="true"/>
    <lcf76f155ced4ddcb4097134ff3c332f xmlns="ee1707ba-5d68-45c8-b1e2-13b17bb261b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05B6443922C4BA7A62FD8211C1B91" ma:contentTypeVersion="14" ma:contentTypeDescription="Create a new document." ma:contentTypeScope="" ma:versionID="691fec3e58583969a2f5f10c03fdf7d0">
  <xsd:schema xmlns:xsd="http://www.w3.org/2001/XMLSchema" xmlns:xs="http://www.w3.org/2001/XMLSchema" xmlns:p="http://schemas.microsoft.com/office/2006/metadata/properties" xmlns:ns2="ee1707ba-5d68-45c8-b1e2-13b17bb261bf" xmlns:ns3="f6ea9945-6f2a-4174-bbaa-969c045388db" targetNamespace="http://schemas.microsoft.com/office/2006/metadata/properties" ma:root="true" ma:fieldsID="ed9dc2400cc61a8ed11518f9a88fd40d" ns2:_="" ns3:_="">
    <xsd:import namespace="ee1707ba-5d68-45c8-b1e2-13b17bb261bf"/>
    <xsd:import namespace="f6ea9945-6f2a-4174-bbaa-969c045388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707ba-5d68-45c8-b1e2-13b17bb26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a9945-6f2a-4174-bbaa-969c045388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08f3d8f-f87b-4310-a642-0da93a069984}" ma:internalName="TaxCatchAll" ma:showField="CatchAllData" ma:web="f6ea9945-6f2a-4174-bbaa-969c045388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9FD1D1-EE73-41D0-847E-DADED701FD1C}">
  <ds:schemaRefs>
    <ds:schemaRef ds:uri="http://schemas.microsoft.com/office/2006/metadata/properties"/>
    <ds:schemaRef ds:uri="http://schemas.microsoft.com/office/infopath/2007/PartnerControls"/>
    <ds:schemaRef ds:uri="f6ea9945-6f2a-4174-bbaa-969c045388db"/>
    <ds:schemaRef ds:uri="ee1707ba-5d68-45c8-b1e2-13b17bb261bf"/>
  </ds:schemaRefs>
</ds:datastoreItem>
</file>

<file path=customXml/itemProps2.xml><?xml version="1.0" encoding="utf-8"?>
<ds:datastoreItem xmlns:ds="http://schemas.openxmlformats.org/officeDocument/2006/customXml" ds:itemID="{74CF7D7C-98F9-4592-9455-B3FA8E99E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707ba-5d68-45c8-b1e2-13b17bb261bf"/>
    <ds:schemaRef ds:uri="f6ea9945-6f2a-4174-bbaa-969c04538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DDBA30-36C3-4C67-8D83-D130F6A590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2951</Words>
  <Characters>18416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21325</CharactersWithSpaces>
  <SharedDoc>false</SharedDoc>
  <HLinks>
    <vt:vector size="12" baseType="variant">
      <vt:variant>
        <vt:i4>6357111</vt:i4>
      </vt:variant>
      <vt:variant>
        <vt:i4>9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5963889</vt:i4>
      </vt:variant>
      <vt:variant>
        <vt:i4>6</vt:i4>
      </vt:variant>
      <vt:variant>
        <vt:i4>0</vt:i4>
      </vt:variant>
      <vt:variant>
        <vt:i4>5</vt:i4>
      </vt:variant>
      <vt:variant>
        <vt:lpwstr>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Zajac Petr</cp:lastModifiedBy>
  <cp:revision>2</cp:revision>
  <cp:lastPrinted>2019-12-04T11:23:00Z</cp:lastPrinted>
  <dcterms:created xsi:type="dcterms:W3CDTF">2024-08-13T12:44:00Z</dcterms:created>
  <dcterms:modified xsi:type="dcterms:W3CDTF">2024-08-13T12:44:00Z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2023-03-06T05:24:20Z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183b471d-7ee0-450f-b232-8c74198e94d7</vt:lpwstr>
  </property>
  <property fmtid="{D5CDD505-2E9C-101B-9397-08002B2CF9AE}" pid="8" name="MSIP_Label_215ad6d0-798b-44f9-b3fd-112ad6275fb4_ContentBits">
    <vt:lpwstr>2</vt:lpwstr>
  </property>
  <property fmtid="{D5CDD505-2E9C-101B-9397-08002B2CF9AE}" pid="9" name="ContentTypeId">
    <vt:lpwstr>0x010100B7A05B6443922C4BA7A62FD8211C1B91</vt:lpwstr>
  </property>
  <property fmtid="{D5CDD505-2E9C-101B-9397-08002B2CF9AE}" pid="10" name="MediaServiceImageTags">
    <vt:lpwstr/>
  </property>
</Properties>
</file>