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4E37923C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0B7496">
        <w:rPr>
          <w:rFonts w:ascii="Tahoma" w:hAnsi="Tahoma" w:cs="Tahoma"/>
        </w:rPr>
        <w:t>2</w:t>
      </w:r>
      <w:r w:rsidR="00644551">
        <w:rPr>
          <w:rFonts w:ascii="Tahoma" w:hAnsi="Tahoma" w:cs="Tahoma"/>
        </w:rPr>
        <w:t>2</w:t>
      </w:r>
    </w:p>
    <w:p w14:paraId="61F0B2D5" w14:textId="2B27AC6A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82836" w:rsidRPr="00E84D2F">
        <w:rPr>
          <w:rFonts w:ascii="Tahoma" w:hAnsi="Tahoma" w:cs="Tahoma"/>
          <w:bCs/>
        </w:rPr>
        <w:t>2</w:t>
      </w:r>
      <w:r w:rsidR="00644551">
        <w:rPr>
          <w:rFonts w:ascii="Tahoma" w:hAnsi="Tahoma" w:cs="Tahoma"/>
        </w:rPr>
        <w:t>0</w:t>
      </w:r>
      <w:r w:rsidR="00C91309">
        <w:rPr>
          <w:rFonts w:ascii="Tahoma" w:hAnsi="Tahoma" w:cs="Tahoma"/>
        </w:rPr>
        <w:t>.</w:t>
      </w:r>
      <w:r w:rsidR="00644551">
        <w:rPr>
          <w:rFonts w:ascii="Tahoma" w:hAnsi="Tahoma" w:cs="Tahoma"/>
        </w:rPr>
        <w:t>2</w:t>
      </w:r>
      <w:r w:rsidR="00C91309">
        <w:rPr>
          <w:rFonts w:ascii="Tahoma" w:hAnsi="Tahoma" w:cs="Tahoma"/>
        </w:rPr>
        <w:t>.202</w:t>
      </w:r>
      <w:r w:rsidR="00644551">
        <w:rPr>
          <w:rFonts w:ascii="Tahoma" w:hAnsi="Tahoma" w:cs="Tahoma"/>
        </w:rPr>
        <w:t>4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25E9EF31" w14:textId="77777777" w:rsidR="00CD3FAC" w:rsidRDefault="00CD3FAC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6C58CAD7" w14:textId="7DE9A021" w:rsidR="00050A30" w:rsidRPr="006B0F44" w:rsidRDefault="00050A30" w:rsidP="00050A30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0B7496">
        <w:rPr>
          <w:rFonts w:ascii="Tahoma" w:hAnsi="Tahoma" w:cs="Tahoma"/>
          <w:sz w:val="22"/>
          <w:szCs w:val="22"/>
        </w:rPr>
        <w:t>2</w:t>
      </w:r>
      <w:r w:rsidR="00644551">
        <w:rPr>
          <w:rFonts w:ascii="Tahoma" w:hAnsi="Tahoma" w:cs="Tahoma"/>
          <w:sz w:val="22"/>
          <w:szCs w:val="22"/>
        </w:rPr>
        <w:t>2/</w:t>
      </w:r>
      <w:r w:rsidR="0080323B">
        <w:rPr>
          <w:rFonts w:ascii="Tahoma" w:hAnsi="Tahoma" w:cs="Tahoma"/>
          <w:sz w:val="22"/>
          <w:szCs w:val="22"/>
        </w:rPr>
        <w:t>17</w:t>
      </w:r>
      <w:r w:rsidR="00CB16CE">
        <w:rPr>
          <w:rFonts w:ascii="Tahoma" w:hAnsi="Tahoma" w:cs="Tahoma"/>
          <w:sz w:val="22"/>
          <w:szCs w:val="22"/>
        </w:rPr>
        <w:t>9</w:t>
      </w:r>
    </w:p>
    <w:p w14:paraId="256A9238" w14:textId="77777777" w:rsidR="00050A30" w:rsidRDefault="00050A30" w:rsidP="00050A30">
      <w:pPr>
        <w:pStyle w:val="Zkladntext3"/>
        <w:spacing w:after="120" w:line="276" w:lineRule="auto"/>
        <w:jc w:val="both"/>
        <w:rPr>
          <w:bCs/>
          <w:sz w:val="22"/>
          <w:szCs w:val="22"/>
        </w:rPr>
      </w:pPr>
    </w:p>
    <w:p w14:paraId="71A15BC5" w14:textId="77777777" w:rsidR="001B5760" w:rsidRPr="008D2368" w:rsidRDefault="001B5760" w:rsidP="001B5760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bookmarkStart w:id="0" w:name="_Hlk150936526"/>
      <w:r w:rsidRPr="008D2368">
        <w:rPr>
          <w:rFonts w:ascii="Tahoma" w:hAnsi="Tahoma" w:cs="Tahoma"/>
          <w:sz w:val="22"/>
          <w:szCs w:val="22"/>
        </w:rPr>
        <w:t>Výbor pro dopravu zastupitelstva kraje</w:t>
      </w:r>
    </w:p>
    <w:bookmarkEnd w:id="0"/>
    <w:p w14:paraId="780D549D" w14:textId="77777777" w:rsidR="00512982" w:rsidRPr="009A7A59" w:rsidRDefault="00512982" w:rsidP="00512982">
      <w:pPr>
        <w:pStyle w:val="MSKNormal"/>
        <w:rPr>
          <w:sz w:val="22"/>
          <w:szCs w:val="22"/>
        </w:rPr>
      </w:pPr>
    </w:p>
    <w:p w14:paraId="3274126F" w14:textId="77777777" w:rsidR="00512982" w:rsidRPr="009A7A59" w:rsidRDefault="00512982" w:rsidP="00512982">
      <w:pPr>
        <w:pStyle w:val="MSKDoplnek"/>
        <w:jc w:val="left"/>
        <w:rPr>
          <w:sz w:val="22"/>
          <w:szCs w:val="22"/>
        </w:rPr>
      </w:pPr>
      <w:r w:rsidRPr="009A7A59">
        <w:rPr>
          <w:sz w:val="22"/>
          <w:szCs w:val="22"/>
        </w:rPr>
        <w:t>bere na vědomí</w:t>
      </w:r>
    </w:p>
    <w:p w14:paraId="29F3FF6C" w14:textId="77777777" w:rsidR="00512982" w:rsidRPr="009A7A59" w:rsidRDefault="00512982" w:rsidP="00512982">
      <w:pPr>
        <w:pStyle w:val="MSKNormal"/>
        <w:rPr>
          <w:sz w:val="22"/>
          <w:szCs w:val="22"/>
        </w:rPr>
      </w:pPr>
    </w:p>
    <w:p w14:paraId="109A9692" w14:textId="77777777" w:rsidR="00512982" w:rsidRPr="009A7A59" w:rsidRDefault="00512982" w:rsidP="00512982">
      <w:pPr>
        <w:pStyle w:val="MSKNormal"/>
        <w:rPr>
          <w:sz w:val="22"/>
          <w:szCs w:val="22"/>
        </w:rPr>
      </w:pPr>
      <w:r w:rsidRPr="009A7A59">
        <w:rPr>
          <w:sz w:val="22"/>
          <w:szCs w:val="22"/>
        </w:rPr>
        <w:t xml:space="preserve">informaci o finanční spolupráci ve veřejné linkové osobní dopravě mezi Moravskoslezským krajem a statutárním městem Frýdek–Místek z titulu zajištění dopravní obslužnosti v zóně č. 50 </w:t>
      </w:r>
      <w:r w:rsidRPr="009A7A59">
        <w:rPr>
          <w:rFonts w:cs="Tahoma"/>
          <w:sz w:val="22"/>
          <w:szCs w:val="22"/>
        </w:rPr>
        <w:t>Integrovaného dopravního systému Moravskoslezského kraje</w:t>
      </w:r>
      <w:r w:rsidRPr="009A7A59">
        <w:rPr>
          <w:sz w:val="22"/>
          <w:szCs w:val="22"/>
        </w:rPr>
        <w:t>, dle důvodové zprávy předloženého materiálu</w:t>
      </w:r>
    </w:p>
    <w:p w14:paraId="158F2BB2" w14:textId="77777777" w:rsidR="00512982" w:rsidRPr="009A7A59" w:rsidRDefault="00512982" w:rsidP="00512982">
      <w:pPr>
        <w:pStyle w:val="MSKNormal"/>
        <w:rPr>
          <w:sz w:val="22"/>
          <w:szCs w:val="22"/>
        </w:rPr>
      </w:pPr>
    </w:p>
    <w:p w14:paraId="04BC85C8" w14:textId="77777777" w:rsidR="00512982" w:rsidRPr="009A7A59" w:rsidRDefault="00512982" w:rsidP="00512982">
      <w:pPr>
        <w:pStyle w:val="MSKDoplnek"/>
        <w:jc w:val="left"/>
        <w:rPr>
          <w:sz w:val="22"/>
          <w:szCs w:val="22"/>
        </w:rPr>
      </w:pPr>
      <w:r w:rsidRPr="009A7A59">
        <w:rPr>
          <w:sz w:val="22"/>
          <w:szCs w:val="22"/>
        </w:rPr>
        <w:t>doporučuje</w:t>
      </w:r>
    </w:p>
    <w:p w14:paraId="4F64FC4F" w14:textId="77777777" w:rsidR="00512982" w:rsidRPr="009A7A59" w:rsidRDefault="00512982" w:rsidP="00512982">
      <w:pPr>
        <w:pStyle w:val="MSKNormal"/>
        <w:rPr>
          <w:sz w:val="22"/>
          <w:szCs w:val="22"/>
        </w:rPr>
      </w:pPr>
    </w:p>
    <w:p w14:paraId="70303472" w14:textId="77777777" w:rsidR="00512982" w:rsidRPr="009A7A59" w:rsidRDefault="00512982" w:rsidP="00512982">
      <w:pPr>
        <w:pStyle w:val="MSKNormal"/>
        <w:rPr>
          <w:sz w:val="22"/>
          <w:szCs w:val="22"/>
        </w:rPr>
      </w:pPr>
      <w:r w:rsidRPr="009A7A59">
        <w:rPr>
          <w:sz w:val="22"/>
          <w:szCs w:val="22"/>
        </w:rPr>
        <w:t>zastupitelstvu kraje</w:t>
      </w:r>
    </w:p>
    <w:p w14:paraId="5FA74B2F" w14:textId="77777777" w:rsidR="00512982" w:rsidRPr="009A7A59" w:rsidRDefault="00512982" w:rsidP="00512982">
      <w:pPr>
        <w:pStyle w:val="MSKNormal"/>
        <w:rPr>
          <w:sz w:val="22"/>
          <w:szCs w:val="22"/>
        </w:rPr>
      </w:pPr>
      <w:r w:rsidRPr="009A7A59">
        <w:rPr>
          <w:sz w:val="22"/>
          <w:szCs w:val="22"/>
        </w:rPr>
        <w:t>uzavřít se statutárním městem Frýdek-Místek, IČO 00296643, smlouvu o poskytnutí příspěvku na úhradu nerealizovaných výnosů (protarifovací ztráty) v zóně č. 50 (statutární město Frýdek–Místek) Integrovaného dopravního systému Moravskoslezského kraje ODIS dle důvodové zprávy a přílohy č. 1 předloženého materiálu</w:t>
      </w:r>
    </w:p>
    <w:p w14:paraId="12680E1A" w14:textId="77777777" w:rsidR="00512982" w:rsidRDefault="00512982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6FCDE8F" w14:textId="1FEAEBE2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14B19358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2E9F3371" w:rsidR="00F63149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282836">
        <w:rPr>
          <w:rFonts w:ascii="Tahoma" w:hAnsi="Tahoma" w:cs="Tahoma"/>
          <w:sz w:val="22"/>
          <w:szCs w:val="22"/>
        </w:rPr>
        <w:t>2</w:t>
      </w:r>
      <w:r w:rsidR="00644551">
        <w:rPr>
          <w:rFonts w:ascii="Tahoma" w:hAnsi="Tahoma" w:cs="Tahoma"/>
          <w:sz w:val="22"/>
          <w:szCs w:val="22"/>
        </w:rPr>
        <w:t>0</w:t>
      </w:r>
      <w:r w:rsidR="00C91309">
        <w:rPr>
          <w:rFonts w:ascii="Tahoma" w:hAnsi="Tahoma" w:cs="Tahoma"/>
          <w:sz w:val="22"/>
          <w:szCs w:val="22"/>
        </w:rPr>
        <w:t>.</w:t>
      </w:r>
      <w:r w:rsidR="00644551">
        <w:rPr>
          <w:rFonts w:ascii="Tahoma" w:hAnsi="Tahoma" w:cs="Tahoma"/>
          <w:sz w:val="22"/>
          <w:szCs w:val="22"/>
        </w:rPr>
        <w:t>2</w:t>
      </w:r>
      <w:r w:rsidR="00C91309">
        <w:rPr>
          <w:rFonts w:ascii="Tahoma" w:hAnsi="Tahoma" w:cs="Tahoma"/>
          <w:sz w:val="22"/>
          <w:szCs w:val="22"/>
        </w:rPr>
        <w:t>.202</w:t>
      </w:r>
      <w:r w:rsidR="00644551">
        <w:rPr>
          <w:rFonts w:ascii="Tahoma" w:hAnsi="Tahoma" w:cs="Tahoma"/>
          <w:sz w:val="22"/>
          <w:szCs w:val="22"/>
        </w:rPr>
        <w:t>4</w:t>
      </w:r>
    </w:p>
    <w:p w14:paraId="646C5B88" w14:textId="77777777" w:rsidR="00172A83" w:rsidRPr="00BC1ECF" w:rsidRDefault="00172A83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74020F3D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</w:p>
    <w:p w14:paraId="47A62E47" w14:textId="5924106C" w:rsidR="00172A83" w:rsidRPr="00172A83" w:rsidRDefault="00F63149" w:rsidP="00172A83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sectPr w:rsidR="00172A83" w:rsidRPr="00172A83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84536"/>
    <w:multiLevelType w:val="hybridMultilevel"/>
    <w:tmpl w:val="E790282C"/>
    <w:lvl w:ilvl="0" w:tplc="6532B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7CB36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5AE917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326D7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BAAE08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F400B4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960C9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25CDD2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94699B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5"/>
  </w:num>
  <w:num w:numId="2" w16cid:durableId="10893065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265733">
    <w:abstractNumId w:val="2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4"/>
  </w:num>
  <w:num w:numId="7" w16cid:durableId="896937147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7911526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215355">
    <w:abstractNumId w:val="5"/>
    <w:lvlOverride w:ilvl="0">
      <w:startOverride w:val="1"/>
    </w:lvlOverride>
    <w:lvlOverride w:ilvl="1">
      <w:startOverride w:val="2"/>
    </w:lvlOverride>
  </w:num>
  <w:num w:numId="10" w16cid:durableId="3020796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7725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06D8"/>
    <w:rsid w:val="00050A30"/>
    <w:rsid w:val="0007108A"/>
    <w:rsid w:val="000848CE"/>
    <w:rsid w:val="00092C14"/>
    <w:rsid w:val="000B7496"/>
    <w:rsid w:val="000F0F55"/>
    <w:rsid w:val="0010780C"/>
    <w:rsid w:val="00172A83"/>
    <w:rsid w:val="00177BB7"/>
    <w:rsid w:val="001837E3"/>
    <w:rsid w:val="001B5760"/>
    <w:rsid w:val="001E4F60"/>
    <w:rsid w:val="001F0331"/>
    <w:rsid w:val="00203536"/>
    <w:rsid w:val="00214052"/>
    <w:rsid w:val="00221A07"/>
    <w:rsid w:val="00254A9B"/>
    <w:rsid w:val="00282836"/>
    <w:rsid w:val="002E7718"/>
    <w:rsid w:val="0032494C"/>
    <w:rsid w:val="00351CAF"/>
    <w:rsid w:val="00365E64"/>
    <w:rsid w:val="00422F22"/>
    <w:rsid w:val="0043649C"/>
    <w:rsid w:val="00470F28"/>
    <w:rsid w:val="004815D3"/>
    <w:rsid w:val="004E4468"/>
    <w:rsid w:val="00512982"/>
    <w:rsid w:val="00537115"/>
    <w:rsid w:val="0054791D"/>
    <w:rsid w:val="005A12E1"/>
    <w:rsid w:val="005F3F0E"/>
    <w:rsid w:val="00644551"/>
    <w:rsid w:val="006D0BF6"/>
    <w:rsid w:val="0076606E"/>
    <w:rsid w:val="007A16C0"/>
    <w:rsid w:val="007B03E1"/>
    <w:rsid w:val="007B3E46"/>
    <w:rsid w:val="007E6D08"/>
    <w:rsid w:val="0080323B"/>
    <w:rsid w:val="00890FCA"/>
    <w:rsid w:val="008C2839"/>
    <w:rsid w:val="009837A4"/>
    <w:rsid w:val="0098440A"/>
    <w:rsid w:val="00A10DBC"/>
    <w:rsid w:val="00A17FF0"/>
    <w:rsid w:val="00A62E06"/>
    <w:rsid w:val="00A72014"/>
    <w:rsid w:val="00AD5EE1"/>
    <w:rsid w:val="00AE5B44"/>
    <w:rsid w:val="00B6695F"/>
    <w:rsid w:val="00BC1ECF"/>
    <w:rsid w:val="00BE5851"/>
    <w:rsid w:val="00C04FFC"/>
    <w:rsid w:val="00C91309"/>
    <w:rsid w:val="00C9220C"/>
    <w:rsid w:val="00CB16CE"/>
    <w:rsid w:val="00CD3FAC"/>
    <w:rsid w:val="00D170AB"/>
    <w:rsid w:val="00D62CCF"/>
    <w:rsid w:val="00DB33ED"/>
    <w:rsid w:val="00DD09B1"/>
    <w:rsid w:val="00DE40B3"/>
    <w:rsid w:val="00E84D2F"/>
    <w:rsid w:val="00E95B8B"/>
    <w:rsid w:val="00EE61D0"/>
    <w:rsid w:val="00F63149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839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Florková Martina</cp:lastModifiedBy>
  <cp:revision>2</cp:revision>
  <dcterms:created xsi:type="dcterms:W3CDTF">2024-02-20T10:58:00Z</dcterms:created>
  <dcterms:modified xsi:type="dcterms:W3CDTF">2024-02-20T10:58:00Z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