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D1F" w14:textId="77777777"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00EB5BB4" w14:textId="77777777"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6029A8E8" w14:textId="77777777"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5109DFD9" w14:textId="77777777" w:rsidTr="005A3A24">
        <w:tc>
          <w:tcPr>
            <w:tcW w:w="354" w:type="dxa"/>
          </w:tcPr>
          <w:p w14:paraId="3941C60B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14:paraId="2B57594E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14:paraId="31F646C0" w14:textId="77777777" w:rsidTr="005A3A24">
        <w:tc>
          <w:tcPr>
            <w:tcW w:w="354" w:type="dxa"/>
          </w:tcPr>
          <w:p w14:paraId="02DD71DC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65B93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4D7F914E" w14:textId="0B8F5E3F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28. října </w:t>
            </w:r>
            <w:r w:rsidR="00F277C3">
              <w:rPr>
                <w:rFonts w:ascii="Tahoma" w:hAnsi="Tahoma" w:cs="Tahoma"/>
                <w:sz w:val="20"/>
              </w:rPr>
              <w:t>2771/</w:t>
            </w:r>
            <w:r>
              <w:rPr>
                <w:rFonts w:ascii="Tahoma" w:hAnsi="Tahoma" w:cs="Tahoma"/>
                <w:sz w:val="20"/>
              </w:rPr>
              <w:t xml:space="preserve">117, 702 </w:t>
            </w:r>
            <w:r w:rsidR="00F277C3">
              <w:rPr>
                <w:rFonts w:ascii="Tahoma" w:hAnsi="Tahoma" w:cs="Tahoma"/>
                <w:sz w:val="20"/>
              </w:rPr>
              <w:t>00</w:t>
            </w:r>
            <w:r>
              <w:rPr>
                <w:rFonts w:ascii="Tahoma" w:hAnsi="Tahoma" w:cs="Tahoma"/>
                <w:sz w:val="20"/>
              </w:rPr>
              <w:t xml:space="preserve"> Ostrava</w:t>
            </w:r>
          </w:p>
        </w:tc>
      </w:tr>
      <w:tr w:rsidR="005A3A24" w14:paraId="3F48B931" w14:textId="77777777" w:rsidTr="00E35B85">
        <w:tc>
          <w:tcPr>
            <w:tcW w:w="354" w:type="dxa"/>
          </w:tcPr>
          <w:p w14:paraId="5005141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6DE14046" w14:textId="77777777"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14:paraId="756BAFEB" w14:textId="1982F240" w:rsidR="00E35B85" w:rsidRPr="00E35B85" w:rsidRDefault="00344F97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5F601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prof. Ing. Ivo Vondrákem, CSc., hejtmanem kraje</w:t>
            </w:r>
          </w:p>
        </w:tc>
      </w:tr>
      <w:tr w:rsidR="005A3A24" w14:paraId="79ABF84D" w14:textId="77777777" w:rsidTr="005A3A24">
        <w:tc>
          <w:tcPr>
            <w:tcW w:w="354" w:type="dxa"/>
          </w:tcPr>
          <w:p w14:paraId="63F5592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6A0A8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3D22C352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14:paraId="04FF0898" w14:textId="77777777" w:rsidTr="005A3A24">
        <w:tc>
          <w:tcPr>
            <w:tcW w:w="354" w:type="dxa"/>
          </w:tcPr>
          <w:p w14:paraId="5561A82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E7D5FC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4ACF12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14:paraId="3779281A" w14:textId="77777777" w:rsidTr="005A3A24">
        <w:tc>
          <w:tcPr>
            <w:tcW w:w="354" w:type="dxa"/>
          </w:tcPr>
          <w:p w14:paraId="46F96E29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A03E48C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3263BDE7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14:paraId="59388D3E" w14:textId="77777777" w:rsidTr="005A3A24">
        <w:tc>
          <w:tcPr>
            <w:tcW w:w="354" w:type="dxa"/>
          </w:tcPr>
          <w:p w14:paraId="3E04377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D1087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683F2342" w14:textId="77777777"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UniCredit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14:paraId="39DE069F" w14:textId="77777777" w:rsidTr="005A3A24">
        <w:tc>
          <w:tcPr>
            <w:tcW w:w="354" w:type="dxa"/>
          </w:tcPr>
          <w:p w14:paraId="698F5D6F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006A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14:paraId="76FBEDC8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5B0CA12" w14:textId="77777777"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225E862A" w14:textId="77777777" w:rsidTr="005A3A24">
        <w:tc>
          <w:tcPr>
            <w:tcW w:w="354" w:type="dxa"/>
          </w:tcPr>
          <w:p w14:paraId="3A44D2E1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14:paraId="7D5AE05F" w14:textId="3E5392CC" w:rsidR="005A3A24" w:rsidRPr="00E50531" w:rsidRDefault="00E44E5C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 xml:space="preserve">Česká republika - </w:t>
            </w:r>
            <w:r w:rsidR="005A3A24" w:rsidRPr="00E50531">
              <w:rPr>
                <w:rFonts w:ascii="Tahoma" w:hAnsi="Tahoma" w:cs="Tahoma"/>
                <w:caps w:val="0"/>
                <w:sz w:val="22"/>
                <w:szCs w:val="22"/>
              </w:rPr>
              <w:t>Hasičský záchranný sbor Moravskoslezského kraje</w:t>
            </w:r>
          </w:p>
        </w:tc>
      </w:tr>
      <w:tr w:rsidR="005A3A24" w14:paraId="167B4771" w14:textId="77777777" w:rsidTr="005A3A24">
        <w:tc>
          <w:tcPr>
            <w:tcW w:w="354" w:type="dxa"/>
          </w:tcPr>
          <w:p w14:paraId="1F4DB13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94F23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271CC9ED" w14:textId="6CCAC959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Ostrava</w:t>
            </w:r>
          </w:p>
        </w:tc>
      </w:tr>
      <w:tr w:rsidR="005A3A24" w14:paraId="69CE1277" w14:textId="77777777" w:rsidTr="00423C00">
        <w:tc>
          <w:tcPr>
            <w:tcW w:w="354" w:type="dxa"/>
          </w:tcPr>
          <w:p w14:paraId="12708954" w14:textId="77777777"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025115BD" w14:textId="77777777"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14:paraId="7BBBAC4D" w14:textId="216A17C0" w:rsidR="005A3A24" w:rsidRPr="00843FFC" w:rsidRDefault="00E94346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5F6016">
              <w:rPr>
                <w:rFonts w:ascii="Tahoma" w:hAnsi="Tahoma" w:cs="Tahoma"/>
                <w:color w:val="FFFFFF" w:themeColor="background1"/>
                <w:sz w:val="20"/>
              </w:rPr>
              <w:t>plk. Ing. Radimem Kuchařem</w:t>
            </w:r>
            <w:r w:rsidR="00932654" w:rsidRPr="005F6016">
              <w:rPr>
                <w:rFonts w:ascii="Tahoma" w:hAnsi="Tahoma" w:cs="Tahoma"/>
                <w:color w:val="FFFFFF" w:themeColor="background1"/>
                <w:sz w:val="20"/>
              </w:rPr>
              <w:t>, ředitelem</w:t>
            </w:r>
          </w:p>
        </w:tc>
      </w:tr>
      <w:tr w:rsidR="005A3A24" w14:paraId="2DB19B34" w14:textId="77777777" w:rsidTr="005A3A24">
        <w:tc>
          <w:tcPr>
            <w:tcW w:w="354" w:type="dxa"/>
          </w:tcPr>
          <w:p w14:paraId="21A73FD1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47ED93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6A71E02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14:paraId="05C734F7" w14:textId="77777777" w:rsidTr="005A3A24">
        <w:tc>
          <w:tcPr>
            <w:tcW w:w="354" w:type="dxa"/>
          </w:tcPr>
          <w:p w14:paraId="119BDB9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44884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172BC8E8" w14:textId="77777777"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14:paraId="52BA5F81" w14:textId="77777777" w:rsidTr="005A3A24">
        <w:tc>
          <w:tcPr>
            <w:tcW w:w="354" w:type="dxa"/>
          </w:tcPr>
          <w:p w14:paraId="4647A28D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33C540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6E2313C5" w14:textId="319A0854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E40E0">
              <w:rPr>
                <w:rFonts w:ascii="Tahoma" w:hAnsi="Tahoma" w:cs="Tahoma"/>
                <w:sz w:val="20"/>
              </w:rPr>
              <w:t>23</w:t>
            </w:r>
            <w:r>
              <w:rPr>
                <w:rFonts w:ascii="Tahoma" w:hAnsi="Tahoma" w:cs="Tahoma"/>
                <w:sz w:val="20"/>
              </w:rPr>
              <w:t>-1933881/0710</w:t>
            </w:r>
          </w:p>
        </w:tc>
      </w:tr>
      <w:tr w:rsidR="005A3A24" w14:paraId="10CE16A0" w14:textId="77777777" w:rsidTr="005A3A24">
        <w:tc>
          <w:tcPr>
            <w:tcW w:w="354" w:type="dxa"/>
          </w:tcPr>
          <w:p w14:paraId="52EECA4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D2EDA5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0FF3A358" w14:textId="77777777"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14:paraId="2A70DBF3" w14:textId="77777777" w:rsidTr="005A3A24">
        <w:tc>
          <w:tcPr>
            <w:tcW w:w="354" w:type="dxa"/>
          </w:tcPr>
          <w:p w14:paraId="4D46BFA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3461F6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14:paraId="2A9ED57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46B2D451" w14:textId="77777777"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14:paraId="5587F580" w14:textId="7DF87BD2"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957E83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</w:t>
      </w:r>
      <w:r w:rsidR="00DF1A40">
        <w:rPr>
          <w:rFonts w:cs="Tahoma"/>
          <w:sz w:val="20"/>
        </w:rPr>
        <w:t>o </w:t>
      </w:r>
      <w:r>
        <w:rPr>
          <w:rFonts w:cs="Tahoma"/>
          <w:sz w:val="20"/>
        </w:rPr>
        <w:t>rozpočtových pravidlech územních rozpočtů, ve znění pozdějších předpisů (dále jen „zákon č</w:t>
      </w:r>
      <w:r w:rsidR="00DF1A40">
        <w:rPr>
          <w:rFonts w:cs="Tahoma"/>
          <w:sz w:val="20"/>
        </w:rPr>
        <w:t>. </w:t>
      </w:r>
      <w:r>
        <w:rPr>
          <w:rFonts w:cs="Tahoma"/>
          <w:sz w:val="20"/>
        </w:rPr>
        <w:t>250/2000 Sb.“).</w:t>
      </w:r>
    </w:p>
    <w:p w14:paraId="5BE213AE" w14:textId="77777777"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0B19CE6F" w14:textId="77777777"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14:paraId="78113217" w14:textId="3ABE80E6"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Manufacturing Czech s.r.o. ze dne 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3.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9.2008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</w:t>
      </w:r>
      <w:r w:rsidR="00305D73">
        <w:rPr>
          <w:rFonts w:ascii="Tahoma" w:hAnsi="Tahoma" w:cs="Tahoma"/>
          <w:sz w:val="20"/>
        </w:rPr>
        <w:t>pozdějších dodatků</w:t>
      </w:r>
      <w:r>
        <w:rPr>
          <w:rFonts w:ascii="Tahoma" w:hAnsi="Tahoma" w:cs="Tahoma"/>
          <w:sz w:val="20"/>
        </w:rPr>
        <w:t>.</w:t>
      </w:r>
    </w:p>
    <w:p w14:paraId="4D5361C9" w14:textId="77777777" w:rsidR="00B772B6" w:rsidRPr="005F6016" w:rsidRDefault="00B772B6" w:rsidP="005F6016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 w:rsidRPr="005F6016">
        <w:rPr>
          <w:rFonts w:ascii="Tahoma" w:hAnsi="Tahoma" w:cs="Tahoma"/>
          <w:sz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46BB9E48" w14:textId="1F2471B2" w:rsidR="00577447" w:rsidRDefault="00577447" w:rsidP="005F6016">
      <w:pPr>
        <w:pStyle w:val="Zkladntext"/>
        <w:keepNext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6B408CC" w14:textId="77777777" w:rsidR="00153F38" w:rsidRDefault="00153F38" w:rsidP="005F6016">
      <w:pPr>
        <w:pStyle w:val="Zkladntext"/>
        <w:keepNext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3C24F60" w14:textId="7BEA1A26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306C0AD7" w14:textId="226189EE" w:rsidR="00577447" w:rsidRPr="00262943" w:rsidRDefault="00577447" w:rsidP="00CB7C42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podle této smlouvy poskytne ze svého rozpočtu příjemci dotaci v celkové výši </w:t>
      </w:r>
      <w:r w:rsidR="00CE47BD" w:rsidRPr="00CE47BD">
        <w:rPr>
          <w:rFonts w:ascii="Tahoma" w:hAnsi="Tahoma" w:cs="Tahoma"/>
          <w:b/>
          <w:bCs/>
          <w:color w:val="000000"/>
          <w:sz w:val="20"/>
        </w:rPr>
        <w:t>2</w:t>
      </w:r>
      <w:r w:rsidR="00482AC5">
        <w:rPr>
          <w:rFonts w:ascii="Tahoma" w:hAnsi="Tahoma" w:cs="Tahoma"/>
          <w:b/>
          <w:bCs/>
          <w:color w:val="000000"/>
          <w:sz w:val="20"/>
        </w:rPr>
        <w:t>5.</w:t>
      </w:r>
      <w:r w:rsidR="00CE47BD">
        <w:rPr>
          <w:rFonts w:ascii="Tahoma" w:hAnsi="Tahoma" w:cs="Tahoma"/>
          <w:b/>
          <w:bCs/>
          <w:color w:val="000000"/>
          <w:sz w:val="20"/>
        </w:rPr>
        <w:t>250</w:t>
      </w:r>
      <w:r w:rsidR="00482AC5">
        <w:rPr>
          <w:rFonts w:ascii="Tahoma" w:hAnsi="Tahoma" w:cs="Tahoma"/>
          <w:b/>
          <w:bCs/>
          <w:color w:val="000000"/>
          <w:sz w:val="20"/>
        </w:rPr>
        <w:t>.</w:t>
      </w:r>
      <w:r w:rsidR="00CE47BD">
        <w:rPr>
          <w:rFonts w:ascii="Tahoma" w:hAnsi="Tahoma" w:cs="Tahoma"/>
          <w:b/>
          <w:bCs/>
          <w:color w:val="000000"/>
          <w:sz w:val="20"/>
        </w:rPr>
        <w:t>00</w:t>
      </w:r>
      <w:r w:rsidR="00482AC5">
        <w:rPr>
          <w:rFonts w:ascii="Tahoma" w:hAnsi="Tahoma" w:cs="Tahoma"/>
          <w:b/>
          <w:bCs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CE47BD">
        <w:rPr>
          <w:rFonts w:ascii="Tahoma" w:hAnsi="Tahoma" w:cs="Tahoma"/>
          <w:color w:val="000000"/>
          <w:sz w:val="20"/>
        </w:rPr>
        <w:t xml:space="preserve">dvacet </w:t>
      </w:r>
      <w:r w:rsidR="00D33581">
        <w:rPr>
          <w:rFonts w:ascii="Tahoma" w:hAnsi="Tahoma" w:cs="Tahoma"/>
          <w:color w:val="000000"/>
          <w:sz w:val="20"/>
        </w:rPr>
        <w:t>pět</w:t>
      </w:r>
      <w:r w:rsidR="00E439CF">
        <w:rPr>
          <w:rFonts w:ascii="Tahoma" w:hAnsi="Tahoma" w:cs="Tahoma"/>
          <w:color w:val="000000"/>
          <w:sz w:val="20"/>
        </w:rPr>
        <w:t xml:space="preserve"> </w:t>
      </w:r>
      <w:r w:rsidR="00C22338">
        <w:rPr>
          <w:rFonts w:ascii="Tahoma" w:hAnsi="Tahoma" w:cs="Tahoma"/>
          <w:color w:val="000000"/>
          <w:sz w:val="20"/>
        </w:rPr>
        <w:t xml:space="preserve">milionů </w:t>
      </w:r>
      <w:r w:rsidR="00CE47BD">
        <w:rPr>
          <w:rFonts w:ascii="Tahoma" w:hAnsi="Tahoma" w:cs="Tahoma"/>
          <w:color w:val="000000"/>
          <w:sz w:val="20"/>
        </w:rPr>
        <w:t>dvě stě</w:t>
      </w:r>
      <w:r w:rsidR="00847CD4">
        <w:rPr>
          <w:rFonts w:ascii="Tahoma" w:hAnsi="Tahoma" w:cs="Tahoma"/>
          <w:color w:val="000000"/>
          <w:sz w:val="20"/>
        </w:rPr>
        <w:t xml:space="preserve"> padesát tisíc</w:t>
      </w:r>
      <w:r w:rsidR="00B25D8D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 xml:space="preserve">roce </w:t>
      </w:r>
      <w:r w:rsidR="00482AC5" w:rsidRPr="005F07FF">
        <w:rPr>
          <w:rFonts w:ascii="Tahoma" w:hAnsi="Tahoma" w:cs="Tahoma"/>
          <w:color w:val="000000"/>
          <w:sz w:val="20"/>
        </w:rPr>
        <w:t>20</w:t>
      </w:r>
      <w:r w:rsidR="00482AC5">
        <w:rPr>
          <w:rFonts w:ascii="Tahoma" w:hAnsi="Tahoma" w:cs="Tahoma"/>
          <w:color w:val="000000"/>
          <w:sz w:val="20"/>
        </w:rPr>
        <w:t>2</w:t>
      </w:r>
      <w:r w:rsidR="00E9376A">
        <w:rPr>
          <w:rFonts w:ascii="Tahoma" w:hAnsi="Tahoma" w:cs="Tahoma"/>
          <w:color w:val="000000"/>
          <w:sz w:val="20"/>
        </w:rPr>
        <w:t>4</w:t>
      </w:r>
      <w:r w:rsidR="00482AC5">
        <w:rPr>
          <w:rFonts w:ascii="Tahoma" w:hAnsi="Tahoma" w:cs="Tahoma"/>
          <w:color w:val="000000"/>
          <w:sz w:val="20"/>
        </w:rPr>
        <w:t xml:space="preserve"> </w:t>
      </w:r>
      <w:r w:rsidR="008F5004">
        <w:rPr>
          <w:rFonts w:ascii="Tahoma" w:hAnsi="Tahoma" w:cs="Tahoma"/>
          <w:color w:val="000000"/>
          <w:sz w:val="20"/>
        </w:rPr>
        <w:t xml:space="preserve">a </w:t>
      </w:r>
      <w:r w:rsidR="00482AC5">
        <w:rPr>
          <w:rFonts w:ascii="Tahoma" w:hAnsi="Tahoma" w:cs="Tahoma"/>
          <w:color w:val="000000"/>
          <w:sz w:val="20"/>
        </w:rPr>
        <w:t>202</w:t>
      </w:r>
      <w:r w:rsidR="00E9376A">
        <w:rPr>
          <w:rFonts w:ascii="Tahoma" w:hAnsi="Tahoma" w:cs="Tahoma"/>
          <w:color w:val="000000"/>
          <w:sz w:val="20"/>
        </w:rPr>
        <w:t>5</w:t>
      </w:r>
      <w:r w:rsidR="00482AC5"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>Hasičského záchranného sboru podniku Hyundai Motor Manufacturing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 xml:space="preserve">H ze dne 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3.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9.2008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75036E">
        <w:rPr>
          <w:rFonts w:ascii="Tahoma" w:hAnsi="Tahoma" w:cs="Tahoma"/>
          <w:sz w:val="20"/>
        </w:rPr>
        <w:t>0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.11.2016</w:t>
      </w:r>
      <w:r w:rsidR="00D50094">
        <w:rPr>
          <w:rFonts w:ascii="Tahoma" w:hAnsi="Tahoma" w:cs="Tahoma"/>
          <w:sz w:val="20"/>
        </w:rPr>
        <w:t>,</w:t>
      </w:r>
      <w:r w:rsidR="00CB7C42">
        <w:rPr>
          <w:rFonts w:ascii="Tahoma" w:hAnsi="Tahoma" w:cs="Tahoma"/>
          <w:color w:val="000000"/>
          <w:sz w:val="20"/>
        </w:rPr>
        <w:t xml:space="preserve">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>.11.2018</w:t>
      </w:r>
      <w:r w:rsidR="008E12F3">
        <w:rPr>
          <w:rFonts w:ascii="Tahoma" w:hAnsi="Tahoma" w:cs="Tahoma"/>
          <w:color w:val="000000"/>
          <w:sz w:val="20"/>
        </w:rPr>
        <w:t>,</w:t>
      </w:r>
      <w:r w:rsidR="00CB7C42">
        <w:rPr>
          <w:rFonts w:ascii="Tahoma" w:hAnsi="Tahoma" w:cs="Tahoma"/>
          <w:color w:val="000000"/>
          <w:sz w:val="20"/>
        </w:rPr>
        <w:t xml:space="preserve"> </w:t>
      </w:r>
      <w:r w:rsidR="00D50094">
        <w:rPr>
          <w:rFonts w:ascii="Tahoma" w:hAnsi="Tahoma" w:cs="Tahoma"/>
          <w:color w:val="000000"/>
          <w:sz w:val="20"/>
        </w:rPr>
        <w:t>dodatku č.</w:t>
      </w:r>
      <w:r w:rsidR="00094601">
        <w:rPr>
          <w:rFonts w:ascii="Tahoma" w:hAnsi="Tahoma" w:cs="Tahoma"/>
          <w:color w:val="000000"/>
          <w:sz w:val="20"/>
        </w:rPr>
        <w:t> </w:t>
      </w:r>
      <w:r w:rsidR="00D50094">
        <w:rPr>
          <w:rFonts w:ascii="Tahoma" w:hAnsi="Tahoma" w:cs="Tahoma"/>
          <w:color w:val="000000"/>
          <w:sz w:val="20"/>
        </w:rPr>
        <w:t xml:space="preserve">3 ze dne </w:t>
      </w:r>
      <w:r w:rsidR="00632D54">
        <w:rPr>
          <w:rFonts w:ascii="Tahoma" w:hAnsi="Tahoma" w:cs="Tahoma"/>
          <w:color w:val="000000"/>
          <w:sz w:val="20"/>
        </w:rPr>
        <w:t>0</w:t>
      </w:r>
      <w:r w:rsidR="0020070A">
        <w:rPr>
          <w:rFonts w:ascii="Tahoma" w:hAnsi="Tahoma" w:cs="Tahoma"/>
          <w:color w:val="000000"/>
          <w:sz w:val="20"/>
        </w:rPr>
        <w:t>3</w:t>
      </w:r>
      <w:r w:rsidR="00DD240B">
        <w:rPr>
          <w:rFonts w:ascii="Tahoma" w:hAnsi="Tahoma" w:cs="Tahoma"/>
          <w:color w:val="000000"/>
          <w:sz w:val="20"/>
        </w:rPr>
        <w:t>.</w:t>
      </w:r>
      <w:r w:rsidR="00632D54">
        <w:rPr>
          <w:rFonts w:ascii="Tahoma" w:hAnsi="Tahoma" w:cs="Tahoma"/>
          <w:color w:val="000000"/>
          <w:sz w:val="20"/>
        </w:rPr>
        <w:t>0</w:t>
      </w:r>
      <w:r w:rsidR="0020070A">
        <w:rPr>
          <w:rFonts w:ascii="Tahoma" w:hAnsi="Tahoma" w:cs="Tahoma"/>
          <w:color w:val="000000"/>
          <w:sz w:val="20"/>
        </w:rPr>
        <w:t>5</w:t>
      </w:r>
      <w:r w:rsidR="00DD240B">
        <w:rPr>
          <w:rFonts w:ascii="Tahoma" w:hAnsi="Tahoma" w:cs="Tahoma"/>
          <w:color w:val="000000"/>
          <w:sz w:val="20"/>
        </w:rPr>
        <w:t>.</w:t>
      </w:r>
      <w:r w:rsidR="0020070A">
        <w:rPr>
          <w:rFonts w:ascii="Tahoma" w:hAnsi="Tahoma" w:cs="Tahoma"/>
          <w:color w:val="000000"/>
          <w:sz w:val="20"/>
        </w:rPr>
        <w:t>2022</w:t>
      </w:r>
      <w:r w:rsidR="00B25D8D">
        <w:rPr>
          <w:rFonts w:ascii="Tahoma" w:hAnsi="Tahoma" w:cs="Tahoma"/>
          <w:color w:val="000000"/>
          <w:sz w:val="20"/>
        </w:rPr>
        <w:t xml:space="preserve"> </w:t>
      </w:r>
      <w:r w:rsidR="008E12F3">
        <w:rPr>
          <w:rFonts w:ascii="Tahoma" w:hAnsi="Tahoma" w:cs="Tahoma"/>
          <w:color w:val="000000"/>
          <w:sz w:val="20"/>
        </w:rPr>
        <w:t xml:space="preserve">a </w:t>
      </w:r>
      <w:r w:rsidR="008E12F3" w:rsidRPr="005F775C">
        <w:rPr>
          <w:rFonts w:ascii="Tahoma" w:hAnsi="Tahoma" w:cs="Tahoma"/>
          <w:sz w:val="20"/>
        </w:rPr>
        <w:t xml:space="preserve">dodatku č. </w:t>
      </w:r>
      <w:r w:rsidR="00155AB1">
        <w:rPr>
          <w:rFonts w:ascii="Tahoma" w:hAnsi="Tahoma" w:cs="Tahoma"/>
          <w:sz w:val="20"/>
        </w:rPr>
        <w:t>4</w:t>
      </w:r>
      <w:r w:rsidR="008E12F3" w:rsidRPr="005F775C">
        <w:rPr>
          <w:rFonts w:ascii="Tahoma" w:hAnsi="Tahoma" w:cs="Tahoma"/>
          <w:sz w:val="20"/>
        </w:rPr>
        <w:t xml:space="preserve"> ze dne </w:t>
      </w:r>
      <w:r w:rsidR="00AB5EFE">
        <w:rPr>
          <w:rFonts w:ascii="Tahoma" w:hAnsi="Tahoma" w:cs="Tahoma"/>
          <w:sz w:val="20"/>
        </w:rPr>
        <w:t>28</w:t>
      </w:r>
      <w:r w:rsidR="008E12F3" w:rsidRPr="005F775C">
        <w:rPr>
          <w:rFonts w:ascii="Tahoma" w:hAnsi="Tahoma" w:cs="Tahoma"/>
          <w:sz w:val="20"/>
        </w:rPr>
        <w:t>.11.20</w:t>
      </w:r>
      <w:r w:rsidR="00AB5EFE">
        <w:rPr>
          <w:rFonts w:ascii="Tahoma" w:hAnsi="Tahoma" w:cs="Tahoma"/>
          <w:sz w:val="20"/>
        </w:rPr>
        <w:t>22</w:t>
      </w:r>
      <w:r w:rsidR="008E12F3" w:rsidRPr="00262943">
        <w:rPr>
          <w:rFonts w:ascii="Tahoma" w:hAnsi="Tahoma" w:cs="Tahoma"/>
          <w:color w:val="000000"/>
          <w:sz w:val="20"/>
        </w:rPr>
        <w:t xml:space="preserve">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>Zabezpečení úkolů JPO</w:t>
      </w:r>
      <w:r w:rsidR="00094601">
        <w:rPr>
          <w:rFonts w:ascii="Tahoma" w:hAnsi="Tahoma" w:cs="Tahoma"/>
          <w:color w:val="000000"/>
          <w:sz w:val="20"/>
        </w:rPr>
        <w:t> </w:t>
      </w:r>
      <w:r w:rsidR="00CB7C42" w:rsidRPr="00CB7C42">
        <w:rPr>
          <w:rFonts w:ascii="Tahoma" w:hAnsi="Tahoma" w:cs="Tahoma"/>
          <w:color w:val="000000"/>
          <w:sz w:val="20"/>
        </w:rPr>
        <w:t>IV</w:t>
      </w:r>
      <w:r w:rsidR="00094601">
        <w:rPr>
          <w:rFonts w:ascii="Tahoma" w:hAnsi="Tahoma" w:cs="Tahoma"/>
          <w:color w:val="000000"/>
          <w:sz w:val="20"/>
        </w:rPr>
        <w:t>  </w:t>
      </w:r>
      <w:r w:rsidR="00094601">
        <w:rPr>
          <w:rFonts w:ascii="Tahoma" w:hAnsi="Tahoma" w:cs="Tahoma"/>
          <w:color w:val="000000"/>
          <w:sz w:val="20"/>
        </w:rPr>
        <w:noBreakHyphen/>
        <w:t> </w:t>
      </w:r>
      <w:r w:rsidR="00CB7C42" w:rsidRPr="00CB7C42">
        <w:rPr>
          <w:rFonts w:ascii="Tahoma" w:hAnsi="Tahoma" w:cs="Tahoma"/>
          <w:color w:val="000000"/>
          <w:sz w:val="20"/>
        </w:rPr>
        <w:t>Hasičského záchranného sboru podniku Hyundai Motor Manufacturing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</w:p>
    <w:p w14:paraId="3BE8A256" w14:textId="77777777" w:rsidR="00577447" w:rsidRDefault="00577447" w:rsidP="00A2165E">
      <w:pPr>
        <w:pStyle w:val="Zkladntext2"/>
        <w:spacing w:before="120" w:line="240" w:lineRule="auto"/>
        <w:ind w:firstLine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 toho:</w:t>
      </w:r>
    </w:p>
    <w:p w14:paraId="66A89AFA" w14:textId="4AE1721E"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7D37AE">
        <w:rPr>
          <w:rFonts w:ascii="Tahoma" w:hAnsi="Tahoma" w:cs="Tahoma"/>
          <w:b/>
          <w:bCs/>
          <w:color w:val="000000"/>
          <w:sz w:val="20"/>
        </w:rPr>
        <w:t>7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895C4E">
        <w:rPr>
          <w:rFonts w:ascii="Tahoma" w:hAnsi="Tahoma" w:cs="Tahoma"/>
          <w:b/>
          <w:bCs/>
          <w:color w:val="000000"/>
          <w:sz w:val="20"/>
        </w:rPr>
        <w:t>0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C096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777A22">
        <w:rPr>
          <w:rFonts w:ascii="Tahoma" w:hAnsi="Tahoma" w:cs="Tahoma"/>
          <w:color w:val="000000"/>
          <w:sz w:val="20"/>
        </w:rPr>
        <w:t>sedm</w:t>
      </w:r>
      <w:r w:rsidR="00234E20">
        <w:rPr>
          <w:rFonts w:ascii="Tahoma" w:hAnsi="Tahoma" w:cs="Tahoma"/>
          <w:color w:val="000000"/>
          <w:sz w:val="20"/>
        </w:rPr>
        <w:t xml:space="preserve"> milion</w:t>
      </w:r>
      <w:r w:rsidR="00BC0961">
        <w:rPr>
          <w:rFonts w:ascii="Tahoma" w:hAnsi="Tahoma" w:cs="Tahoma"/>
          <w:color w:val="000000"/>
          <w:sz w:val="20"/>
        </w:rPr>
        <w:t>ů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14:paraId="6D4E4B93" w14:textId="5078815F"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</w:t>
      </w:r>
      <w:r w:rsidR="007D37AE">
        <w:rPr>
          <w:rFonts w:ascii="Tahoma" w:hAnsi="Tahoma" w:cs="Tahoma"/>
          <w:b/>
          <w:bCs/>
          <w:color w:val="000000"/>
          <w:sz w:val="20"/>
        </w:rPr>
        <w:t>8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177B20">
        <w:rPr>
          <w:rFonts w:ascii="Tahoma" w:hAnsi="Tahoma" w:cs="Tahoma"/>
          <w:b/>
          <w:bCs/>
          <w:color w:val="000000"/>
          <w:sz w:val="20"/>
        </w:rPr>
        <w:t>250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177B20">
        <w:rPr>
          <w:rFonts w:ascii="Tahoma" w:hAnsi="Tahoma" w:cs="Tahoma"/>
          <w:b/>
          <w:bCs/>
          <w:color w:val="000000"/>
          <w:sz w:val="20"/>
        </w:rPr>
        <w:t>000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C0961">
        <w:rPr>
          <w:rFonts w:ascii="Tahoma" w:hAnsi="Tahoma" w:cs="Tahoma"/>
          <w:b/>
          <w:bCs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777A22">
        <w:rPr>
          <w:rFonts w:ascii="Tahoma" w:hAnsi="Tahoma" w:cs="Tahoma"/>
          <w:color w:val="000000"/>
          <w:sz w:val="20"/>
        </w:rPr>
        <w:t>osmnáct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>milion</w:t>
      </w:r>
      <w:r w:rsidR="00177B20">
        <w:rPr>
          <w:rFonts w:ascii="Tahoma" w:hAnsi="Tahoma" w:cs="Tahoma"/>
          <w:color w:val="000000"/>
          <w:sz w:val="20"/>
        </w:rPr>
        <w:t>ů</w:t>
      </w:r>
      <w:r w:rsidR="00782D4E">
        <w:rPr>
          <w:rFonts w:ascii="Tahoma" w:hAnsi="Tahoma" w:cs="Tahoma"/>
          <w:color w:val="000000"/>
          <w:sz w:val="20"/>
        </w:rPr>
        <w:t xml:space="preserve"> </w:t>
      </w:r>
      <w:r w:rsidR="00BA4D7F">
        <w:rPr>
          <w:rFonts w:ascii="Tahoma" w:hAnsi="Tahoma" w:cs="Tahoma"/>
          <w:color w:val="000000"/>
          <w:sz w:val="20"/>
        </w:rPr>
        <w:t>d</w:t>
      </w:r>
      <w:r w:rsidR="00177B20">
        <w:rPr>
          <w:rFonts w:ascii="Tahoma" w:hAnsi="Tahoma" w:cs="Tahoma"/>
          <w:color w:val="000000"/>
          <w:sz w:val="20"/>
        </w:rPr>
        <w:t>vě stě padesát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14:paraId="6FB62FAD" w14:textId="77777777"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14:paraId="3B4FE1A1" w14:textId="77777777"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55AA71B5" w14:textId="0070EB3D" w:rsidR="00031537" w:rsidRDefault="00031537" w:rsidP="00031537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Poskytovatel se zavazuje poskytnout příjemci dotaci převodem na účet příjemce uvedený v čl. I této smlouvy</w:t>
      </w:r>
      <w:r w:rsidRPr="00F54C2A">
        <w:rPr>
          <w:rFonts w:ascii="Tahoma" w:hAnsi="Tahoma" w:cs="Tahoma"/>
          <w:color w:val="000000"/>
          <w:sz w:val="20"/>
        </w:rPr>
        <w:t xml:space="preserve">, pod variabilním symbolem </w:t>
      </w:r>
      <w:r>
        <w:rPr>
          <w:rFonts w:ascii="Tahoma" w:hAnsi="Tahoma" w:cs="Tahoma"/>
          <w:b/>
          <w:sz w:val="20"/>
        </w:rPr>
        <w:t>248</w:t>
      </w:r>
      <w:r w:rsidRPr="00735AAF">
        <w:rPr>
          <w:rFonts w:ascii="Tahoma" w:hAnsi="Tahoma" w:cs="Tahoma"/>
          <w:b/>
          <w:sz w:val="20"/>
        </w:rPr>
        <w:t>0110015</w:t>
      </w:r>
      <w:r>
        <w:rPr>
          <w:rFonts w:ascii="Tahoma" w:hAnsi="Tahoma" w:cs="Tahoma"/>
          <w:color w:val="000000"/>
          <w:sz w:val="20"/>
        </w:rPr>
        <w:t>, takto:</w:t>
      </w:r>
    </w:p>
    <w:p w14:paraId="06D90121" w14:textId="1995CB76" w:rsidR="00031537" w:rsidRPr="00E90598" w:rsidRDefault="00031537" w:rsidP="00031537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neinvestiční dotace ve výši </w:t>
      </w:r>
      <w:r>
        <w:rPr>
          <w:rFonts w:ascii="Tahoma" w:hAnsi="Tahoma" w:cs="Tahoma"/>
          <w:b/>
          <w:sz w:val="20"/>
        </w:rPr>
        <w:t>3.500</w:t>
      </w:r>
      <w:r w:rsidRPr="00B25A67">
        <w:rPr>
          <w:rFonts w:ascii="Tahoma" w:hAnsi="Tahoma" w:cs="Tahoma"/>
          <w:b/>
          <w:sz w:val="20"/>
        </w:rPr>
        <w:t>.000</w:t>
      </w:r>
      <w:r>
        <w:rPr>
          <w:rFonts w:ascii="Tahoma" w:hAnsi="Tahoma" w:cs="Tahoma"/>
          <w:b/>
          <w:sz w:val="20"/>
        </w:rPr>
        <w:t> </w:t>
      </w:r>
      <w:r w:rsidRPr="00B25A67">
        <w:rPr>
          <w:rFonts w:ascii="Tahoma" w:hAnsi="Tahoma" w:cs="Tahoma"/>
          <w:b/>
          <w:sz w:val="20"/>
        </w:rPr>
        <w:t>Kč</w:t>
      </w:r>
    </w:p>
    <w:p w14:paraId="4E0CF055" w14:textId="0E775B99" w:rsidR="00031537" w:rsidRDefault="00031537" w:rsidP="00031537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 tři miliony pět set tisíc korun českých) ve lhůtě do 21 kalendářních dnů od nabytí účinnosti této smlouvy,</w:t>
      </w:r>
    </w:p>
    <w:p w14:paraId="616CC033" w14:textId="2A16C2A2" w:rsidR="00031537" w:rsidRPr="00E90598" w:rsidRDefault="00031537" w:rsidP="00031537">
      <w:pPr>
        <w:pStyle w:val="Zkladntext"/>
        <w:numPr>
          <w:ilvl w:val="0"/>
          <w:numId w:val="11"/>
        </w:numPr>
        <w:overflowPunct/>
        <w:autoSpaceDE/>
        <w:autoSpaceDN/>
        <w:adjustRightInd/>
        <w:spacing w:before="120" w:after="120"/>
        <w:ind w:left="714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první část investiční dotace ve výši </w:t>
      </w:r>
      <w:r>
        <w:rPr>
          <w:rFonts w:ascii="Tahoma" w:hAnsi="Tahoma" w:cs="Tahoma"/>
          <w:b/>
          <w:sz w:val="20"/>
        </w:rPr>
        <w:t>9</w:t>
      </w:r>
      <w:r w:rsidRPr="00B25A67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125</w:t>
      </w:r>
      <w:r w:rsidRPr="00B25A67">
        <w:rPr>
          <w:rFonts w:ascii="Tahoma" w:hAnsi="Tahoma" w:cs="Tahoma"/>
          <w:b/>
          <w:sz w:val="20"/>
        </w:rPr>
        <w:t>.000</w:t>
      </w:r>
      <w:r>
        <w:rPr>
          <w:rFonts w:ascii="Tahoma" w:hAnsi="Tahoma" w:cs="Tahoma"/>
          <w:b/>
          <w:sz w:val="20"/>
        </w:rPr>
        <w:t> </w:t>
      </w:r>
      <w:r w:rsidRPr="00B25A67">
        <w:rPr>
          <w:rFonts w:ascii="Tahoma" w:hAnsi="Tahoma" w:cs="Tahoma"/>
          <w:b/>
          <w:sz w:val="20"/>
        </w:rPr>
        <w:t>Kč</w:t>
      </w:r>
    </w:p>
    <w:p w14:paraId="24163DC5" w14:textId="1962FD2A" w:rsidR="00031537" w:rsidRDefault="00031537" w:rsidP="00031537">
      <w:pPr>
        <w:pStyle w:val="Zkladntext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 devět milionů sto dvacet pět tisíc korun českých) ve lhůtě do 21 kalendářních dnů od nabytí účinnosti této smlouvy,</w:t>
      </w:r>
    </w:p>
    <w:p w14:paraId="044C6EDC" w14:textId="6ACD6903" w:rsidR="00031537" w:rsidRPr="00E90598" w:rsidRDefault="00031537" w:rsidP="00031537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neinvestiční dotace ve výši </w:t>
      </w:r>
      <w:r>
        <w:rPr>
          <w:rFonts w:ascii="Tahoma" w:hAnsi="Tahoma" w:cs="Tahoma"/>
          <w:b/>
          <w:sz w:val="20"/>
        </w:rPr>
        <w:t>3</w:t>
      </w:r>
      <w:r w:rsidRPr="0096315B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50</w:t>
      </w:r>
      <w:r w:rsidRPr="0096315B">
        <w:rPr>
          <w:rFonts w:ascii="Tahoma" w:hAnsi="Tahoma" w:cs="Tahoma"/>
          <w:b/>
          <w:sz w:val="20"/>
        </w:rPr>
        <w:t>0.000</w:t>
      </w:r>
      <w:r>
        <w:rPr>
          <w:rFonts w:ascii="Tahoma" w:hAnsi="Tahoma" w:cs="Tahoma"/>
          <w:b/>
          <w:sz w:val="20"/>
        </w:rPr>
        <w:t> </w:t>
      </w:r>
      <w:r w:rsidRPr="0096315B">
        <w:rPr>
          <w:rFonts w:ascii="Tahoma" w:hAnsi="Tahoma" w:cs="Tahoma"/>
          <w:b/>
          <w:sz w:val="20"/>
        </w:rPr>
        <w:t>Kč</w:t>
      </w:r>
    </w:p>
    <w:p w14:paraId="03459B8F" w14:textId="24E8D30F" w:rsidR="00031537" w:rsidRDefault="00031537" w:rsidP="00031537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 tři miliony pět set tisíc korun českých) ve lhůtě do 30 kalendářních dnů od připsání 2. splátky připsané na účet Moravskoslezského kraje společností Hyundai Motor Manufacturing Czech s.r.o.,</w:t>
      </w:r>
    </w:p>
    <w:p w14:paraId="206D61D1" w14:textId="66D3D2FF" w:rsidR="00031537" w:rsidRPr="00E90598" w:rsidRDefault="00031537" w:rsidP="00031537">
      <w:pPr>
        <w:pStyle w:val="Zkladntext"/>
        <w:numPr>
          <w:ilvl w:val="0"/>
          <w:numId w:val="11"/>
        </w:numPr>
        <w:spacing w:before="120" w:after="12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zbývající část investiční dotace ve výši </w:t>
      </w:r>
      <w:r>
        <w:rPr>
          <w:rFonts w:ascii="Tahoma" w:hAnsi="Tahoma" w:cs="Tahoma"/>
          <w:b/>
          <w:sz w:val="20"/>
        </w:rPr>
        <w:t>9</w:t>
      </w:r>
      <w:r w:rsidRPr="0096315B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125</w:t>
      </w:r>
      <w:r w:rsidRPr="0096315B">
        <w:rPr>
          <w:rFonts w:ascii="Tahoma" w:hAnsi="Tahoma" w:cs="Tahoma"/>
          <w:b/>
          <w:sz w:val="20"/>
        </w:rPr>
        <w:t>.000</w:t>
      </w:r>
      <w:r>
        <w:rPr>
          <w:rFonts w:ascii="Tahoma" w:hAnsi="Tahoma" w:cs="Tahoma"/>
          <w:b/>
          <w:sz w:val="20"/>
        </w:rPr>
        <w:t> </w:t>
      </w:r>
      <w:r w:rsidRPr="0096315B">
        <w:rPr>
          <w:rFonts w:ascii="Tahoma" w:hAnsi="Tahoma" w:cs="Tahoma"/>
          <w:b/>
          <w:sz w:val="20"/>
        </w:rPr>
        <w:t>Kč</w:t>
      </w:r>
    </w:p>
    <w:p w14:paraId="1F4E507E" w14:textId="6EFBFC51" w:rsidR="00031537" w:rsidRDefault="00031537" w:rsidP="00031537">
      <w:pPr>
        <w:pStyle w:val="Zkladntext"/>
        <w:spacing w:before="120"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(slovy: devět milionů sto dvacet pět tisíc korun českých) ve lhůtě do 30 kalendářních dnů od připsání 2. splátky připsané na účet Moravskoslezského kraje společností Hyundai Motor Manufacturing Czech s.r.o.</w:t>
      </w:r>
    </w:p>
    <w:p w14:paraId="0586BA93" w14:textId="77777777" w:rsidR="008E649C" w:rsidRPr="00A2165E" w:rsidRDefault="008E649C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14:paraId="1CB03DD2" w14:textId="77777777"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30405F68" w14:textId="77777777"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t>použít poskytnutou dotaci v souladu s jejím účelovým určením dle čl. IV této smlouvy a pouze k úhradě uznatelných nákladů vymezených v čl. VI této smlouvy,</w:t>
      </w:r>
    </w:p>
    <w:p w14:paraId="3098E283" w14:textId="77777777"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74368B3C" w14:textId="77777777"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v případě, že realizaci podpořených činností nezahájí nebo ji přeruší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>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B888038" w14:textId="77777777"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6EABD542" w14:textId="77777777"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51213AF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2E0D90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14:paraId="06F372BC" w14:textId="61FF3AB6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31.12.</w:t>
      </w:r>
      <w:r w:rsidR="00482AC5" w:rsidRPr="00A2165E">
        <w:rPr>
          <w:rFonts w:ascii="Tahoma" w:hAnsi="Tahoma" w:cs="Tahoma"/>
          <w:b/>
          <w:sz w:val="20"/>
        </w:rPr>
        <w:t>20</w:t>
      </w:r>
      <w:r w:rsidR="00482AC5">
        <w:rPr>
          <w:rFonts w:ascii="Tahoma" w:hAnsi="Tahoma" w:cs="Tahoma"/>
          <w:b/>
          <w:sz w:val="20"/>
        </w:rPr>
        <w:t>2</w:t>
      </w:r>
      <w:r w:rsidR="00E9376A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sz w:val="20"/>
        </w:rPr>
        <w:t>,</w:t>
      </w:r>
    </w:p>
    <w:p w14:paraId="448553D1" w14:textId="4BC0A673" w:rsidR="008E649C" w:rsidRPr="00A2165E" w:rsidRDefault="006E0EB3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</w:t>
      </w:r>
      <w:r w:rsidR="001712AF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957E83">
        <w:rPr>
          <w:rFonts w:ascii="Tahoma" w:hAnsi="Tahoma" w:cs="Tahoma"/>
          <w:sz w:val="20"/>
        </w:rPr>
        <w:t xml:space="preserve">. </w:t>
      </w:r>
      <w:r w:rsidR="00957E83" w:rsidRPr="00150616">
        <w:rPr>
          <w:rFonts w:ascii="Tahoma" w:hAnsi="Tahoma" w:cs="Tahoma"/>
          <w:b/>
          <w:sz w:val="20"/>
          <w:szCs w:val="20"/>
        </w:rPr>
        <w:t>Povinnost dle tohoto ustanovení se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nevztahuje na příjemce, kteří nemají povinnost vést účetnictví dle zákona o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8E649C">
        <w:rPr>
          <w:rFonts w:ascii="Tahoma" w:hAnsi="Tahoma" w:cs="Tahoma"/>
          <w:sz w:val="20"/>
        </w:rPr>
        <w:t>,</w:t>
      </w:r>
    </w:p>
    <w:p w14:paraId="49ED4844" w14:textId="034FA15D"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</w:t>
      </w:r>
      <w:r w:rsidR="00FA73D2" w:rsidRPr="00C76C01">
        <w:rPr>
          <w:rFonts w:ascii="Tahoma" w:hAnsi="Tahoma" w:cs="Tahoma"/>
          <w:sz w:val="20"/>
          <w:szCs w:val="20"/>
        </w:rPr>
        <w:t>a kopie všech elektronických faktur</w:t>
      </w:r>
      <w:r w:rsidR="00FA73D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</w:t>
      </w:r>
      <w:r w:rsidR="00537D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Kč</w:t>
      </w:r>
      <w:r w:rsidR="00537D18">
        <w:rPr>
          <w:rFonts w:ascii="Tahoma" w:hAnsi="Tahoma" w:cs="Tahoma"/>
          <w:sz w:val="20"/>
        </w:rPr>
        <w:t xml:space="preserve">. </w:t>
      </w:r>
      <w:r w:rsidR="00537D18" w:rsidRPr="00C76C01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>
        <w:rPr>
          <w:rFonts w:ascii="Tahoma" w:hAnsi="Tahoma" w:cs="Tahoma"/>
          <w:sz w:val="20"/>
        </w:rPr>
        <w:t>,</w:t>
      </w:r>
    </w:p>
    <w:p w14:paraId="2EFA30F8" w14:textId="50AE2DC3"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</w:t>
      </w:r>
      <w:r w:rsidR="001712AF">
        <w:rPr>
          <w:rFonts w:ascii="Tahoma" w:hAnsi="Tahoma" w:cs="Tahoma"/>
          <w:sz w:val="20"/>
        </w:rPr>
        <w:t> 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14:paraId="4F3572E2" w14:textId="10F27237"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482AC5">
        <w:rPr>
          <w:rFonts w:ascii="Tahoma" w:hAnsi="Tahoma" w:cs="Tahoma"/>
          <w:b/>
          <w:bCs/>
          <w:sz w:val="20"/>
          <w:szCs w:val="20"/>
        </w:rPr>
        <w:t>2</w:t>
      </w:r>
      <w:r w:rsidR="00F54244">
        <w:rPr>
          <w:rFonts w:ascii="Tahoma" w:hAnsi="Tahoma" w:cs="Tahoma"/>
          <w:b/>
          <w:bCs/>
          <w:sz w:val="20"/>
          <w:szCs w:val="20"/>
        </w:rPr>
        <w:t>0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38227B">
        <w:rPr>
          <w:rFonts w:ascii="Tahoma" w:hAnsi="Tahoma" w:cs="Tahoma"/>
          <w:b/>
          <w:bCs/>
          <w:sz w:val="20"/>
          <w:szCs w:val="20"/>
        </w:rPr>
        <w:t>0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482AC5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482AC5">
        <w:rPr>
          <w:rFonts w:ascii="Tahoma" w:hAnsi="Tahoma" w:cs="Tahoma"/>
          <w:b/>
          <w:bCs/>
          <w:sz w:val="20"/>
          <w:szCs w:val="20"/>
        </w:rPr>
        <w:t>2</w:t>
      </w:r>
      <w:r w:rsidR="00E9376A">
        <w:rPr>
          <w:rFonts w:ascii="Tahoma" w:hAnsi="Tahoma" w:cs="Tahoma"/>
          <w:b/>
          <w:bCs/>
          <w:sz w:val="20"/>
          <w:szCs w:val="20"/>
        </w:rPr>
        <w:t>6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</w:t>
      </w:r>
      <w:r w:rsidR="001712AF">
        <w:rPr>
          <w:rFonts w:ascii="Tahoma" w:hAnsi="Tahoma" w:cs="Tahoma"/>
          <w:sz w:val="20"/>
          <w:szCs w:val="20"/>
        </w:rPr>
        <w:t> </w:t>
      </w:r>
      <w:r w:rsidR="00010706" w:rsidRPr="00501806">
        <w:rPr>
          <w:rFonts w:ascii="Tahoma" w:hAnsi="Tahoma" w:cs="Tahoma"/>
          <w:sz w:val="20"/>
          <w:szCs w:val="20"/>
        </w:rPr>
        <w:t>podatelně krajského úřadu</w:t>
      </w:r>
      <w:r w:rsidR="005B07D6">
        <w:rPr>
          <w:rFonts w:ascii="Tahoma" w:hAnsi="Tahoma" w:cs="Tahoma"/>
          <w:sz w:val="20"/>
          <w:szCs w:val="20"/>
        </w:rPr>
        <w:t>,</w:t>
      </w:r>
      <w:r w:rsidR="00010706" w:rsidRPr="00501806">
        <w:rPr>
          <w:rFonts w:ascii="Tahoma" w:hAnsi="Tahoma" w:cs="Tahoma"/>
          <w:sz w:val="20"/>
          <w:szCs w:val="20"/>
        </w:rPr>
        <w:t xml:space="preserve"> </w:t>
      </w:r>
      <w:r w:rsidR="005B07D6">
        <w:rPr>
          <w:rFonts w:ascii="Tahoma" w:hAnsi="Tahoma" w:cs="Tahoma"/>
          <w:sz w:val="20"/>
        </w:rPr>
        <w:t xml:space="preserve">dodáním do datové schránky poskytovatele </w:t>
      </w:r>
      <w:r w:rsidR="005B07D6" w:rsidRPr="000D61CF">
        <w:rPr>
          <w:rFonts w:ascii="Tahoma" w:hAnsi="Tahoma" w:cs="Tahoma"/>
          <w:sz w:val="20"/>
          <w:szCs w:val="20"/>
        </w:rPr>
        <w:t>nebo odesláním v systému ePodatelna Moravskoslezského kraje</w:t>
      </w:r>
      <w:r w:rsidR="00AC669E">
        <w:rPr>
          <w:rFonts w:ascii="Tahoma" w:hAnsi="Tahoma" w:cs="Tahoma"/>
          <w:sz w:val="20"/>
          <w:szCs w:val="20"/>
        </w:rPr>
        <w:t xml:space="preserve"> </w:t>
      </w:r>
      <w:r w:rsidR="00AC669E" w:rsidRPr="00FE6713">
        <w:rPr>
          <w:rFonts w:ascii="Tahoma" w:hAnsi="Tahoma" w:cs="Tahoma"/>
          <w:sz w:val="20"/>
          <w:szCs w:val="20"/>
        </w:rPr>
        <w:t>s uznávaným nebo kvalifikovaným elektronickým podpisem</w:t>
      </w:r>
      <w:r w:rsidR="005B07D6">
        <w:rPr>
          <w:rFonts w:ascii="Tahoma" w:hAnsi="Tahoma" w:cs="Tahoma"/>
          <w:sz w:val="20"/>
          <w:szCs w:val="20"/>
        </w:rPr>
        <w:t>,</w:t>
      </w:r>
      <w:r w:rsidR="005B07D6" w:rsidRPr="00501806" w:rsidDel="005B07D6">
        <w:rPr>
          <w:rFonts w:ascii="Tahoma" w:hAnsi="Tahoma" w:cs="Tahoma"/>
          <w:sz w:val="20"/>
          <w:szCs w:val="20"/>
        </w:rPr>
        <w:t xml:space="preserve"> </w:t>
      </w:r>
    </w:p>
    <w:p w14:paraId="50852B4E" w14:textId="77777777"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1FDB3C0F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14:paraId="389BD46E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14:paraId="7C13D19B" w14:textId="66A4EEB3" w:rsidR="00EF546A" w:rsidRDefault="00EF546A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bookmarkStart w:id="0" w:name="_Hlk145407530"/>
      <w:r w:rsidRPr="005D3EE1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0"/>
      <w:r>
        <w:rPr>
          <w:rFonts w:ascii="Tahoma" w:hAnsi="Tahoma" w:cs="Tahoma"/>
          <w:sz w:val="20"/>
          <w:szCs w:val="20"/>
        </w:rPr>
        <w:t>,</w:t>
      </w:r>
    </w:p>
    <w:p w14:paraId="4D3156A7" w14:textId="77777777"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8D62493" w14:textId="4CB77151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lastRenderedPageBreak/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ostatních uznatelných nákladů podpořených činností),</w:t>
      </w:r>
    </w:p>
    <w:p w14:paraId="4A46086C" w14:textId="77777777"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14:paraId="7BBDFC2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14:paraId="427FA46F" w14:textId="6D277EC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účelového určení stanoveného touto smlouvou, provedení kontroly faktické realizace činnosti na místě a předložit při kontrole všechny potřebné účetní a jiné doklady. Kontrola na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 xml:space="preserve">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14:paraId="35D413C3" w14:textId="73F635F6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482AC5">
        <w:rPr>
          <w:rFonts w:ascii="Tahoma" w:hAnsi="Tahoma" w:cs="Tahoma"/>
          <w:b/>
          <w:sz w:val="20"/>
        </w:rPr>
        <w:t>2</w:t>
      </w:r>
      <w:r w:rsidR="00E9376A">
        <w:rPr>
          <w:rFonts w:ascii="Tahoma" w:hAnsi="Tahoma" w:cs="Tahoma"/>
          <w:b/>
          <w:sz w:val="20"/>
        </w:rPr>
        <w:t>4</w:t>
      </w:r>
      <w:r w:rsidR="008816B9">
        <w:rPr>
          <w:rFonts w:ascii="Tahoma" w:hAnsi="Tahoma" w:cs="Tahoma"/>
          <w:b/>
          <w:sz w:val="20"/>
        </w:rPr>
        <w:t>8</w:t>
      </w:r>
      <w:r w:rsidR="00482AC5" w:rsidRPr="00735AAF">
        <w:rPr>
          <w:rFonts w:ascii="Tahoma" w:hAnsi="Tahoma" w:cs="Tahoma"/>
          <w:b/>
          <w:sz w:val="20"/>
        </w:rPr>
        <w:t>0110015</w:t>
      </w:r>
      <w:r>
        <w:rPr>
          <w:rFonts w:ascii="Tahoma" w:hAnsi="Tahoma" w:cs="Tahoma"/>
          <w:sz w:val="20"/>
        </w:rPr>
        <w:t>,</w:t>
      </w:r>
    </w:p>
    <w:p w14:paraId="2406E6B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14:paraId="37CE1A9A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majetek pořízený z prostředků získaných z neinvestiční části dotace poskytnuté na základě této smlouvy,</w:t>
      </w:r>
    </w:p>
    <w:p w14:paraId="78DF6626" w14:textId="3F94D4BA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>souvisejících s čerpáním poskytnuté dotace, realizací podpořených činností či identifikačními údaji příjemce. V případě změny účtu je příjemce povinen rovněž doložit vlastnictví k účtu, a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957E83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2D5EC8B3" w14:textId="77777777"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14:paraId="28464F79" w14:textId="5A0860F4" w:rsidR="008E649C" w:rsidRPr="00A2165E" w:rsidRDefault="008712D3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384F37" w:rsidRPr="00384F37">
        <w:rPr>
          <w:rFonts w:ascii="Tahoma" w:hAnsi="Tahoma" w:cs="Tahoma"/>
          <w:sz w:val="20"/>
        </w:rPr>
        <w:t>říjemce dotace je povinen písemnou formou zaslat informaci o aktuálním čerpání finančních prostředků k 31.12.</w:t>
      </w:r>
      <w:r w:rsidR="00482AC5" w:rsidRPr="00384F37">
        <w:rPr>
          <w:rFonts w:ascii="Tahoma" w:hAnsi="Tahoma" w:cs="Tahoma"/>
          <w:sz w:val="20"/>
        </w:rPr>
        <w:t>20</w:t>
      </w:r>
      <w:r w:rsidR="00482AC5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4</w:t>
      </w:r>
      <w:r w:rsidR="00384F37" w:rsidRPr="00384F37">
        <w:rPr>
          <w:rFonts w:ascii="Tahoma" w:hAnsi="Tahoma" w:cs="Tahoma"/>
          <w:sz w:val="20"/>
        </w:rPr>
        <w:t xml:space="preserve">, a to nejpozději do </w:t>
      </w:r>
      <w:r w:rsidR="00C741D7">
        <w:rPr>
          <w:rFonts w:ascii="Tahoma" w:hAnsi="Tahoma" w:cs="Tahoma"/>
          <w:sz w:val="20"/>
        </w:rPr>
        <w:t>15</w:t>
      </w:r>
      <w:r w:rsidR="00384F37" w:rsidRPr="00384F37">
        <w:rPr>
          <w:rFonts w:ascii="Tahoma" w:hAnsi="Tahoma" w:cs="Tahoma"/>
          <w:sz w:val="20"/>
        </w:rPr>
        <w:t>.</w:t>
      </w:r>
      <w:r w:rsidR="000761BA">
        <w:rPr>
          <w:rFonts w:ascii="Tahoma" w:hAnsi="Tahoma" w:cs="Tahoma"/>
          <w:sz w:val="20"/>
        </w:rPr>
        <w:t>0</w:t>
      </w:r>
      <w:r w:rsidR="00384F37" w:rsidRPr="00384F37">
        <w:rPr>
          <w:rFonts w:ascii="Tahoma" w:hAnsi="Tahoma" w:cs="Tahoma"/>
          <w:sz w:val="20"/>
        </w:rPr>
        <w:t>1.</w:t>
      </w:r>
      <w:r w:rsidR="00482AC5" w:rsidRPr="00384F37">
        <w:rPr>
          <w:rFonts w:ascii="Tahoma" w:hAnsi="Tahoma" w:cs="Tahoma"/>
          <w:sz w:val="20"/>
        </w:rPr>
        <w:t>202</w:t>
      </w:r>
      <w:r>
        <w:rPr>
          <w:rFonts w:ascii="Tahoma" w:hAnsi="Tahoma" w:cs="Tahoma"/>
          <w:sz w:val="20"/>
        </w:rPr>
        <w:t>5</w:t>
      </w:r>
      <w:r w:rsidR="00384F37" w:rsidRPr="00384F37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</w:t>
      </w:r>
      <w:r w:rsidR="00D55693">
        <w:rPr>
          <w:rFonts w:ascii="Tahoma" w:hAnsi="Tahoma" w:cs="Tahoma"/>
          <w:sz w:val="20"/>
        </w:rPr>
        <w:t> </w:t>
      </w:r>
      <w:r w:rsidR="00384F37" w:rsidRPr="00384F37">
        <w:rPr>
          <w:rFonts w:ascii="Tahoma" w:hAnsi="Tahoma" w:cs="Tahoma"/>
          <w:sz w:val="20"/>
        </w:rPr>
        <w:t>datové schránky poskytovatele</w:t>
      </w:r>
      <w:r w:rsidR="00384F37">
        <w:rPr>
          <w:rFonts w:ascii="Tahoma" w:hAnsi="Tahoma" w:cs="Tahoma"/>
          <w:sz w:val="20"/>
        </w:rPr>
        <w:t>.</w:t>
      </w:r>
    </w:p>
    <w:p w14:paraId="2C63A3A2" w14:textId="3C4D50EC"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1C225E">
        <w:rPr>
          <w:rFonts w:ascii="Tahoma" w:hAnsi="Tahoma" w:cs="Tahoma"/>
          <w:bCs/>
          <w:sz w:val="20"/>
        </w:rPr>
        <w:t>,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1C225E">
        <w:rPr>
          <w:rFonts w:ascii="Tahoma" w:hAnsi="Tahoma" w:cs="Tahoma"/>
          <w:bCs/>
          <w:sz w:val="20"/>
        </w:rPr>
        <w:t>,</w:t>
      </w:r>
      <w:r w:rsidR="00010706">
        <w:rPr>
          <w:rFonts w:ascii="Tahoma" w:hAnsi="Tahoma" w:cs="Tahoma"/>
          <w:bCs/>
          <w:sz w:val="20"/>
        </w:rPr>
        <w:t xml:space="preserve"> o)</w:t>
      </w:r>
      <w:r w:rsidR="009542A8">
        <w:rPr>
          <w:rFonts w:ascii="Tahoma" w:hAnsi="Tahoma" w:cs="Tahoma"/>
          <w:bCs/>
          <w:sz w:val="20"/>
        </w:rPr>
        <w:t xml:space="preserve"> a p)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ust. § </w:t>
      </w:r>
      <w:r>
        <w:rPr>
          <w:rFonts w:ascii="Tahoma" w:hAnsi="Tahoma" w:cs="Tahoma"/>
          <w:bCs/>
          <w:sz w:val="20"/>
        </w:rPr>
        <w:t>10a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14:paraId="05894D0E" w14:textId="47203AC0"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E45FA3">
        <w:rPr>
          <w:rFonts w:ascii="Tahoma" w:hAnsi="Tahoma" w:cs="Tahoma"/>
          <w:bCs/>
          <w:sz w:val="20"/>
        </w:rPr>
        <w:t>/písemné informace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</w:t>
      </w:r>
      <w:r w:rsidRPr="00DF1A40">
        <w:rPr>
          <w:rFonts w:ascii="Tahoma" w:hAnsi="Tahoma" w:cs="Tahoma"/>
          <w:bCs/>
          <w:sz w:val="20"/>
        </w:rPr>
        <w:t>. g)</w:t>
      </w:r>
      <w:r w:rsidR="007E087D" w:rsidRPr="00DF1A40">
        <w:rPr>
          <w:rFonts w:ascii="Tahoma" w:hAnsi="Tahoma" w:cs="Tahoma"/>
          <w:bCs/>
          <w:sz w:val="20"/>
        </w:rPr>
        <w:t xml:space="preserve"> </w:t>
      </w:r>
      <w:r w:rsidR="00E45FA3" w:rsidRPr="00DF1A40">
        <w:rPr>
          <w:rFonts w:ascii="Tahoma" w:hAnsi="Tahoma" w:cs="Tahoma"/>
          <w:bCs/>
          <w:sz w:val="20"/>
        </w:rPr>
        <w:t>nebo</w:t>
      </w:r>
      <w:r w:rsidR="007E087D" w:rsidRPr="00DF1A40">
        <w:rPr>
          <w:rFonts w:ascii="Tahoma" w:hAnsi="Tahoma" w:cs="Tahoma"/>
          <w:bCs/>
          <w:sz w:val="20"/>
        </w:rPr>
        <w:t xml:space="preserve"> p)</w:t>
      </w:r>
      <w:r w:rsidRPr="00DF1A40">
        <w:rPr>
          <w:rFonts w:ascii="Tahoma" w:hAnsi="Tahoma" w:cs="Tahoma"/>
          <w:bCs/>
          <w:sz w:val="20"/>
        </w:rPr>
        <w:t xml:space="preserve"> po</w:t>
      </w:r>
      <w:r w:rsidRPr="00886720">
        <w:rPr>
          <w:rFonts w:ascii="Tahoma" w:hAnsi="Tahoma" w:cs="Tahoma"/>
          <w:bCs/>
          <w:sz w:val="20"/>
        </w:rPr>
        <w:t xml:space="preserve"> stanovené lhůtě:</w:t>
      </w:r>
    </w:p>
    <w:p w14:paraId="7F5DC555" w14:textId="2C27494D"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EF546A">
        <w:rPr>
          <w:rFonts w:ascii="Tahoma" w:hAnsi="Tahoma" w:cs="Tahoma"/>
          <w:bCs/>
          <w:sz w:val="20"/>
        </w:rPr>
        <w:t>1.500 Kč</w:t>
      </w:r>
    </w:p>
    <w:p w14:paraId="4B68575F" w14:textId="429C441F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od 8 do </w:t>
      </w:r>
      <w:r w:rsidR="00EF546A">
        <w:rPr>
          <w:rFonts w:ascii="Tahoma" w:hAnsi="Tahoma" w:cs="Tahoma"/>
          <w:bCs/>
          <w:sz w:val="20"/>
        </w:rPr>
        <w:t>15</w:t>
      </w:r>
      <w:r w:rsidRPr="00886720">
        <w:rPr>
          <w:rFonts w:ascii="Tahoma" w:hAnsi="Tahoma" w:cs="Tahoma"/>
          <w:bCs/>
          <w:sz w:val="20"/>
        </w:rPr>
        <w:t xml:space="preserve"> kalendářních dnů</w:t>
      </w:r>
      <w:r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EF546A">
        <w:rPr>
          <w:rFonts w:ascii="Tahoma" w:hAnsi="Tahoma" w:cs="Tahoma"/>
          <w:bCs/>
          <w:sz w:val="20"/>
        </w:rPr>
        <w:t>3.000 Kč</w:t>
      </w:r>
    </w:p>
    <w:p w14:paraId="7CECBD56" w14:textId="331C9E1A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</w:t>
      </w:r>
      <w:r w:rsidR="00EF546A">
        <w:rPr>
          <w:rFonts w:ascii="Tahoma" w:hAnsi="Tahoma" w:cs="Tahoma"/>
          <w:bCs/>
          <w:sz w:val="20"/>
        </w:rPr>
        <w:t>16</w:t>
      </w:r>
      <w:r w:rsidRPr="00886720">
        <w:rPr>
          <w:rFonts w:ascii="Tahoma" w:hAnsi="Tahoma" w:cs="Tahoma"/>
          <w:bCs/>
          <w:sz w:val="20"/>
        </w:rPr>
        <w:t xml:space="preserve"> do </w:t>
      </w:r>
      <w:r w:rsidR="00EF546A">
        <w:rPr>
          <w:rFonts w:ascii="Tahoma" w:hAnsi="Tahoma" w:cs="Tahoma"/>
          <w:bCs/>
          <w:sz w:val="20"/>
        </w:rPr>
        <w:t>30</w:t>
      </w:r>
      <w:r w:rsidRPr="00886720">
        <w:rPr>
          <w:rFonts w:ascii="Tahoma" w:hAnsi="Tahoma" w:cs="Tahoma"/>
          <w:bCs/>
          <w:sz w:val="20"/>
        </w:rPr>
        <w:t xml:space="preserve"> kalendářních dnů</w:t>
      </w:r>
      <w:r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</w:r>
      <w:r w:rsidR="00EF546A">
        <w:rPr>
          <w:rFonts w:ascii="Tahoma" w:hAnsi="Tahoma" w:cs="Tahoma"/>
          <w:bCs/>
          <w:sz w:val="20"/>
        </w:rPr>
        <w:t>5.000 Kč</w:t>
      </w:r>
    </w:p>
    <w:p w14:paraId="212886AD" w14:textId="77777777"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2AC36D32" w14:textId="4A683838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F27243">
        <w:rPr>
          <w:rFonts w:ascii="Tahoma" w:hAnsi="Tahoma" w:cs="Tahoma"/>
          <w:bCs/>
          <w:sz w:val="20"/>
        </w:rPr>
        <w:tab/>
        <w:t>1.000 Kč</w:t>
      </w:r>
    </w:p>
    <w:p w14:paraId="2640E28B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223FBDFF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14:paraId="0268AEC4" w14:textId="77777777"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14:paraId="0505417D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„Uznatelným nákladem“ je náklad, který splňuje všechny níže uvedené podmínky:</w:t>
      </w:r>
    </w:p>
    <w:p w14:paraId="35AE194D" w14:textId="6EAFA93F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 xml:space="preserve">, tj. v období </w:t>
      </w:r>
      <w:r w:rsidRPr="00735976">
        <w:rPr>
          <w:rFonts w:ascii="Tahoma" w:hAnsi="Tahoma" w:cs="Tahoma"/>
          <w:b/>
          <w:bCs/>
          <w:sz w:val="20"/>
        </w:rPr>
        <w:t>od</w:t>
      </w:r>
      <w:r w:rsidR="00D55693">
        <w:rPr>
          <w:rFonts w:ascii="Tahoma" w:hAnsi="Tahoma" w:cs="Tahoma"/>
          <w:sz w:val="20"/>
        </w:rPr>
        <w:t> </w:t>
      </w:r>
      <w:r w:rsidR="000761BA" w:rsidRPr="00252521"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0761B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482AC5">
        <w:rPr>
          <w:rFonts w:ascii="Tahoma" w:hAnsi="Tahoma" w:cs="Tahoma"/>
          <w:b/>
          <w:sz w:val="20"/>
        </w:rPr>
        <w:t>202</w:t>
      </w:r>
      <w:r w:rsidR="00E9376A">
        <w:rPr>
          <w:rFonts w:ascii="Tahoma" w:hAnsi="Tahoma" w:cs="Tahoma"/>
          <w:b/>
          <w:sz w:val="20"/>
        </w:rPr>
        <w:t>4</w:t>
      </w:r>
      <w:r w:rsidR="00482AC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do 31.12.</w:t>
      </w:r>
      <w:r w:rsidR="00482AC5">
        <w:rPr>
          <w:rFonts w:ascii="Tahoma" w:hAnsi="Tahoma" w:cs="Tahoma"/>
          <w:b/>
          <w:sz w:val="20"/>
        </w:rPr>
        <w:t>202</w:t>
      </w:r>
      <w:r w:rsidR="00E9376A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sz w:val="20"/>
        </w:rPr>
        <w:t>,</w:t>
      </w:r>
    </w:p>
    <w:p w14:paraId="730D74FA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664D9FD1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14:paraId="4AF8FEA6" w14:textId="519544A2" w:rsidR="008E649C" w:rsidRPr="006F797C" w:rsidRDefault="008E649C" w:rsidP="006F797C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6F797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D4E0B75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61A6996" w14:textId="77777777"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E517069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155272F2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171058B3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9279A00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4BDD13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C6CEB09" w14:textId="3EDDA8CC" w:rsidR="00213FE3" w:rsidRDefault="00C96F0E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>Je-li tato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smlouva </w:t>
      </w:r>
      <w:r w:rsidRPr="00BA3C02">
        <w:rPr>
          <w:rFonts w:ascii="Tahoma" w:hAnsi="Tahoma" w:cs="Tahoma"/>
          <w:sz w:val="20"/>
          <w:szCs w:val="20"/>
        </w:rPr>
        <w:t>uzavírána v listinné podobě,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vyhotovuje </w:t>
      </w:r>
      <w:r w:rsidRPr="00BA3C02">
        <w:rPr>
          <w:rFonts w:ascii="Tahoma" w:hAnsi="Tahoma" w:cs="Tahoma"/>
          <w:sz w:val="20"/>
          <w:szCs w:val="20"/>
        </w:rPr>
        <w:t xml:space="preserve">se </w:t>
      </w:r>
      <w:r w:rsidRPr="00DF04AA">
        <w:rPr>
          <w:rFonts w:ascii="Tahoma" w:hAnsi="Tahoma" w:cs="Tahoma"/>
          <w:sz w:val="20"/>
          <w:szCs w:val="20"/>
          <w:lang w:eastAsia="en-US"/>
        </w:rPr>
        <w:t>ve třech stejnopisech s platností originálu, z nichž dva obdrží poskytovatel a jeden příjemce.</w:t>
      </w:r>
      <w:r w:rsidRPr="00BA3C02">
        <w:rPr>
          <w:rFonts w:ascii="Tahoma" w:hAnsi="Tahoma" w:cs="Tahoma"/>
          <w:sz w:val="20"/>
          <w:szCs w:val="20"/>
        </w:rPr>
        <w:t xml:space="preserve"> Je-li tato smlouva uzavírána elektronicky, obdrží obě strany její elektronický originál opatřený uznávanými elektronickými podpisy</w:t>
      </w:r>
      <w:r w:rsidR="00213FE3" w:rsidRPr="00E87E7A">
        <w:rPr>
          <w:rFonts w:ascii="Tahoma" w:hAnsi="Tahoma" w:cs="Tahoma"/>
          <w:sz w:val="20"/>
          <w:szCs w:val="20"/>
        </w:rPr>
        <w:t>.</w:t>
      </w:r>
    </w:p>
    <w:p w14:paraId="49817689" w14:textId="58A168B5" w:rsidR="00266CD3" w:rsidRPr="00E346F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</w:rPr>
        <w:t xml:space="preserve"> (dále jen „zákon o registru smluv“)</w:t>
      </w:r>
      <w:r w:rsidRPr="00517182">
        <w:rPr>
          <w:rFonts w:ascii="Tahoma" w:hAnsi="Tahoma" w:cs="Tahoma"/>
          <w:sz w:val="20"/>
        </w:rPr>
        <w:t>, nestanoví jinak.</w:t>
      </w:r>
      <w:r w:rsidRPr="00A93EE7">
        <w:rPr>
          <w:rFonts w:ascii="Tahoma" w:hAnsi="Tahoma" w:cs="Tahoma"/>
          <w:sz w:val="20"/>
        </w:rPr>
        <w:t xml:space="preserve"> </w:t>
      </w:r>
      <w:r w:rsidRPr="00517182">
        <w:rPr>
          <w:rFonts w:ascii="Tahoma" w:hAnsi="Tahoma" w:cs="Tahoma"/>
          <w:sz w:val="20"/>
        </w:rPr>
        <w:t xml:space="preserve">V takovém případě nabývá smlouva účinnosti </w:t>
      </w:r>
      <w:r>
        <w:rPr>
          <w:rFonts w:ascii="Tahoma" w:hAnsi="Tahoma" w:cs="Tahoma"/>
          <w:sz w:val="20"/>
        </w:rPr>
        <w:t xml:space="preserve">nejdříve dnem jejího </w:t>
      </w:r>
      <w:r w:rsidRPr="00517182">
        <w:rPr>
          <w:rFonts w:ascii="Tahoma" w:hAnsi="Tahoma" w:cs="Tahoma"/>
          <w:sz w:val="20"/>
        </w:rPr>
        <w:t>uveřejnění v registru smluv</w:t>
      </w:r>
      <w:r>
        <w:rPr>
          <w:rFonts w:ascii="Tahoma" w:hAnsi="Tahoma" w:cs="Tahoma"/>
          <w:sz w:val="20"/>
        </w:rPr>
        <w:t xml:space="preserve"> </w:t>
      </w:r>
      <w:r w:rsidR="00021C85">
        <w:rPr>
          <w:rFonts w:ascii="Tahoma" w:hAnsi="Tahoma" w:cs="Tahoma"/>
          <w:sz w:val="20"/>
        </w:rPr>
        <w:t>příjemcem</w:t>
      </w:r>
      <w:r>
        <w:rPr>
          <w:rFonts w:ascii="Tahoma" w:hAnsi="Tahoma" w:cs="Tahoma"/>
          <w:sz w:val="20"/>
        </w:rPr>
        <w:t>.</w:t>
      </w:r>
    </w:p>
    <w:p w14:paraId="06AD3D71" w14:textId="17915166" w:rsidR="00266CD3" w:rsidRPr="00174371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 xml:space="preserve">Smluvní strany se dohodly, že uveřejnění v registru smluv ve smyslu zákona o registru smluv provede v souladu se zákonem </w:t>
      </w:r>
      <w:r w:rsidRPr="000E3B73">
        <w:rPr>
          <w:rFonts w:ascii="Tahoma" w:hAnsi="Tahoma" w:cs="Tahoma"/>
          <w:sz w:val="20"/>
        </w:rPr>
        <w:t>poskytovatel i příjemce</w:t>
      </w:r>
      <w:r>
        <w:rPr>
          <w:rFonts w:ascii="Tahoma" w:hAnsi="Tahoma" w:cs="Tahoma"/>
          <w:sz w:val="20"/>
        </w:rPr>
        <w:t>.</w:t>
      </w:r>
    </w:p>
    <w:p w14:paraId="3CEC86AE" w14:textId="776AC207" w:rsidR="00174371" w:rsidRPr="00174371" w:rsidRDefault="00EE2641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174371" w:rsidRPr="005F6016">
        <w:rPr>
          <w:rFonts w:ascii="Tahoma" w:hAnsi="Tahoma" w:cs="Tahoma"/>
          <w:sz w:val="20"/>
          <w:szCs w:val="20"/>
        </w:rPr>
        <w:t xml:space="preserve"> je povinen </w:t>
      </w:r>
      <w:r>
        <w:rPr>
          <w:rFonts w:ascii="Tahoma" w:hAnsi="Tahoma" w:cs="Tahoma"/>
          <w:sz w:val="20"/>
          <w:szCs w:val="20"/>
        </w:rPr>
        <w:t>poskytovatele</w:t>
      </w:r>
      <w:r w:rsidR="00174371" w:rsidRPr="005F6016">
        <w:rPr>
          <w:rFonts w:ascii="Tahoma" w:hAnsi="Tahoma" w:cs="Tahoma"/>
          <w:sz w:val="20"/>
          <w:szCs w:val="20"/>
        </w:rPr>
        <w:t xml:space="preserve"> informovat o zveřejnění smlouvy v registru smluv zprávou o zveřejnění smlouvy, a to nejpozději do tří dnů od jejího zveřejnění. </w:t>
      </w:r>
      <w:r>
        <w:rPr>
          <w:rFonts w:ascii="Tahoma" w:hAnsi="Tahoma" w:cs="Tahoma"/>
          <w:sz w:val="20"/>
          <w:szCs w:val="20"/>
        </w:rPr>
        <w:t>Příjemce</w:t>
      </w:r>
      <w:r w:rsidR="00174371" w:rsidRPr="005F6016">
        <w:rPr>
          <w:rFonts w:ascii="Tahoma" w:hAnsi="Tahoma" w:cs="Tahoma"/>
          <w:sz w:val="20"/>
          <w:szCs w:val="20"/>
        </w:rPr>
        <w:t xml:space="preserve"> zašle informaci o zveřejnění na e-mailové adresy: </w:t>
      </w:r>
      <w:hyperlink r:id="rId10" w:history="1">
        <w:r w:rsidR="00174371" w:rsidRPr="005F6016">
          <w:rPr>
            <w:rStyle w:val="Hypertextovodkaz"/>
            <w:rFonts w:ascii="Tahoma" w:hAnsi="Tahoma" w:cs="Tahoma"/>
            <w:color w:val="0087CC"/>
            <w:sz w:val="20"/>
            <w:szCs w:val="20"/>
            <w:shd w:val="clear" w:color="auto" w:fill="FFFFFF"/>
          </w:rPr>
          <w:t>pavlina.sklenakova@msk.cz</w:t>
        </w:r>
      </w:hyperlink>
      <w:r w:rsidR="00174371" w:rsidRPr="005F6016"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 w:rsidR="00174371" w:rsidRPr="005F6016">
          <w:rPr>
            <w:rStyle w:val="Hypertextovodkaz"/>
            <w:rFonts w:ascii="Tahoma" w:hAnsi="Tahoma" w:cs="Tahoma"/>
            <w:color w:val="0087CC"/>
            <w:sz w:val="20"/>
            <w:szCs w:val="20"/>
            <w:shd w:val="clear" w:color="auto" w:fill="FFFFFF"/>
          </w:rPr>
          <w:t>lenka.stybrova@msk.cz</w:t>
        </w:r>
      </w:hyperlink>
    </w:p>
    <w:p w14:paraId="3F1AB918" w14:textId="15B3F3DF" w:rsidR="00266CD3" w:rsidRDefault="00266CD3" w:rsidP="00266CD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že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se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dohodly o celém jejím obsahu, což stvrzují svými podpisy.</w:t>
      </w:r>
    </w:p>
    <w:p w14:paraId="294D42B6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140514B7" w14:textId="77777777"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1F866BB" w14:textId="79EA5952"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213FE3">
        <w:rPr>
          <w:rFonts w:ascii="Tahoma" w:hAnsi="Tahoma" w:cs="Tahoma"/>
          <w:sz w:val="20"/>
        </w:rPr>
        <w:t>_</w:t>
      </w:r>
      <w:r w:rsidR="00EE3717">
        <w:rPr>
          <w:rFonts w:ascii="Tahoma" w:hAnsi="Tahoma" w:cs="Tahoma"/>
          <w:sz w:val="20"/>
        </w:rPr>
        <w:t>_</w:t>
      </w:r>
      <w:r w:rsidR="00213FE3">
        <w:rPr>
          <w:rFonts w:ascii="Tahoma" w:hAnsi="Tahoma" w:cs="Tahoma"/>
          <w:sz w:val="20"/>
        </w:rPr>
        <w:t>_</w:t>
      </w:r>
      <w:r w:rsidR="00910A0E">
        <w:rPr>
          <w:rFonts w:ascii="Tahoma" w:hAnsi="Tahoma" w:cs="Tahoma"/>
          <w:sz w:val="20"/>
        </w:rPr>
        <w:t>/</w:t>
      </w:r>
      <w:r w:rsidR="00EE3717">
        <w:rPr>
          <w:rFonts w:ascii="Tahoma" w:hAnsi="Tahoma" w:cs="Tahoma"/>
          <w:sz w:val="20"/>
        </w:rPr>
        <w:t>_</w:t>
      </w:r>
      <w:r w:rsidR="00213FE3">
        <w:rPr>
          <w:rFonts w:ascii="Tahoma" w:hAnsi="Tahoma" w:cs="Tahoma"/>
          <w:sz w:val="20"/>
        </w:rPr>
        <w:t xml:space="preserve">____ </w:t>
      </w:r>
      <w:r w:rsidR="00735AAF">
        <w:rPr>
          <w:rFonts w:ascii="Tahoma" w:hAnsi="Tahoma" w:cs="Tahoma"/>
          <w:sz w:val="20"/>
        </w:rPr>
        <w:t xml:space="preserve">ze dne </w:t>
      </w:r>
      <w:r w:rsidR="00E9376A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E9376A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482AC5">
        <w:rPr>
          <w:rFonts w:ascii="Tahoma" w:hAnsi="Tahoma" w:cs="Tahoma"/>
          <w:sz w:val="20"/>
        </w:rPr>
        <w:t>202</w:t>
      </w:r>
      <w:r w:rsidR="00E9376A">
        <w:rPr>
          <w:rFonts w:ascii="Tahoma" w:hAnsi="Tahoma" w:cs="Tahoma"/>
          <w:sz w:val="20"/>
        </w:rPr>
        <w:t>4</w:t>
      </w:r>
    </w:p>
    <w:p w14:paraId="5189DAE4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309F3731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 w14:paraId="5606165C" w14:textId="77777777">
        <w:tc>
          <w:tcPr>
            <w:tcW w:w="4682" w:type="dxa"/>
          </w:tcPr>
          <w:p w14:paraId="67152E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  <w:tc>
          <w:tcPr>
            <w:tcW w:w="4678" w:type="dxa"/>
          </w:tcPr>
          <w:p w14:paraId="32B49D5F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</w:tr>
      <w:tr w:rsidR="00577447" w14:paraId="50329006" w14:textId="77777777">
        <w:tc>
          <w:tcPr>
            <w:tcW w:w="4682" w:type="dxa"/>
          </w:tcPr>
          <w:p w14:paraId="4294A0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CF9A8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BED2580" w14:textId="77777777">
        <w:tc>
          <w:tcPr>
            <w:tcW w:w="4682" w:type="dxa"/>
          </w:tcPr>
          <w:p w14:paraId="3ECC28E5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949B68E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 w14:paraId="690F3A92" w14:textId="77777777">
        <w:tc>
          <w:tcPr>
            <w:tcW w:w="4682" w:type="dxa"/>
          </w:tcPr>
          <w:p w14:paraId="33C47704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316B44A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F1C1472" w14:textId="77777777">
        <w:tc>
          <w:tcPr>
            <w:tcW w:w="4682" w:type="dxa"/>
          </w:tcPr>
          <w:p w14:paraId="0846DC04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1734B4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07FBA869" w14:textId="77777777">
        <w:tc>
          <w:tcPr>
            <w:tcW w:w="4682" w:type="dxa"/>
          </w:tcPr>
          <w:p w14:paraId="53494CF4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1A09ED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11F5C918" w14:textId="77777777">
        <w:tc>
          <w:tcPr>
            <w:tcW w:w="4682" w:type="dxa"/>
          </w:tcPr>
          <w:p w14:paraId="5C78796B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4D6DD55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6763BCF5" w14:textId="77777777">
        <w:tc>
          <w:tcPr>
            <w:tcW w:w="4682" w:type="dxa"/>
          </w:tcPr>
          <w:p w14:paraId="1D304E9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6143215C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 w14:paraId="5AB8B291" w14:textId="77777777">
        <w:tc>
          <w:tcPr>
            <w:tcW w:w="4682" w:type="dxa"/>
          </w:tcPr>
          <w:p w14:paraId="7854EA7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CB4449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14:paraId="0222F1A9" w14:textId="77777777" w:rsidTr="00423C00">
        <w:tc>
          <w:tcPr>
            <w:tcW w:w="4682" w:type="dxa"/>
            <w:vAlign w:val="center"/>
          </w:tcPr>
          <w:p w14:paraId="7AA750CB" w14:textId="5BAB197C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DFD8A1B" w14:textId="15CC97FC" w:rsidR="007B40DB" w:rsidRPr="005F6016" w:rsidRDefault="00932654" w:rsidP="00D518C5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5F601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prof. Ing. Ivo Vondrák, CSc.</w:t>
            </w:r>
          </w:p>
          <w:p w14:paraId="6FE503FC" w14:textId="57876FEB" w:rsidR="00577447" w:rsidRDefault="00D518C5" w:rsidP="00F64B7E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5F6016">
              <w:rPr>
                <w:rFonts w:ascii="Tahoma" w:hAnsi="Tahoma" w:cs="Tahoma"/>
                <w:color w:val="FFFFFF" w:themeColor="background1"/>
                <w:sz w:val="20"/>
              </w:rPr>
              <w:t>hejtma</w:t>
            </w:r>
          </w:p>
        </w:tc>
        <w:tc>
          <w:tcPr>
            <w:tcW w:w="4678" w:type="dxa"/>
            <w:vAlign w:val="center"/>
          </w:tcPr>
          <w:p w14:paraId="3FD6C578" w14:textId="42DE0D25" w:rsidR="00D518C5" w:rsidRPr="005F6016" w:rsidRDefault="007B40DB" w:rsidP="00D518C5">
            <w:pPr>
              <w:jc w:val="center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5F6016">
              <w:rPr>
                <w:rFonts w:ascii="Tahoma" w:hAnsi="Tahoma" w:cs="Tahoma"/>
                <w:color w:val="FFFFFF" w:themeColor="background1"/>
                <w:sz w:val="20"/>
              </w:rPr>
              <w:t>plk. Ing. Radim Kuchař</w:t>
            </w:r>
          </w:p>
          <w:p w14:paraId="342B748C" w14:textId="695B9C9B" w:rsidR="00577447" w:rsidRDefault="00D518C5" w:rsidP="007B40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5F6016">
              <w:rPr>
                <w:rFonts w:ascii="Tahoma" w:hAnsi="Tahoma" w:cs="Tahoma"/>
                <w:color w:val="FFFFFF" w:themeColor="background1"/>
                <w:sz w:val="20"/>
              </w:rPr>
              <w:t>ředitel</w:t>
            </w:r>
            <w:r w:rsidR="007B40DB" w:rsidRPr="005F6016">
              <w:rPr>
                <w:rFonts w:ascii="Tahoma" w:hAnsi="Tahoma" w:cs="Tahoma"/>
                <w:color w:val="FFFFFF" w:themeColor="background1"/>
                <w:sz w:val="20"/>
              </w:rPr>
              <w:t xml:space="preserve"> HZS MSK</w:t>
            </w:r>
          </w:p>
        </w:tc>
      </w:tr>
    </w:tbl>
    <w:p w14:paraId="119D88DC" w14:textId="6B50B951" w:rsidR="00577447" w:rsidRPr="00735976" w:rsidRDefault="00040D94" w:rsidP="00735976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115931">
        <w:rPr>
          <w:rFonts w:ascii="Tahoma" w:hAnsi="Tahoma" w:cs="Tahoma"/>
          <w:sz w:val="20"/>
        </w:rPr>
        <w:t>Tuto smlouvu je v době nepřítomnosti hejtmana kraje oprávněn podepsat jeho zástupce v pořadí určeném usnesením zastupitelstva kraje č. 1/10 ze dne 5. 11. 2020, ve znění usnesení č. 12/1193 ze dne 8. 6. 2023</w:t>
      </w:r>
      <w:r w:rsidR="00F64B7E">
        <w:rPr>
          <w:rFonts w:ascii="Tahoma" w:hAnsi="Tahoma" w:cs="Tahoma"/>
          <w:sz w:val="20"/>
        </w:rPr>
        <w:t>.</w:t>
      </w:r>
    </w:p>
    <w:sectPr w:rsidR="00577447" w:rsidRPr="00735976" w:rsidSect="00773D6B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9C26" w14:textId="77777777" w:rsidR="00867C81" w:rsidRDefault="00867C81">
      <w:r>
        <w:separator/>
      </w:r>
    </w:p>
  </w:endnote>
  <w:endnote w:type="continuationSeparator" w:id="0">
    <w:p w14:paraId="72B5E911" w14:textId="77777777" w:rsidR="00867C81" w:rsidRDefault="00867C81">
      <w:r>
        <w:continuationSeparator/>
      </w:r>
    </w:p>
  </w:endnote>
  <w:endnote w:type="continuationNotice" w:id="1">
    <w:p w14:paraId="738D461E" w14:textId="77777777" w:rsidR="00867C81" w:rsidRDefault="00867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93AF" w14:textId="510EEFB0"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5F9B">
      <w:rPr>
        <w:rStyle w:val="slostrnky"/>
        <w:noProof/>
      </w:rPr>
      <w:t>5</w:t>
    </w:r>
    <w:r>
      <w:rPr>
        <w:rStyle w:val="slostrnky"/>
      </w:rPr>
      <w:fldChar w:fldCharType="end"/>
    </w:r>
  </w:p>
  <w:p w14:paraId="40215343" w14:textId="77777777"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CC31" w14:textId="2FC66A6A" w:rsidR="008E649C" w:rsidRDefault="00482AC5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ED392D" wp14:editId="451277E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eaf473aa55d737bfda90ba5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FF7E6" w14:textId="7CB17C48" w:rsidR="00482AC5" w:rsidRPr="00385F9B" w:rsidRDefault="00385F9B" w:rsidP="00385F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85F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392D" id="_x0000_t202" coordsize="21600,21600" o:spt="202" path="m,l,21600r21600,l21600,xe">
              <v:stroke joinstyle="miter"/>
              <v:path gradientshapeok="t" o:connecttype="rect"/>
            </v:shapetype>
            <v:shape id="MSIPCM4eaf473aa55d737bfda90ba5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55FF7E6" w14:textId="7CB17C48" w:rsidR="00482AC5" w:rsidRPr="00385F9B" w:rsidRDefault="00385F9B" w:rsidP="00385F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85F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49C">
      <w:rPr>
        <w:rStyle w:val="slostrnky"/>
        <w:rFonts w:ascii="Tahoma" w:hAnsi="Tahoma" w:cs="Tahoma"/>
        <w:sz w:val="20"/>
      </w:rPr>
      <w:fldChar w:fldCharType="begin"/>
    </w:r>
    <w:r w:rsidR="008E649C">
      <w:rPr>
        <w:rStyle w:val="slostrnky"/>
        <w:rFonts w:ascii="Tahoma" w:hAnsi="Tahoma" w:cs="Tahoma"/>
        <w:sz w:val="20"/>
      </w:rPr>
      <w:instrText xml:space="preserve"> PAGE </w:instrText>
    </w:r>
    <w:r w:rsidR="008E649C">
      <w:rPr>
        <w:rStyle w:val="slostrnky"/>
        <w:rFonts w:ascii="Tahoma" w:hAnsi="Tahoma" w:cs="Tahoma"/>
        <w:sz w:val="20"/>
      </w:rPr>
      <w:fldChar w:fldCharType="separate"/>
    </w:r>
    <w:r w:rsidR="00C90AAC">
      <w:rPr>
        <w:rStyle w:val="slostrnky"/>
        <w:rFonts w:ascii="Tahoma" w:hAnsi="Tahoma" w:cs="Tahoma"/>
        <w:noProof/>
        <w:sz w:val="20"/>
      </w:rPr>
      <w:t>5</w:t>
    </w:r>
    <w:r w:rsidR="008E649C"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3F1" w14:textId="537A1A07" w:rsidR="00482AC5" w:rsidRDefault="00482AC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456C9E" wp14:editId="3A6634E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cd1442eae2bcd4d63e22c03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71C43" w14:textId="48CC2CBF" w:rsidR="00482AC5" w:rsidRPr="00385F9B" w:rsidRDefault="00385F9B" w:rsidP="00385F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85F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56C9E" id="_x0000_t202" coordsize="21600,21600" o:spt="202" path="m,l,21600r21600,l21600,xe">
              <v:stroke joinstyle="miter"/>
              <v:path gradientshapeok="t" o:connecttype="rect"/>
            </v:shapetype>
            <v:shape id="MSIPCM2cd1442eae2bcd4d63e22c03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35D71C43" w14:textId="48CC2CBF" w:rsidR="00482AC5" w:rsidRPr="00385F9B" w:rsidRDefault="00385F9B" w:rsidP="00385F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85F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FE6C" w14:textId="77777777" w:rsidR="00867C81" w:rsidRDefault="00867C81">
      <w:pPr>
        <w:pStyle w:val="Zkladntext"/>
      </w:pPr>
      <w:r>
        <w:separator/>
      </w:r>
    </w:p>
  </w:footnote>
  <w:footnote w:type="continuationSeparator" w:id="0">
    <w:p w14:paraId="70115866" w14:textId="77777777" w:rsidR="00867C81" w:rsidRDefault="00867C81">
      <w:r>
        <w:continuationSeparator/>
      </w:r>
    </w:p>
  </w:footnote>
  <w:footnote w:type="continuationNotice" w:id="1">
    <w:p w14:paraId="1908E6E7" w14:textId="77777777" w:rsidR="00867C81" w:rsidRDefault="00867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EB7" w14:textId="415B3118" w:rsidR="006642D3" w:rsidRDefault="006642D3">
    <w:pPr>
      <w:pStyle w:val="Zhlav"/>
    </w:pPr>
    <w:r>
      <w:t xml:space="preserve">Příloha č. </w:t>
    </w:r>
    <w:r w:rsidR="009327EA">
      <w:t>6</w:t>
    </w:r>
    <w:r>
      <w:t xml:space="preserve"> Návrh smlouvy s HZS Moravskoslezského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12F71"/>
    <w:multiLevelType w:val="hybridMultilevel"/>
    <w:tmpl w:val="854EA878"/>
    <w:lvl w:ilvl="0" w:tplc="79261EE4">
      <w:start w:val="1"/>
      <w:numFmt w:val="lowerLetter"/>
      <w:lvlText w:val="%1)"/>
      <w:lvlJc w:val="left"/>
      <w:pPr>
        <w:ind w:left="720" w:hanging="360"/>
      </w:pPr>
    </w:lvl>
    <w:lvl w:ilvl="1" w:tplc="9AE4A6C0">
      <w:start w:val="1"/>
      <w:numFmt w:val="lowerLetter"/>
      <w:lvlText w:val="%2)"/>
      <w:lvlJc w:val="left"/>
      <w:pPr>
        <w:ind w:left="720" w:hanging="360"/>
      </w:pPr>
    </w:lvl>
    <w:lvl w:ilvl="2" w:tplc="7FFA21BC">
      <w:start w:val="1"/>
      <w:numFmt w:val="lowerLetter"/>
      <w:lvlText w:val="%3)"/>
      <w:lvlJc w:val="left"/>
      <w:pPr>
        <w:ind w:left="720" w:hanging="360"/>
      </w:pPr>
    </w:lvl>
    <w:lvl w:ilvl="3" w:tplc="B20266DC">
      <w:start w:val="1"/>
      <w:numFmt w:val="lowerLetter"/>
      <w:lvlText w:val="%4)"/>
      <w:lvlJc w:val="left"/>
      <w:pPr>
        <w:ind w:left="720" w:hanging="360"/>
      </w:pPr>
    </w:lvl>
    <w:lvl w:ilvl="4" w:tplc="A61CFBF0">
      <w:start w:val="1"/>
      <w:numFmt w:val="lowerLetter"/>
      <w:lvlText w:val="%5)"/>
      <w:lvlJc w:val="left"/>
      <w:pPr>
        <w:ind w:left="720" w:hanging="360"/>
      </w:pPr>
    </w:lvl>
    <w:lvl w:ilvl="5" w:tplc="BC963F70">
      <w:start w:val="1"/>
      <w:numFmt w:val="lowerLetter"/>
      <w:lvlText w:val="%6)"/>
      <w:lvlJc w:val="left"/>
      <w:pPr>
        <w:ind w:left="720" w:hanging="360"/>
      </w:pPr>
    </w:lvl>
    <w:lvl w:ilvl="6" w:tplc="1AA6AC4A">
      <w:start w:val="1"/>
      <w:numFmt w:val="lowerLetter"/>
      <w:lvlText w:val="%7)"/>
      <w:lvlJc w:val="left"/>
      <w:pPr>
        <w:ind w:left="720" w:hanging="360"/>
      </w:pPr>
    </w:lvl>
    <w:lvl w:ilvl="7" w:tplc="335EE45E">
      <w:start w:val="1"/>
      <w:numFmt w:val="lowerLetter"/>
      <w:lvlText w:val="%8)"/>
      <w:lvlJc w:val="left"/>
      <w:pPr>
        <w:ind w:left="720" w:hanging="360"/>
      </w:pPr>
    </w:lvl>
    <w:lvl w:ilvl="8" w:tplc="915E2C12">
      <w:start w:val="1"/>
      <w:numFmt w:val="lowerLetter"/>
      <w:lvlText w:val="%9)"/>
      <w:lvlJc w:val="left"/>
      <w:pPr>
        <w:ind w:left="720" w:hanging="360"/>
      </w:pPr>
    </w:lvl>
  </w:abstractNum>
  <w:abstractNum w:abstractNumId="12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40D15"/>
    <w:multiLevelType w:val="hybridMultilevel"/>
    <w:tmpl w:val="29E6E524"/>
    <w:lvl w:ilvl="0" w:tplc="58DED3BE">
      <w:start w:val="1"/>
      <w:numFmt w:val="lowerLetter"/>
      <w:lvlText w:val="%1)"/>
      <w:lvlJc w:val="left"/>
      <w:pPr>
        <w:ind w:left="720" w:hanging="360"/>
      </w:pPr>
    </w:lvl>
    <w:lvl w:ilvl="1" w:tplc="D91ED1AA">
      <w:start w:val="1"/>
      <w:numFmt w:val="lowerLetter"/>
      <w:lvlText w:val="%2)"/>
      <w:lvlJc w:val="left"/>
      <w:pPr>
        <w:ind w:left="720" w:hanging="360"/>
      </w:pPr>
    </w:lvl>
    <w:lvl w:ilvl="2" w:tplc="055C19F6">
      <w:start w:val="1"/>
      <w:numFmt w:val="lowerLetter"/>
      <w:lvlText w:val="%3)"/>
      <w:lvlJc w:val="left"/>
      <w:pPr>
        <w:ind w:left="720" w:hanging="360"/>
      </w:pPr>
    </w:lvl>
    <w:lvl w:ilvl="3" w:tplc="65A4DB02">
      <w:start w:val="1"/>
      <w:numFmt w:val="lowerLetter"/>
      <w:lvlText w:val="%4)"/>
      <w:lvlJc w:val="left"/>
      <w:pPr>
        <w:ind w:left="720" w:hanging="360"/>
      </w:pPr>
    </w:lvl>
    <w:lvl w:ilvl="4" w:tplc="84506CA8">
      <w:start w:val="1"/>
      <w:numFmt w:val="lowerLetter"/>
      <w:lvlText w:val="%5)"/>
      <w:lvlJc w:val="left"/>
      <w:pPr>
        <w:ind w:left="720" w:hanging="360"/>
      </w:pPr>
    </w:lvl>
    <w:lvl w:ilvl="5" w:tplc="CF3CF12A">
      <w:start w:val="1"/>
      <w:numFmt w:val="lowerLetter"/>
      <w:lvlText w:val="%6)"/>
      <w:lvlJc w:val="left"/>
      <w:pPr>
        <w:ind w:left="720" w:hanging="360"/>
      </w:pPr>
    </w:lvl>
    <w:lvl w:ilvl="6" w:tplc="68724702">
      <w:start w:val="1"/>
      <w:numFmt w:val="lowerLetter"/>
      <w:lvlText w:val="%7)"/>
      <w:lvlJc w:val="left"/>
      <w:pPr>
        <w:ind w:left="720" w:hanging="360"/>
      </w:pPr>
    </w:lvl>
    <w:lvl w:ilvl="7" w:tplc="6ACA1E2E">
      <w:start w:val="1"/>
      <w:numFmt w:val="lowerLetter"/>
      <w:lvlText w:val="%8)"/>
      <w:lvlJc w:val="left"/>
      <w:pPr>
        <w:ind w:left="720" w:hanging="360"/>
      </w:pPr>
    </w:lvl>
    <w:lvl w:ilvl="8" w:tplc="396897D8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5D6953C6"/>
    <w:multiLevelType w:val="hybridMultilevel"/>
    <w:tmpl w:val="21F2B9DA"/>
    <w:lvl w:ilvl="0" w:tplc="945AEACC">
      <w:start w:val="1"/>
      <w:numFmt w:val="lowerLetter"/>
      <w:lvlText w:val="%1)"/>
      <w:lvlJc w:val="left"/>
      <w:pPr>
        <w:ind w:left="720" w:hanging="360"/>
      </w:pPr>
    </w:lvl>
    <w:lvl w:ilvl="1" w:tplc="55BEF196">
      <w:start w:val="1"/>
      <w:numFmt w:val="lowerLetter"/>
      <w:lvlText w:val="%2)"/>
      <w:lvlJc w:val="left"/>
      <w:pPr>
        <w:ind w:left="720" w:hanging="360"/>
      </w:pPr>
    </w:lvl>
    <w:lvl w:ilvl="2" w:tplc="BBBC9CDC">
      <w:start w:val="1"/>
      <w:numFmt w:val="lowerLetter"/>
      <w:lvlText w:val="%3)"/>
      <w:lvlJc w:val="left"/>
      <w:pPr>
        <w:ind w:left="720" w:hanging="360"/>
      </w:pPr>
    </w:lvl>
    <w:lvl w:ilvl="3" w:tplc="09A0A756">
      <w:start w:val="1"/>
      <w:numFmt w:val="lowerLetter"/>
      <w:lvlText w:val="%4)"/>
      <w:lvlJc w:val="left"/>
      <w:pPr>
        <w:ind w:left="720" w:hanging="360"/>
      </w:pPr>
    </w:lvl>
    <w:lvl w:ilvl="4" w:tplc="1A5A4308">
      <w:start w:val="1"/>
      <w:numFmt w:val="lowerLetter"/>
      <w:lvlText w:val="%5)"/>
      <w:lvlJc w:val="left"/>
      <w:pPr>
        <w:ind w:left="720" w:hanging="360"/>
      </w:pPr>
    </w:lvl>
    <w:lvl w:ilvl="5" w:tplc="D8F4ADF4">
      <w:start w:val="1"/>
      <w:numFmt w:val="lowerLetter"/>
      <w:lvlText w:val="%6)"/>
      <w:lvlJc w:val="left"/>
      <w:pPr>
        <w:ind w:left="720" w:hanging="360"/>
      </w:pPr>
    </w:lvl>
    <w:lvl w:ilvl="6" w:tplc="1D04A566">
      <w:start w:val="1"/>
      <w:numFmt w:val="lowerLetter"/>
      <w:lvlText w:val="%7)"/>
      <w:lvlJc w:val="left"/>
      <w:pPr>
        <w:ind w:left="720" w:hanging="360"/>
      </w:pPr>
    </w:lvl>
    <w:lvl w:ilvl="7" w:tplc="AD78682E">
      <w:start w:val="1"/>
      <w:numFmt w:val="lowerLetter"/>
      <w:lvlText w:val="%8)"/>
      <w:lvlJc w:val="left"/>
      <w:pPr>
        <w:ind w:left="720" w:hanging="360"/>
      </w:pPr>
    </w:lvl>
    <w:lvl w:ilvl="8" w:tplc="27C0479E">
      <w:start w:val="1"/>
      <w:numFmt w:val="lowerLetter"/>
      <w:lvlText w:val="%9)"/>
      <w:lvlJc w:val="left"/>
      <w:pPr>
        <w:ind w:left="720" w:hanging="360"/>
      </w:pPr>
    </w:lvl>
  </w:abstractNum>
  <w:abstractNum w:abstractNumId="25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5092">
    <w:abstractNumId w:val="0"/>
  </w:num>
  <w:num w:numId="2" w16cid:durableId="173886514">
    <w:abstractNumId w:val="0"/>
  </w:num>
  <w:num w:numId="3" w16cid:durableId="62722873">
    <w:abstractNumId w:val="13"/>
  </w:num>
  <w:num w:numId="4" w16cid:durableId="1103304525">
    <w:abstractNumId w:val="15"/>
  </w:num>
  <w:num w:numId="5" w16cid:durableId="294289066">
    <w:abstractNumId w:val="21"/>
  </w:num>
  <w:num w:numId="6" w16cid:durableId="1164973288">
    <w:abstractNumId w:val="8"/>
  </w:num>
  <w:num w:numId="7" w16cid:durableId="1159883801">
    <w:abstractNumId w:val="10"/>
  </w:num>
  <w:num w:numId="8" w16cid:durableId="115609374">
    <w:abstractNumId w:val="31"/>
  </w:num>
  <w:num w:numId="9" w16cid:durableId="499850324">
    <w:abstractNumId w:val="32"/>
  </w:num>
  <w:num w:numId="10" w16cid:durableId="1733775527">
    <w:abstractNumId w:val="25"/>
  </w:num>
  <w:num w:numId="11" w16cid:durableId="1717584012">
    <w:abstractNumId w:val="28"/>
  </w:num>
  <w:num w:numId="12" w16cid:durableId="1909656379">
    <w:abstractNumId w:val="19"/>
  </w:num>
  <w:num w:numId="13" w16cid:durableId="1549410689">
    <w:abstractNumId w:val="12"/>
  </w:num>
  <w:num w:numId="14" w16cid:durableId="1792355382">
    <w:abstractNumId w:val="14"/>
  </w:num>
  <w:num w:numId="15" w16cid:durableId="858546709">
    <w:abstractNumId w:val="3"/>
  </w:num>
  <w:num w:numId="16" w16cid:durableId="1672486664">
    <w:abstractNumId w:val="7"/>
  </w:num>
  <w:num w:numId="17" w16cid:durableId="867837848">
    <w:abstractNumId w:val="1"/>
  </w:num>
  <w:num w:numId="18" w16cid:durableId="1977486110">
    <w:abstractNumId w:val="9"/>
  </w:num>
  <w:num w:numId="19" w16cid:durableId="1232539387">
    <w:abstractNumId w:val="20"/>
  </w:num>
  <w:num w:numId="20" w16cid:durableId="950286202">
    <w:abstractNumId w:val="22"/>
  </w:num>
  <w:num w:numId="21" w16cid:durableId="307245606">
    <w:abstractNumId w:val="30"/>
  </w:num>
  <w:num w:numId="22" w16cid:durableId="1802730401">
    <w:abstractNumId w:val="27"/>
  </w:num>
  <w:num w:numId="23" w16cid:durableId="500047152">
    <w:abstractNumId w:val="16"/>
  </w:num>
  <w:num w:numId="24" w16cid:durableId="1374843017">
    <w:abstractNumId w:val="29"/>
  </w:num>
  <w:num w:numId="25" w16cid:durableId="1499955122">
    <w:abstractNumId w:val="33"/>
  </w:num>
  <w:num w:numId="26" w16cid:durableId="2060471813">
    <w:abstractNumId w:val="5"/>
  </w:num>
  <w:num w:numId="27" w16cid:durableId="1852453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8989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56730">
    <w:abstractNumId w:val="10"/>
  </w:num>
  <w:num w:numId="30" w16cid:durableId="1613971742">
    <w:abstractNumId w:val="10"/>
  </w:num>
  <w:num w:numId="31" w16cid:durableId="1528523371">
    <w:abstractNumId w:val="10"/>
  </w:num>
  <w:num w:numId="32" w16cid:durableId="699430130">
    <w:abstractNumId w:val="2"/>
  </w:num>
  <w:num w:numId="33" w16cid:durableId="1654599185">
    <w:abstractNumId w:val="6"/>
  </w:num>
  <w:num w:numId="34" w16cid:durableId="139468350">
    <w:abstractNumId w:val="18"/>
  </w:num>
  <w:num w:numId="35" w16cid:durableId="544608772">
    <w:abstractNumId w:val="4"/>
  </w:num>
  <w:num w:numId="36" w16cid:durableId="125895838">
    <w:abstractNumId w:val="10"/>
  </w:num>
  <w:num w:numId="37" w16cid:durableId="624776719">
    <w:abstractNumId w:val="10"/>
  </w:num>
  <w:num w:numId="38" w16cid:durableId="410662230">
    <w:abstractNumId w:val="10"/>
  </w:num>
  <w:num w:numId="39" w16cid:durableId="42412286">
    <w:abstractNumId w:val="10"/>
  </w:num>
  <w:num w:numId="40" w16cid:durableId="1932739898">
    <w:abstractNumId w:val="10"/>
  </w:num>
  <w:num w:numId="41" w16cid:durableId="993264638">
    <w:abstractNumId w:val="17"/>
  </w:num>
  <w:num w:numId="42" w16cid:durableId="71004463">
    <w:abstractNumId w:val="10"/>
  </w:num>
  <w:num w:numId="43" w16cid:durableId="661389905">
    <w:abstractNumId w:val="10"/>
  </w:num>
  <w:num w:numId="44" w16cid:durableId="782529559">
    <w:abstractNumId w:val="26"/>
  </w:num>
  <w:num w:numId="45" w16cid:durableId="1490099121">
    <w:abstractNumId w:val="23"/>
  </w:num>
  <w:num w:numId="46" w16cid:durableId="1748919099">
    <w:abstractNumId w:val="24"/>
  </w:num>
  <w:num w:numId="47" w16cid:durableId="194200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4A"/>
    <w:rsid w:val="00002F01"/>
    <w:rsid w:val="000063E8"/>
    <w:rsid w:val="00010706"/>
    <w:rsid w:val="00013833"/>
    <w:rsid w:val="00021C85"/>
    <w:rsid w:val="00031537"/>
    <w:rsid w:val="000335D0"/>
    <w:rsid w:val="00040D94"/>
    <w:rsid w:val="00040F53"/>
    <w:rsid w:val="00041EAF"/>
    <w:rsid w:val="000441CD"/>
    <w:rsid w:val="00045842"/>
    <w:rsid w:val="000464B8"/>
    <w:rsid w:val="000563DF"/>
    <w:rsid w:val="0006051B"/>
    <w:rsid w:val="00072675"/>
    <w:rsid w:val="00072AF4"/>
    <w:rsid w:val="000761BA"/>
    <w:rsid w:val="00077D09"/>
    <w:rsid w:val="000822D1"/>
    <w:rsid w:val="000851B8"/>
    <w:rsid w:val="00087AAD"/>
    <w:rsid w:val="00094601"/>
    <w:rsid w:val="000B0223"/>
    <w:rsid w:val="000B17BE"/>
    <w:rsid w:val="000B590F"/>
    <w:rsid w:val="000C2172"/>
    <w:rsid w:val="000C58CD"/>
    <w:rsid w:val="000C7150"/>
    <w:rsid w:val="000D5716"/>
    <w:rsid w:val="000E7465"/>
    <w:rsid w:val="000F349E"/>
    <w:rsid w:val="00100EC9"/>
    <w:rsid w:val="00120B5C"/>
    <w:rsid w:val="00124861"/>
    <w:rsid w:val="00132635"/>
    <w:rsid w:val="00132BD6"/>
    <w:rsid w:val="0013300E"/>
    <w:rsid w:val="0013659E"/>
    <w:rsid w:val="00137A80"/>
    <w:rsid w:val="001445FB"/>
    <w:rsid w:val="001454D6"/>
    <w:rsid w:val="0014787B"/>
    <w:rsid w:val="00147E7E"/>
    <w:rsid w:val="00152ED3"/>
    <w:rsid w:val="00153F38"/>
    <w:rsid w:val="00154F58"/>
    <w:rsid w:val="00155AB1"/>
    <w:rsid w:val="001601C2"/>
    <w:rsid w:val="00163BC5"/>
    <w:rsid w:val="00170826"/>
    <w:rsid w:val="001712AF"/>
    <w:rsid w:val="00173933"/>
    <w:rsid w:val="00174371"/>
    <w:rsid w:val="00177B20"/>
    <w:rsid w:val="001833B8"/>
    <w:rsid w:val="001862B1"/>
    <w:rsid w:val="00186458"/>
    <w:rsid w:val="001A7548"/>
    <w:rsid w:val="001A7CCA"/>
    <w:rsid w:val="001B5A46"/>
    <w:rsid w:val="001B7C40"/>
    <w:rsid w:val="001C225E"/>
    <w:rsid w:val="001D21F6"/>
    <w:rsid w:val="001D3B29"/>
    <w:rsid w:val="001E27FE"/>
    <w:rsid w:val="001F0790"/>
    <w:rsid w:val="001F44DB"/>
    <w:rsid w:val="0020070A"/>
    <w:rsid w:val="00201A55"/>
    <w:rsid w:val="00213FE3"/>
    <w:rsid w:val="00214EB9"/>
    <w:rsid w:val="002235F1"/>
    <w:rsid w:val="00224908"/>
    <w:rsid w:val="00227FA1"/>
    <w:rsid w:val="00230D35"/>
    <w:rsid w:val="00232440"/>
    <w:rsid w:val="00234B8F"/>
    <w:rsid w:val="00234E20"/>
    <w:rsid w:val="00246AC2"/>
    <w:rsid w:val="00252491"/>
    <w:rsid w:val="00252521"/>
    <w:rsid w:val="0025695C"/>
    <w:rsid w:val="00262943"/>
    <w:rsid w:val="00266CD3"/>
    <w:rsid w:val="00287C7C"/>
    <w:rsid w:val="00293322"/>
    <w:rsid w:val="002968AF"/>
    <w:rsid w:val="002A4B4D"/>
    <w:rsid w:val="002A5902"/>
    <w:rsid w:val="002A6452"/>
    <w:rsid w:val="002A78CE"/>
    <w:rsid w:val="002E45FA"/>
    <w:rsid w:val="002F40D2"/>
    <w:rsid w:val="002F6587"/>
    <w:rsid w:val="00305D73"/>
    <w:rsid w:val="0032584D"/>
    <w:rsid w:val="00334411"/>
    <w:rsid w:val="00343C25"/>
    <w:rsid w:val="00344F97"/>
    <w:rsid w:val="00360653"/>
    <w:rsid w:val="0038227B"/>
    <w:rsid w:val="00384F37"/>
    <w:rsid w:val="00385F9B"/>
    <w:rsid w:val="00390B53"/>
    <w:rsid w:val="003A4E59"/>
    <w:rsid w:val="003C15A8"/>
    <w:rsid w:val="003C703F"/>
    <w:rsid w:val="003E322A"/>
    <w:rsid w:val="003E6D3E"/>
    <w:rsid w:val="003F0CA7"/>
    <w:rsid w:val="003F5355"/>
    <w:rsid w:val="0041644A"/>
    <w:rsid w:val="00423C00"/>
    <w:rsid w:val="004310CA"/>
    <w:rsid w:val="00456BEC"/>
    <w:rsid w:val="00461874"/>
    <w:rsid w:val="004823E1"/>
    <w:rsid w:val="00482AC5"/>
    <w:rsid w:val="00482BF9"/>
    <w:rsid w:val="00483C02"/>
    <w:rsid w:val="00490C7F"/>
    <w:rsid w:val="0049710E"/>
    <w:rsid w:val="004B00C6"/>
    <w:rsid w:val="004C3D05"/>
    <w:rsid w:val="004C6E2A"/>
    <w:rsid w:val="004D16F3"/>
    <w:rsid w:val="004D7DB1"/>
    <w:rsid w:val="004E40E0"/>
    <w:rsid w:val="00503E4E"/>
    <w:rsid w:val="00504F21"/>
    <w:rsid w:val="00512C0F"/>
    <w:rsid w:val="00513F24"/>
    <w:rsid w:val="00517199"/>
    <w:rsid w:val="005209CF"/>
    <w:rsid w:val="00533B74"/>
    <w:rsid w:val="00537D18"/>
    <w:rsid w:val="00540028"/>
    <w:rsid w:val="00540D5A"/>
    <w:rsid w:val="00571DD3"/>
    <w:rsid w:val="00577447"/>
    <w:rsid w:val="00587081"/>
    <w:rsid w:val="005877B4"/>
    <w:rsid w:val="005A3A24"/>
    <w:rsid w:val="005A6B44"/>
    <w:rsid w:val="005B07D6"/>
    <w:rsid w:val="005C06E4"/>
    <w:rsid w:val="005C76C2"/>
    <w:rsid w:val="005D1540"/>
    <w:rsid w:val="005D4948"/>
    <w:rsid w:val="005D67D3"/>
    <w:rsid w:val="005D76F6"/>
    <w:rsid w:val="005E17C9"/>
    <w:rsid w:val="005E41F4"/>
    <w:rsid w:val="005F07FF"/>
    <w:rsid w:val="005F0C68"/>
    <w:rsid w:val="005F6016"/>
    <w:rsid w:val="005F775C"/>
    <w:rsid w:val="0060732C"/>
    <w:rsid w:val="00607946"/>
    <w:rsid w:val="00622FF8"/>
    <w:rsid w:val="00632D54"/>
    <w:rsid w:val="006504F7"/>
    <w:rsid w:val="0065264F"/>
    <w:rsid w:val="006571F3"/>
    <w:rsid w:val="006642D3"/>
    <w:rsid w:val="006825E3"/>
    <w:rsid w:val="006935B3"/>
    <w:rsid w:val="00697321"/>
    <w:rsid w:val="006A6C23"/>
    <w:rsid w:val="006C14CF"/>
    <w:rsid w:val="006C79C3"/>
    <w:rsid w:val="006C7D94"/>
    <w:rsid w:val="006D62A6"/>
    <w:rsid w:val="006E0EB3"/>
    <w:rsid w:val="006E3CF1"/>
    <w:rsid w:val="006E5530"/>
    <w:rsid w:val="006F3213"/>
    <w:rsid w:val="006F366C"/>
    <w:rsid w:val="006F797C"/>
    <w:rsid w:val="00703A07"/>
    <w:rsid w:val="0070697A"/>
    <w:rsid w:val="00707BD0"/>
    <w:rsid w:val="00710CBD"/>
    <w:rsid w:val="00720A8E"/>
    <w:rsid w:val="00730BF4"/>
    <w:rsid w:val="00735976"/>
    <w:rsid w:val="00735AAF"/>
    <w:rsid w:val="00736320"/>
    <w:rsid w:val="00742009"/>
    <w:rsid w:val="007473F4"/>
    <w:rsid w:val="0075036E"/>
    <w:rsid w:val="00751A3C"/>
    <w:rsid w:val="00765277"/>
    <w:rsid w:val="007664FA"/>
    <w:rsid w:val="00773D6B"/>
    <w:rsid w:val="00777A22"/>
    <w:rsid w:val="00782D4E"/>
    <w:rsid w:val="0079071F"/>
    <w:rsid w:val="00792A8F"/>
    <w:rsid w:val="00795401"/>
    <w:rsid w:val="007A0F50"/>
    <w:rsid w:val="007A4252"/>
    <w:rsid w:val="007A65F4"/>
    <w:rsid w:val="007A7029"/>
    <w:rsid w:val="007B40DB"/>
    <w:rsid w:val="007D36B9"/>
    <w:rsid w:val="007D37AE"/>
    <w:rsid w:val="007D76CF"/>
    <w:rsid w:val="007E087D"/>
    <w:rsid w:val="007E417D"/>
    <w:rsid w:val="007E7CCF"/>
    <w:rsid w:val="00802C08"/>
    <w:rsid w:val="00803B4E"/>
    <w:rsid w:val="00803F76"/>
    <w:rsid w:val="00805F58"/>
    <w:rsid w:val="008133D5"/>
    <w:rsid w:val="008324E3"/>
    <w:rsid w:val="00834AFB"/>
    <w:rsid w:val="00843FFC"/>
    <w:rsid w:val="008446B5"/>
    <w:rsid w:val="00844E9B"/>
    <w:rsid w:val="00847CD4"/>
    <w:rsid w:val="008556C2"/>
    <w:rsid w:val="008601B6"/>
    <w:rsid w:val="00866FB6"/>
    <w:rsid w:val="008671F9"/>
    <w:rsid w:val="00867C81"/>
    <w:rsid w:val="008704D3"/>
    <w:rsid w:val="008712D3"/>
    <w:rsid w:val="008816B9"/>
    <w:rsid w:val="008847E0"/>
    <w:rsid w:val="00895C4E"/>
    <w:rsid w:val="008A619B"/>
    <w:rsid w:val="008B7680"/>
    <w:rsid w:val="008C73C9"/>
    <w:rsid w:val="008E12F3"/>
    <w:rsid w:val="008E649C"/>
    <w:rsid w:val="008F29C5"/>
    <w:rsid w:val="008F5004"/>
    <w:rsid w:val="008F782E"/>
    <w:rsid w:val="00906B3F"/>
    <w:rsid w:val="00910A0E"/>
    <w:rsid w:val="00916DF0"/>
    <w:rsid w:val="009257D2"/>
    <w:rsid w:val="00932654"/>
    <w:rsid w:val="009327EA"/>
    <w:rsid w:val="00935A32"/>
    <w:rsid w:val="009542A8"/>
    <w:rsid w:val="00957E83"/>
    <w:rsid w:val="00960577"/>
    <w:rsid w:val="00963057"/>
    <w:rsid w:val="0096315B"/>
    <w:rsid w:val="00970032"/>
    <w:rsid w:val="009702B7"/>
    <w:rsid w:val="009753C9"/>
    <w:rsid w:val="00982087"/>
    <w:rsid w:val="009900FF"/>
    <w:rsid w:val="00996F1B"/>
    <w:rsid w:val="009A3E52"/>
    <w:rsid w:val="009A7587"/>
    <w:rsid w:val="009A7C0B"/>
    <w:rsid w:val="009C0D1A"/>
    <w:rsid w:val="009C5A98"/>
    <w:rsid w:val="009E01E3"/>
    <w:rsid w:val="009F1DEC"/>
    <w:rsid w:val="009F775D"/>
    <w:rsid w:val="00A11518"/>
    <w:rsid w:val="00A2118F"/>
    <w:rsid w:val="00A2165E"/>
    <w:rsid w:val="00A33F58"/>
    <w:rsid w:val="00A44ABC"/>
    <w:rsid w:val="00A510AD"/>
    <w:rsid w:val="00A67A82"/>
    <w:rsid w:val="00A76FD6"/>
    <w:rsid w:val="00AA393E"/>
    <w:rsid w:val="00AB5EFE"/>
    <w:rsid w:val="00AC280B"/>
    <w:rsid w:val="00AC669E"/>
    <w:rsid w:val="00AD02F5"/>
    <w:rsid w:val="00AD20EB"/>
    <w:rsid w:val="00AD23D8"/>
    <w:rsid w:val="00AD5553"/>
    <w:rsid w:val="00AF1FD9"/>
    <w:rsid w:val="00AF7DF0"/>
    <w:rsid w:val="00B040A3"/>
    <w:rsid w:val="00B2399C"/>
    <w:rsid w:val="00B25A67"/>
    <w:rsid w:val="00B25D8D"/>
    <w:rsid w:val="00B26F12"/>
    <w:rsid w:val="00B4301F"/>
    <w:rsid w:val="00B47B6F"/>
    <w:rsid w:val="00B71571"/>
    <w:rsid w:val="00B772B6"/>
    <w:rsid w:val="00B80447"/>
    <w:rsid w:val="00B82744"/>
    <w:rsid w:val="00B82A1B"/>
    <w:rsid w:val="00B87B7B"/>
    <w:rsid w:val="00B93917"/>
    <w:rsid w:val="00BA3373"/>
    <w:rsid w:val="00BA4D7F"/>
    <w:rsid w:val="00BB37B3"/>
    <w:rsid w:val="00BC0651"/>
    <w:rsid w:val="00BC0961"/>
    <w:rsid w:val="00BC4288"/>
    <w:rsid w:val="00BC4D2B"/>
    <w:rsid w:val="00BC7202"/>
    <w:rsid w:val="00BC7AA8"/>
    <w:rsid w:val="00BE3BB9"/>
    <w:rsid w:val="00BE4636"/>
    <w:rsid w:val="00C028A7"/>
    <w:rsid w:val="00C06CA3"/>
    <w:rsid w:val="00C11A00"/>
    <w:rsid w:val="00C13229"/>
    <w:rsid w:val="00C13EBD"/>
    <w:rsid w:val="00C14D6C"/>
    <w:rsid w:val="00C14F84"/>
    <w:rsid w:val="00C153C7"/>
    <w:rsid w:val="00C22338"/>
    <w:rsid w:val="00C3414B"/>
    <w:rsid w:val="00C37F72"/>
    <w:rsid w:val="00C51BDF"/>
    <w:rsid w:val="00C54937"/>
    <w:rsid w:val="00C56F92"/>
    <w:rsid w:val="00C741D7"/>
    <w:rsid w:val="00C82BD0"/>
    <w:rsid w:val="00C86B2E"/>
    <w:rsid w:val="00C90AAC"/>
    <w:rsid w:val="00C94A64"/>
    <w:rsid w:val="00C9630F"/>
    <w:rsid w:val="00C965B2"/>
    <w:rsid w:val="00C96F0E"/>
    <w:rsid w:val="00CA07EF"/>
    <w:rsid w:val="00CA1376"/>
    <w:rsid w:val="00CB3B11"/>
    <w:rsid w:val="00CB7C42"/>
    <w:rsid w:val="00CD2740"/>
    <w:rsid w:val="00CD731B"/>
    <w:rsid w:val="00CE4612"/>
    <w:rsid w:val="00CE47BD"/>
    <w:rsid w:val="00CE6396"/>
    <w:rsid w:val="00CF06E5"/>
    <w:rsid w:val="00CF1C92"/>
    <w:rsid w:val="00CF6604"/>
    <w:rsid w:val="00CF739F"/>
    <w:rsid w:val="00D0013D"/>
    <w:rsid w:val="00D022A2"/>
    <w:rsid w:val="00D07E27"/>
    <w:rsid w:val="00D220FF"/>
    <w:rsid w:val="00D22D9F"/>
    <w:rsid w:val="00D2347C"/>
    <w:rsid w:val="00D2575F"/>
    <w:rsid w:val="00D33581"/>
    <w:rsid w:val="00D50094"/>
    <w:rsid w:val="00D5113F"/>
    <w:rsid w:val="00D518C5"/>
    <w:rsid w:val="00D55693"/>
    <w:rsid w:val="00D740CD"/>
    <w:rsid w:val="00D74746"/>
    <w:rsid w:val="00D8272A"/>
    <w:rsid w:val="00DB7D4E"/>
    <w:rsid w:val="00DD240B"/>
    <w:rsid w:val="00DD6993"/>
    <w:rsid w:val="00DF1A40"/>
    <w:rsid w:val="00DF22F3"/>
    <w:rsid w:val="00E10645"/>
    <w:rsid w:val="00E144B0"/>
    <w:rsid w:val="00E25372"/>
    <w:rsid w:val="00E31A6D"/>
    <w:rsid w:val="00E35B85"/>
    <w:rsid w:val="00E37009"/>
    <w:rsid w:val="00E439CF"/>
    <w:rsid w:val="00E44E5C"/>
    <w:rsid w:val="00E45FA3"/>
    <w:rsid w:val="00E46B4C"/>
    <w:rsid w:val="00E50531"/>
    <w:rsid w:val="00E67813"/>
    <w:rsid w:val="00E72BD4"/>
    <w:rsid w:val="00E90598"/>
    <w:rsid w:val="00E93574"/>
    <w:rsid w:val="00E9376A"/>
    <w:rsid w:val="00E94346"/>
    <w:rsid w:val="00EA4F6E"/>
    <w:rsid w:val="00EB05D5"/>
    <w:rsid w:val="00EB0A4C"/>
    <w:rsid w:val="00EB0B9B"/>
    <w:rsid w:val="00EC17DD"/>
    <w:rsid w:val="00EC4323"/>
    <w:rsid w:val="00EC5C23"/>
    <w:rsid w:val="00ED3D21"/>
    <w:rsid w:val="00ED5542"/>
    <w:rsid w:val="00ED725B"/>
    <w:rsid w:val="00ED73AE"/>
    <w:rsid w:val="00EE2641"/>
    <w:rsid w:val="00EE3717"/>
    <w:rsid w:val="00EF546A"/>
    <w:rsid w:val="00F015EE"/>
    <w:rsid w:val="00F16906"/>
    <w:rsid w:val="00F2098C"/>
    <w:rsid w:val="00F27243"/>
    <w:rsid w:val="00F277C3"/>
    <w:rsid w:val="00F321F1"/>
    <w:rsid w:val="00F3610A"/>
    <w:rsid w:val="00F41562"/>
    <w:rsid w:val="00F41EAF"/>
    <w:rsid w:val="00F54244"/>
    <w:rsid w:val="00F54C2A"/>
    <w:rsid w:val="00F64B7E"/>
    <w:rsid w:val="00F716E1"/>
    <w:rsid w:val="00F760BB"/>
    <w:rsid w:val="00F814AD"/>
    <w:rsid w:val="00F84BF2"/>
    <w:rsid w:val="00F84C24"/>
    <w:rsid w:val="00FA73D2"/>
    <w:rsid w:val="00FA7877"/>
    <w:rsid w:val="00FB06B3"/>
    <w:rsid w:val="00FB0C0C"/>
    <w:rsid w:val="00FB0EFA"/>
    <w:rsid w:val="00FC25DC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58035"/>
  <w15:chartTrackingRefBased/>
  <w15:docId w15:val="{019587BD-DA62-46A1-9412-D931006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833B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  <w:style w:type="character" w:styleId="Hypertextovodkaz">
    <w:name w:val="Hyperlink"/>
    <w:rsid w:val="00213FE3"/>
    <w:rPr>
      <w:color w:val="0000FF"/>
      <w:u w:val="single"/>
    </w:rPr>
  </w:style>
  <w:style w:type="paragraph" w:customStyle="1" w:styleId="CharChar">
    <w:name w:val="Char Char"/>
    <w:basedOn w:val="Normln"/>
    <w:rsid w:val="00344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B772B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ka.stybrova@msk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avlina.sklenakova@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8" ma:contentTypeDescription="Create a new document." ma:contentTypeScope="" ma:versionID="b260cb64639ceb78478034316b582699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af398bf5ba7692f29965fc543bfe12ec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D0703-4A7F-4D73-A6BA-2DD99A60B7F0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2.xml><?xml version="1.0" encoding="utf-8"?>
<ds:datastoreItem xmlns:ds="http://schemas.openxmlformats.org/officeDocument/2006/customXml" ds:itemID="{06965D49-41A3-407F-98E2-EE5D0290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20669-9031-402A-B126-EBB23B830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</TotalTime>
  <Pages>6</Pages>
  <Words>2428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16858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Obrusníková Lenka</cp:lastModifiedBy>
  <cp:revision>4</cp:revision>
  <cp:lastPrinted>2014-01-20T17:33:00Z</cp:lastPrinted>
  <dcterms:created xsi:type="dcterms:W3CDTF">2024-02-08T09:31:00Z</dcterms:created>
  <dcterms:modified xsi:type="dcterms:W3CDTF">2024-02-26T06:23:00Z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2023-02-13T14:37:29Z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1ca3fa46-c0c2-4ffc-9f24-613f5c42df92</vt:lpwstr>
  </property>
  <property fmtid="{D5CDD505-2E9C-101B-9397-08002B2CF9AE}" pid="10" name="MSIP_Label_215ad6d0-798b-44f9-b3fd-112ad6275fb4_ContentBits">
    <vt:lpwstr>2</vt:lpwstr>
  </property>
</Properties>
</file>