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D5C9" w14:textId="77777777" w:rsidR="00F7250C" w:rsidRPr="00153726" w:rsidRDefault="00F7250C" w:rsidP="004543AD">
      <w:pPr>
        <w:rPr>
          <w:rFonts w:ascii="Tahoma" w:hAnsi="Tahoma" w:cs="Tahoma"/>
          <w:sz w:val="20"/>
          <w:szCs w:val="20"/>
        </w:rPr>
      </w:pPr>
    </w:p>
    <w:p w14:paraId="7F034267" w14:textId="77777777" w:rsidR="00F7250C" w:rsidRPr="00FB4418" w:rsidRDefault="00F7250C" w:rsidP="003227CB">
      <w:pPr>
        <w:pStyle w:val="Nzev"/>
        <w:spacing w:after="0"/>
        <w:rPr>
          <w:rFonts w:ascii="Tahoma" w:hAnsi="Tahoma" w:cs="Tahoma"/>
          <w:sz w:val="22"/>
          <w:szCs w:val="22"/>
        </w:rPr>
      </w:pPr>
      <w:r w:rsidRPr="00FB4418">
        <w:rPr>
          <w:rFonts w:ascii="Tahoma" w:hAnsi="Tahoma" w:cs="Tahoma"/>
          <w:sz w:val="22"/>
          <w:szCs w:val="22"/>
        </w:rPr>
        <w:t>SMLOUVA</w:t>
      </w:r>
    </w:p>
    <w:p w14:paraId="3B176713" w14:textId="77777777" w:rsidR="00F7250C" w:rsidRPr="00FB4418" w:rsidRDefault="00F7250C" w:rsidP="003227CB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B4418">
        <w:rPr>
          <w:rFonts w:ascii="Tahoma" w:hAnsi="Tahoma" w:cs="Tahoma"/>
          <w:b/>
          <w:bCs/>
          <w:sz w:val="22"/>
          <w:szCs w:val="22"/>
        </w:rPr>
        <w:t>o</w:t>
      </w:r>
      <w:r w:rsidR="009C5C9B" w:rsidRPr="00FB4418">
        <w:rPr>
          <w:rFonts w:ascii="Tahoma" w:hAnsi="Tahoma" w:cs="Tahoma"/>
          <w:b/>
          <w:bCs/>
          <w:sz w:val="22"/>
          <w:szCs w:val="22"/>
        </w:rPr>
        <w:t> </w:t>
      </w:r>
      <w:r w:rsidRPr="00FB4418">
        <w:rPr>
          <w:rFonts w:ascii="Tahoma" w:hAnsi="Tahoma" w:cs="Tahoma"/>
          <w:b/>
          <w:bCs/>
          <w:sz w:val="22"/>
          <w:szCs w:val="22"/>
        </w:rPr>
        <w:t>poskytnutí dotace z rozpočtu Moravskoslezského kraje</w:t>
      </w:r>
    </w:p>
    <w:p w14:paraId="0BDA0EE9" w14:textId="77777777" w:rsidR="00F7250C" w:rsidRPr="0099715C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I.</w:t>
      </w:r>
    </w:p>
    <w:p w14:paraId="477AAD4D" w14:textId="77777777" w:rsidR="00F7250C" w:rsidRPr="000672DC" w:rsidRDefault="004F244C" w:rsidP="003227CB">
      <w:pPr>
        <w:pStyle w:val="Nadpis2"/>
        <w:rPr>
          <w:rFonts w:ascii="Tahoma" w:hAnsi="Tahoma" w:cs="Tahoma"/>
          <w:sz w:val="20"/>
        </w:rPr>
      </w:pPr>
      <w:r w:rsidRPr="00FB4418">
        <w:rPr>
          <w:rFonts w:ascii="Tahoma" w:hAnsi="Tahoma" w:cs="Tahoma"/>
          <w:sz w:val="20"/>
          <w:szCs w:val="20"/>
        </w:rPr>
        <w:t>Smluvní strany</w:t>
      </w:r>
    </w:p>
    <w:p w14:paraId="485746B4" w14:textId="77777777" w:rsidR="00F7250C" w:rsidRPr="0099715C" w:rsidRDefault="00F7250C" w:rsidP="004543AD">
      <w:pPr>
        <w:pStyle w:val="Nadpis1"/>
        <w:numPr>
          <w:ilvl w:val="0"/>
          <w:numId w:val="6"/>
        </w:numPr>
        <w:spacing w:before="120" w:after="60"/>
        <w:ind w:left="351" w:hanging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Moravskoslezský kraj</w:t>
      </w:r>
    </w:p>
    <w:p w14:paraId="5740382A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se sídlem: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  <w:r w:rsidR="00FB2D62">
        <w:rPr>
          <w:rFonts w:ascii="Tahoma" w:hAnsi="Tahoma" w:cs="Tahoma"/>
          <w:sz w:val="20"/>
          <w:szCs w:val="20"/>
        </w:rPr>
        <w:tab/>
      </w:r>
      <w:r w:rsidR="00FB2D62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>28. října 117, 702 18 Ostrava</w:t>
      </w:r>
    </w:p>
    <w:p w14:paraId="55B775C1" w14:textId="77777777" w:rsidR="00E31BDA" w:rsidRPr="00F66BBC" w:rsidRDefault="00FB2D62" w:rsidP="008B51A5">
      <w:pPr>
        <w:numPr>
          <w:ilvl w:val="12"/>
          <w:numId w:val="0"/>
        </w:num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identifikátor </w:t>
      </w:r>
      <w:r w:rsidR="00E31BDA" w:rsidRPr="00F66BBC">
        <w:rPr>
          <w:rFonts w:ascii="Tahoma" w:hAnsi="Tahoma" w:cs="Tahoma"/>
          <w:sz w:val="20"/>
          <w:szCs w:val="20"/>
        </w:rPr>
        <w:t>datové schránky</w:t>
      </w:r>
      <w:r w:rsidR="00E31BDA" w:rsidRPr="00F66BBC">
        <w:rPr>
          <w:rFonts w:ascii="Tahoma" w:hAnsi="Tahoma" w:cs="Tahoma"/>
          <w:sz w:val="20"/>
          <w:szCs w:val="20"/>
        </w:rPr>
        <w:tab/>
        <w:t>8x6bxsd</w:t>
      </w:r>
    </w:p>
    <w:p w14:paraId="7A2D466D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zastoupen: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  <w:r w:rsidR="00FB2D62">
        <w:rPr>
          <w:rFonts w:ascii="Tahoma" w:hAnsi="Tahoma" w:cs="Tahoma"/>
          <w:sz w:val="20"/>
          <w:szCs w:val="20"/>
        </w:rPr>
        <w:tab/>
      </w:r>
      <w:r w:rsidR="00FB2D62">
        <w:rPr>
          <w:rFonts w:ascii="Tahoma" w:hAnsi="Tahoma" w:cs="Tahoma"/>
          <w:sz w:val="20"/>
          <w:szCs w:val="20"/>
        </w:rPr>
        <w:tab/>
      </w:r>
      <w:r w:rsidR="00FB2D62" w:rsidRPr="005E32CD">
        <w:rPr>
          <w:rFonts w:ascii="Tahoma" w:hAnsi="Tahoma" w:cs="Tahoma"/>
          <w:sz w:val="20"/>
          <w:szCs w:val="20"/>
        </w:rPr>
        <w:t>MUDr.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Zdenkou Němečkovou Crkvenjaš,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MBA, členkou rady kraje, pověřenou k tomuto jednání na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základě usnesení rady kraje č.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3/222 ze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dne 30.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11.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2020</w:t>
      </w:r>
      <w:r w:rsidR="00FB2D62">
        <w:rPr>
          <w:rFonts w:ascii="Tahoma" w:hAnsi="Tahoma" w:cs="Tahoma"/>
          <w:sz w:val="20"/>
          <w:szCs w:val="20"/>
        </w:rPr>
        <w:t>;</w:t>
      </w:r>
      <w:r w:rsidR="00FB2D62" w:rsidRPr="005E32CD">
        <w:rPr>
          <w:rFonts w:ascii="Tahoma" w:hAnsi="Tahoma" w:cs="Tahoma"/>
          <w:sz w:val="20"/>
          <w:szCs w:val="20"/>
        </w:rPr>
        <w:t xml:space="preserve"> </w:t>
      </w:r>
      <w:r w:rsidR="00FB2D62">
        <w:rPr>
          <w:rFonts w:ascii="Tahoma" w:hAnsi="Tahoma" w:cs="Tahoma"/>
          <w:sz w:val="20"/>
          <w:szCs w:val="20"/>
        </w:rPr>
        <w:t>v</w:t>
      </w:r>
      <w:r w:rsidR="00FB2D62" w:rsidRPr="005E32CD">
        <w:rPr>
          <w:rFonts w:ascii="Tahoma" w:hAnsi="Tahoma" w:cs="Tahoma"/>
          <w:sz w:val="20"/>
          <w:szCs w:val="20"/>
        </w:rPr>
        <w:t> případě její nepřítomnosti podepisuje smlouvu hejtman kraje, případně jeho zástupce v pořadí určeném usnesením zastupitelstva kraje č.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1/10 ze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dne 5.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11.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2020, ve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znění usnesení zastupitelstva kraje č.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12/1193 ze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dne 8</w:t>
      </w:r>
      <w:r w:rsidR="00FB2D62">
        <w:rPr>
          <w:rFonts w:ascii="Tahoma" w:hAnsi="Tahoma" w:cs="Tahoma"/>
          <w:sz w:val="20"/>
          <w:szCs w:val="20"/>
        </w:rPr>
        <w:t>. </w:t>
      </w:r>
      <w:r w:rsidR="00FB2D62" w:rsidRPr="005E32CD">
        <w:rPr>
          <w:rFonts w:ascii="Tahoma" w:hAnsi="Tahoma" w:cs="Tahoma"/>
          <w:sz w:val="20"/>
          <w:szCs w:val="20"/>
        </w:rPr>
        <w:t>6.</w:t>
      </w:r>
      <w:r w:rsidR="00FB2D62">
        <w:rPr>
          <w:rFonts w:ascii="Tahoma" w:hAnsi="Tahoma" w:cs="Tahoma"/>
          <w:sz w:val="20"/>
          <w:szCs w:val="20"/>
        </w:rPr>
        <w:t> </w:t>
      </w:r>
      <w:r w:rsidR="00FB2D62" w:rsidRPr="005E32CD">
        <w:rPr>
          <w:rFonts w:ascii="Tahoma" w:hAnsi="Tahoma" w:cs="Tahoma"/>
          <w:sz w:val="20"/>
          <w:szCs w:val="20"/>
        </w:rPr>
        <w:t>2023</w:t>
      </w:r>
    </w:p>
    <w:p w14:paraId="35F3B138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IČO: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  <w:r w:rsidR="00164F77">
        <w:rPr>
          <w:rFonts w:ascii="Tahoma" w:hAnsi="Tahoma" w:cs="Tahoma"/>
          <w:sz w:val="20"/>
          <w:szCs w:val="20"/>
        </w:rPr>
        <w:tab/>
      </w:r>
      <w:r w:rsidR="00164F77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>70890692</w:t>
      </w:r>
    </w:p>
    <w:p w14:paraId="60E2814A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DIČ:</w:t>
      </w:r>
      <w:r w:rsidRPr="0099715C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ab/>
      </w:r>
      <w:r w:rsidR="00164F77">
        <w:rPr>
          <w:rFonts w:ascii="Tahoma" w:hAnsi="Tahoma" w:cs="Tahoma"/>
          <w:sz w:val="20"/>
          <w:szCs w:val="20"/>
        </w:rPr>
        <w:tab/>
      </w:r>
      <w:r w:rsidR="00164F77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>CZ70890692</w:t>
      </w:r>
    </w:p>
    <w:p w14:paraId="6C86ECD1" w14:textId="77777777" w:rsidR="00F7250C" w:rsidRPr="0099715C" w:rsidRDefault="00F7250C">
      <w:pPr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bankovní spojení:</w:t>
      </w:r>
      <w:r w:rsidRPr="0099715C">
        <w:rPr>
          <w:rFonts w:ascii="Tahoma" w:hAnsi="Tahoma" w:cs="Tahoma"/>
          <w:sz w:val="20"/>
          <w:szCs w:val="20"/>
        </w:rPr>
        <w:tab/>
      </w:r>
      <w:r w:rsidR="00164F77">
        <w:rPr>
          <w:rFonts w:ascii="Tahoma" w:hAnsi="Tahoma" w:cs="Tahoma"/>
          <w:sz w:val="20"/>
          <w:szCs w:val="20"/>
        </w:rPr>
        <w:tab/>
      </w:r>
      <w:r w:rsidR="00164F77">
        <w:rPr>
          <w:rFonts w:ascii="Tahoma" w:hAnsi="Tahoma" w:cs="Tahoma"/>
          <w:sz w:val="20"/>
          <w:szCs w:val="20"/>
        </w:rPr>
        <w:tab/>
      </w:r>
      <w:r w:rsidRPr="0099715C">
        <w:rPr>
          <w:rFonts w:ascii="Tahoma" w:hAnsi="Tahoma" w:cs="Tahoma"/>
          <w:sz w:val="20"/>
          <w:szCs w:val="20"/>
        </w:rPr>
        <w:t>Česká spořitelna, a.s., číslo účtu 1650676349/0800</w:t>
      </w:r>
    </w:p>
    <w:p w14:paraId="0F37EE36" w14:textId="77777777" w:rsidR="00F7250C" w:rsidRPr="0099715C" w:rsidRDefault="00F7250C" w:rsidP="003227CB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(dále jen „poskytovatel“)</w:t>
      </w:r>
    </w:p>
    <w:p w14:paraId="6FBA50D3" w14:textId="77777777" w:rsidR="00F7250C" w:rsidRPr="0099715C" w:rsidRDefault="00F7250C" w:rsidP="003227CB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9715C">
        <w:rPr>
          <w:rFonts w:ascii="Tahoma" w:hAnsi="Tahoma" w:cs="Tahoma"/>
          <w:sz w:val="20"/>
          <w:szCs w:val="20"/>
        </w:rPr>
        <w:t>a</w:t>
      </w:r>
    </w:p>
    <w:p w14:paraId="59BBAC3B" w14:textId="77777777" w:rsidR="0064473C" w:rsidRDefault="00F7250C" w:rsidP="0064473C">
      <w:pPr>
        <w:keepNext/>
        <w:spacing w:after="60"/>
        <w:ind w:left="357" w:hanging="357"/>
        <w:jc w:val="both"/>
        <w:rPr>
          <w:rFonts w:ascii="Tahoma" w:hAnsi="Tahoma" w:cs="Tahoma"/>
          <w:b/>
          <w:bCs/>
          <w:sz w:val="20"/>
        </w:rPr>
      </w:pPr>
      <w:r w:rsidRPr="00627E61">
        <w:rPr>
          <w:rFonts w:ascii="Tahoma" w:hAnsi="Tahoma" w:cs="Tahoma"/>
          <w:b/>
          <w:bCs/>
          <w:sz w:val="20"/>
          <w:szCs w:val="20"/>
        </w:rPr>
        <w:t>2.</w:t>
      </w:r>
      <w:r w:rsidRPr="00627E61">
        <w:rPr>
          <w:rFonts w:ascii="Tahoma" w:hAnsi="Tahoma" w:cs="Tahoma"/>
          <w:b/>
          <w:bCs/>
          <w:sz w:val="20"/>
          <w:szCs w:val="20"/>
        </w:rPr>
        <w:tab/>
      </w:r>
      <w:r w:rsidR="0064473C">
        <w:rPr>
          <w:rFonts w:ascii="Tahoma" w:hAnsi="Tahoma" w:cs="Tahoma"/>
          <w:b/>
          <w:bCs/>
          <w:sz w:val="20"/>
          <w:szCs w:val="20"/>
        </w:rPr>
        <w:t xml:space="preserve">ZO ČSOP Ochránce </w:t>
      </w:r>
    </w:p>
    <w:p w14:paraId="0FCB3DC3" w14:textId="77777777" w:rsidR="0064473C" w:rsidRPr="00627E61" w:rsidRDefault="0064473C" w:rsidP="0064473C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se sídlem:</w:t>
      </w:r>
      <w:r w:rsidRPr="00627E61">
        <w:rPr>
          <w:rFonts w:ascii="Tahoma" w:hAnsi="Tahoma" w:cs="Tahoma"/>
          <w:sz w:val="20"/>
          <w:szCs w:val="20"/>
        </w:rPr>
        <w:tab/>
      </w:r>
      <w:r w:rsidRPr="00627E6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Rybníčky 338, 747 81 Otice </w:t>
      </w:r>
    </w:p>
    <w:p w14:paraId="030D0BA7" w14:textId="77777777" w:rsidR="0064473C" w:rsidRDefault="0064473C" w:rsidP="0064473C">
      <w:pPr>
        <w:ind w:left="2127" w:hanging="1767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zastoupen</w:t>
      </w:r>
      <w:r>
        <w:rPr>
          <w:rFonts w:ascii="Tahoma" w:hAnsi="Tahoma" w:cs="Tahoma"/>
          <w:sz w:val="20"/>
          <w:szCs w:val="20"/>
        </w:rPr>
        <w:t>a</w:t>
      </w:r>
      <w:r w:rsidRPr="00627E61">
        <w:rPr>
          <w:rFonts w:ascii="Tahoma" w:hAnsi="Tahoma" w:cs="Tahoma"/>
          <w:sz w:val="20"/>
          <w:szCs w:val="20"/>
        </w:rPr>
        <w:t>:</w:t>
      </w:r>
      <w:r w:rsidRPr="00627E6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Ing. Michalem </w:t>
      </w:r>
      <w:proofErr w:type="spellStart"/>
      <w:r>
        <w:rPr>
          <w:rFonts w:ascii="Tahoma" w:hAnsi="Tahoma" w:cs="Tahoma"/>
          <w:sz w:val="20"/>
          <w:szCs w:val="20"/>
        </w:rPr>
        <w:t>Čižmárem</w:t>
      </w:r>
      <w:proofErr w:type="spellEnd"/>
      <w:r>
        <w:rPr>
          <w:rFonts w:ascii="Tahoma" w:hAnsi="Tahoma" w:cs="Tahoma"/>
          <w:sz w:val="20"/>
          <w:szCs w:val="20"/>
        </w:rPr>
        <w:t>, předsedou</w:t>
      </w:r>
    </w:p>
    <w:p w14:paraId="2684C6C8" w14:textId="77777777" w:rsidR="0064473C" w:rsidRPr="00F7250C" w:rsidRDefault="0064473C" w:rsidP="0064473C">
      <w:pPr>
        <w:ind w:left="2127" w:hanging="1767"/>
        <w:jc w:val="both"/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</w:rPr>
        <w:t>I</w:t>
      </w:r>
      <w:r w:rsidRPr="00627E61">
        <w:rPr>
          <w:rFonts w:ascii="Tahoma" w:hAnsi="Tahoma" w:cs="Tahoma"/>
          <w:sz w:val="20"/>
          <w:szCs w:val="20"/>
        </w:rPr>
        <w:t>ČO:</w:t>
      </w:r>
      <w:r w:rsidRPr="00627E6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71221051</w:t>
      </w:r>
    </w:p>
    <w:p w14:paraId="4ECABA94" w14:textId="77777777" w:rsidR="0064473C" w:rsidRPr="00627E61" w:rsidRDefault="0064473C" w:rsidP="0064473C">
      <w:pPr>
        <w:ind w:left="360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DIČ:</w:t>
      </w:r>
      <w:r w:rsidRPr="00627E61">
        <w:rPr>
          <w:rFonts w:ascii="Tahoma" w:hAnsi="Tahoma" w:cs="Tahoma"/>
          <w:sz w:val="20"/>
        </w:rPr>
        <w:tab/>
      </w:r>
      <w:r w:rsidRPr="00627E61">
        <w:rPr>
          <w:rFonts w:ascii="Tahoma" w:hAnsi="Tahoma" w:cs="Tahoma"/>
          <w:sz w:val="20"/>
        </w:rPr>
        <w:tab/>
      </w:r>
      <w:r w:rsidRPr="008D7A70">
        <w:rPr>
          <w:rFonts w:ascii="Tahoma" w:hAnsi="Tahoma" w:cs="Tahoma"/>
          <w:sz w:val="20"/>
        </w:rPr>
        <w:t>CZ</w:t>
      </w:r>
      <w:r>
        <w:rPr>
          <w:rFonts w:ascii="Tahoma" w:hAnsi="Tahoma" w:cs="Tahoma"/>
          <w:sz w:val="20"/>
        </w:rPr>
        <w:t>71221051</w:t>
      </w:r>
      <w:r>
        <w:rPr>
          <w:rFonts w:ascii="Tahoma" w:hAnsi="Tahoma" w:cs="Tahoma"/>
          <w:sz w:val="20"/>
          <w:szCs w:val="20"/>
        </w:rPr>
        <w:t xml:space="preserve">, není plátcem </w:t>
      </w:r>
      <w:r>
        <w:rPr>
          <w:rFonts w:ascii="Tahoma" w:hAnsi="Tahoma" w:cs="Tahoma"/>
          <w:sz w:val="20"/>
        </w:rPr>
        <w:t>daně z přidané hodnoty</w:t>
      </w:r>
    </w:p>
    <w:p w14:paraId="52649B07" w14:textId="77777777" w:rsidR="0064473C" w:rsidRDefault="0064473C" w:rsidP="0064473C">
      <w:pPr>
        <w:ind w:left="360"/>
        <w:jc w:val="both"/>
        <w:rPr>
          <w:rFonts w:ascii="Tahoma" w:hAnsi="Tahoma" w:cs="Tahoma"/>
          <w:sz w:val="20"/>
          <w:szCs w:val="20"/>
        </w:rPr>
      </w:pPr>
      <w:r w:rsidRPr="00627E61">
        <w:rPr>
          <w:rFonts w:ascii="Tahoma" w:hAnsi="Tahoma" w:cs="Tahoma"/>
          <w:sz w:val="20"/>
          <w:szCs w:val="20"/>
        </w:rPr>
        <w:t>bankovní spojení:</w:t>
      </w:r>
      <w:r w:rsidRPr="00627E6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Fio banka, </w:t>
      </w:r>
      <w:r w:rsidRPr="000015F0">
        <w:rPr>
          <w:rFonts w:ascii="Tahoma" w:hAnsi="Tahoma" w:cs="Tahoma"/>
          <w:sz w:val="20"/>
          <w:szCs w:val="20"/>
        </w:rPr>
        <w:t>a.s.</w:t>
      </w:r>
      <w:r>
        <w:rPr>
          <w:rFonts w:ascii="Tahoma" w:hAnsi="Tahoma" w:cs="Tahoma"/>
          <w:sz w:val="20"/>
          <w:szCs w:val="20"/>
        </w:rPr>
        <w:t xml:space="preserve">, </w:t>
      </w:r>
      <w:r w:rsidRPr="008D7A70">
        <w:rPr>
          <w:rFonts w:ascii="Tahoma" w:hAnsi="Tahoma" w:cs="Tahoma"/>
          <w:sz w:val="20"/>
          <w:szCs w:val="20"/>
        </w:rPr>
        <w:t>číslo účtu</w:t>
      </w:r>
      <w:r>
        <w:rPr>
          <w:rFonts w:ascii="Tahoma" w:hAnsi="Tahoma" w:cs="Tahoma"/>
          <w:sz w:val="20"/>
          <w:szCs w:val="20"/>
        </w:rPr>
        <w:t xml:space="preserve"> 2801401575/2010</w:t>
      </w:r>
    </w:p>
    <w:p w14:paraId="789C3E85" w14:textId="77777777" w:rsidR="0064473C" w:rsidRDefault="0064473C" w:rsidP="0064473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 xml:space="preserve">pobočný spolek zapsaný </w:t>
      </w:r>
      <w:r>
        <w:rPr>
          <w:rFonts w:ascii="Tahoma" w:hAnsi="Tahoma" w:cs="Tahoma"/>
          <w:sz w:val="20"/>
        </w:rPr>
        <w:t>ve spolkovém rejstříku vedeném u </w:t>
      </w:r>
      <w:r w:rsidRPr="005A0D37">
        <w:rPr>
          <w:rFonts w:ascii="Tahoma" w:hAnsi="Tahoma" w:cs="Tahoma"/>
          <w:sz w:val="20"/>
        </w:rPr>
        <w:t>Městského soudu v</w:t>
      </w:r>
      <w:r>
        <w:rPr>
          <w:rFonts w:ascii="Tahoma" w:hAnsi="Tahoma" w:cs="Tahoma"/>
          <w:sz w:val="20"/>
        </w:rPr>
        <w:t> </w:t>
      </w:r>
      <w:r w:rsidRPr="005A0D37">
        <w:rPr>
          <w:rFonts w:ascii="Tahoma" w:hAnsi="Tahoma" w:cs="Tahoma"/>
          <w:sz w:val="20"/>
        </w:rPr>
        <w:t>Praze</w:t>
      </w:r>
      <w:r>
        <w:rPr>
          <w:rFonts w:ascii="Tahoma" w:hAnsi="Tahoma" w:cs="Tahoma"/>
          <w:sz w:val="20"/>
        </w:rPr>
        <w:t xml:space="preserve">, spisová značka </w:t>
      </w:r>
      <w:r w:rsidRPr="00057340">
        <w:rPr>
          <w:rFonts w:ascii="Tahoma" w:hAnsi="Tahoma" w:cs="Tahoma"/>
          <w:sz w:val="20"/>
        </w:rPr>
        <w:t>L 49509</w:t>
      </w:r>
    </w:p>
    <w:p w14:paraId="1D177280" w14:textId="77777777" w:rsidR="0064473C" w:rsidRDefault="0064473C" w:rsidP="0064473C">
      <w:pPr>
        <w:ind w:left="360"/>
        <w:jc w:val="both"/>
        <w:rPr>
          <w:rFonts w:ascii="Tahoma" w:hAnsi="Tahoma" w:cs="Tahoma"/>
          <w:sz w:val="20"/>
        </w:rPr>
      </w:pPr>
    </w:p>
    <w:p w14:paraId="2790477B" w14:textId="77777777" w:rsidR="00F7250C" w:rsidRPr="00627E61" w:rsidRDefault="00F7250C" w:rsidP="0064473C">
      <w:pPr>
        <w:keepNext/>
        <w:spacing w:after="60"/>
        <w:ind w:left="357"/>
        <w:jc w:val="both"/>
        <w:rPr>
          <w:rFonts w:ascii="Tahoma" w:hAnsi="Tahoma" w:cs="Tahoma"/>
          <w:sz w:val="20"/>
        </w:rPr>
      </w:pPr>
      <w:r w:rsidRPr="00627E61">
        <w:rPr>
          <w:rFonts w:ascii="Tahoma" w:hAnsi="Tahoma" w:cs="Tahoma"/>
          <w:sz w:val="20"/>
        </w:rPr>
        <w:t>(dále jen „příjemce“)</w:t>
      </w:r>
    </w:p>
    <w:p w14:paraId="65130F40" w14:textId="77777777" w:rsidR="00F7250C" w:rsidRPr="0099715C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99715C">
        <w:rPr>
          <w:rFonts w:ascii="Tahoma" w:hAnsi="Tahoma" w:cs="Tahoma"/>
          <w:b/>
          <w:bCs/>
          <w:sz w:val="20"/>
        </w:rPr>
        <w:t>II.</w:t>
      </w:r>
    </w:p>
    <w:p w14:paraId="273CF4BA" w14:textId="77777777" w:rsidR="00F7250C" w:rsidRPr="0099715C" w:rsidRDefault="000672DC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68853B51" w14:textId="77777777" w:rsidR="00F7250C" w:rsidRPr="0099715C" w:rsidRDefault="00F7250C" w:rsidP="004543AD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Tato smlouva je veřejnoprávní smlouvou uzavřenou </w:t>
      </w:r>
      <w:r w:rsidR="00326E33">
        <w:rPr>
          <w:rFonts w:ascii="Tahoma" w:hAnsi="Tahoma" w:cs="Tahoma"/>
          <w:b w:val="0"/>
          <w:bCs w:val="0"/>
          <w:sz w:val="20"/>
        </w:rPr>
        <w:t>po</w:t>
      </w:r>
      <w:r w:rsidRPr="0099715C">
        <w:rPr>
          <w:rFonts w:ascii="Tahoma" w:hAnsi="Tahoma" w:cs="Tahoma"/>
          <w:b w:val="0"/>
          <w:bCs w:val="0"/>
          <w:sz w:val="20"/>
        </w:rPr>
        <w:t>dle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§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10a odst.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5 zákona č. 250/2000 Sb., o rozpočtových pravidlech územních rozpočtů, ve</w:t>
      </w:r>
      <w:r w:rsidR="0064432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znění pozdějších předpisů (dále jen „zákon č. 250/2000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Sb.“).</w:t>
      </w:r>
    </w:p>
    <w:p w14:paraId="5A4171A9" w14:textId="77777777" w:rsidR="00F7250C" w:rsidRPr="0099715C" w:rsidRDefault="00F7250C" w:rsidP="003227C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 finanční kontrole“), veřejnou finanční podporou a vztahují se na ni ustanovení tohoto zákona.</w:t>
      </w:r>
    </w:p>
    <w:p w14:paraId="1BB23511" w14:textId="77777777" w:rsidR="00F7250C" w:rsidRDefault="00F7250C" w:rsidP="003227C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Neoprávněné použití dotace nebo zadržení peněžních prostředků poskytnutých z rozpočtu poskytovatele je porušením rozpočtové kázně podle § 22 zákona č. 250/2000 Sb. V případě porušení rozpočtové kázně bude postupováno </w:t>
      </w:r>
      <w:r w:rsidR="001A6EE0">
        <w:rPr>
          <w:rFonts w:ascii="Tahoma" w:hAnsi="Tahoma" w:cs="Tahoma"/>
          <w:b w:val="0"/>
          <w:bCs w:val="0"/>
          <w:sz w:val="20"/>
        </w:rPr>
        <w:t>po</w:t>
      </w:r>
      <w:r w:rsidRPr="0099715C">
        <w:rPr>
          <w:rFonts w:ascii="Tahoma" w:hAnsi="Tahoma" w:cs="Tahoma"/>
          <w:b w:val="0"/>
          <w:bCs w:val="0"/>
          <w:sz w:val="20"/>
        </w:rPr>
        <w:t>dle zákona č.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250/2000</w:t>
      </w:r>
      <w:r w:rsidR="00301C3C">
        <w:rPr>
          <w:rFonts w:ascii="Tahoma" w:hAnsi="Tahoma" w:cs="Tahoma"/>
          <w:b w:val="0"/>
          <w:bCs w:val="0"/>
          <w:sz w:val="20"/>
        </w:rPr>
        <w:t> </w:t>
      </w:r>
      <w:r w:rsidRPr="0099715C">
        <w:rPr>
          <w:rFonts w:ascii="Tahoma" w:hAnsi="Tahoma" w:cs="Tahoma"/>
          <w:b w:val="0"/>
          <w:bCs w:val="0"/>
          <w:sz w:val="20"/>
        </w:rPr>
        <w:t>Sb.</w:t>
      </w:r>
    </w:p>
    <w:p w14:paraId="1EAA8A65" w14:textId="77777777" w:rsidR="00586206" w:rsidRDefault="00586206" w:rsidP="003227CB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7776DB">
        <w:rPr>
          <w:rFonts w:ascii="Tahoma" w:hAnsi="Tahoma" w:cs="Tahoma"/>
          <w:b w:val="0"/>
          <w:bCs w:val="0"/>
          <w:sz w:val="20"/>
        </w:rPr>
        <w:t xml:space="preserve">Příjemce prohlašuje, </w:t>
      </w:r>
      <w:r w:rsidRPr="00226092">
        <w:rPr>
          <w:rFonts w:ascii="Tahoma" w:hAnsi="Tahoma" w:cs="Tahoma"/>
          <w:b w:val="0"/>
          <w:bCs w:val="0"/>
          <w:sz w:val="20"/>
        </w:rPr>
        <w:t xml:space="preserve">že není osobou, vůči které je zakázána přímá či nepřímá finanční podpora ve smyslu čl. 5l nařízení Rady (EU) č. 833/2014 ze dne 31. července 2014 o omezujících opatřeních vzhledem k činnostem Ruska destabilizujícím situaci na Ukrajině (publikováno v Úředním věstníku Evropské unie dne 31. 7. 2014, částka L 229), ve znění Nařízení Rady (EU) 2022/576 ze dne 8. dubna 2022 (publikováno v Úředním věstníku Evropské unie dne 8. 4. 2022 pod č. L 111), tj. není právnickou osobou, subjektem nebo orgánem usazeným v Rusku, který je z více než 50 % ve veřejném vlastnictví či pod veřejnou kontrolou. </w:t>
      </w:r>
      <w:r w:rsidRPr="007776DB">
        <w:rPr>
          <w:rFonts w:ascii="Tahoma" w:hAnsi="Tahoma" w:cs="Tahoma"/>
          <w:b w:val="0"/>
          <w:bCs w:val="0"/>
          <w:sz w:val="20"/>
        </w:rPr>
        <w:t>Příjemce bere na vědomí, že pokud je uvedené prohlášení nepravdivé, bude to považováno za porušení této smlouvy a</w:t>
      </w:r>
      <w:r>
        <w:rPr>
          <w:rFonts w:ascii="Tahoma" w:hAnsi="Tahoma" w:cs="Tahoma"/>
          <w:b w:val="0"/>
          <w:bCs w:val="0"/>
          <w:sz w:val="20"/>
        </w:rPr>
        <w:t> </w:t>
      </w:r>
      <w:r w:rsidRPr="007776DB">
        <w:rPr>
          <w:rFonts w:ascii="Tahoma" w:hAnsi="Tahoma" w:cs="Tahoma"/>
          <w:b w:val="0"/>
          <w:bCs w:val="0"/>
          <w:sz w:val="20"/>
        </w:rPr>
        <w:t>neoprávněné použití dotace</w:t>
      </w:r>
      <w:r w:rsidR="004D1DA5">
        <w:rPr>
          <w:rFonts w:ascii="Tahoma" w:hAnsi="Tahoma" w:cs="Tahoma"/>
          <w:b w:val="0"/>
          <w:bCs w:val="0"/>
          <w:sz w:val="20"/>
        </w:rPr>
        <w:t>.</w:t>
      </w:r>
    </w:p>
    <w:p w14:paraId="0F8C0788" w14:textId="77777777" w:rsidR="004D1DA5" w:rsidRPr="004D1DA5" w:rsidRDefault="004D1DA5" w:rsidP="004D1DA5">
      <w:pPr>
        <w:pStyle w:val="Zkladntext"/>
        <w:numPr>
          <w:ilvl w:val="0"/>
          <w:numId w:val="4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4D1DA5">
        <w:rPr>
          <w:rFonts w:ascii="Tahoma" w:hAnsi="Tahoma" w:cs="Tahoma"/>
          <w:b w:val="0"/>
          <w:bCs w:val="0"/>
          <w:sz w:val="20"/>
          <w:szCs w:val="20"/>
        </w:rPr>
        <w:lastRenderedPageBreak/>
        <w:t>Příjemce prohlašuje, že nemá závazky po lhůtě splatnosti vůči finančnímu úřadu ani okresní správě sociálního zabezpečení, popřípadě že ohledně takovýchto závazků bylo vydáno rozhodnutí o povolení posečkání s úhradou nedoplatků nebo rozhodnutí o povolení splátkování. Příjemce bere na vědomí, že pokud je uvedené prohlášení nepravdivé, bude to považováno za porušení této smlouvy a neoprávněné použití dotace.</w:t>
      </w:r>
    </w:p>
    <w:p w14:paraId="0A09A0C9" w14:textId="77777777" w:rsidR="00F7250C" w:rsidRPr="0099715C" w:rsidRDefault="00F7250C" w:rsidP="003227CB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III.</w:t>
      </w:r>
    </w:p>
    <w:p w14:paraId="2E69F139" w14:textId="77777777" w:rsidR="00F7250C" w:rsidRPr="00424DC7" w:rsidRDefault="00224B87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FB4418">
        <w:rPr>
          <w:rFonts w:ascii="Tahoma" w:hAnsi="Tahoma" w:cs="Tahoma"/>
          <w:sz w:val="20"/>
          <w:szCs w:val="20"/>
        </w:rPr>
        <w:t>Předmět smlouvy</w:t>
      </w:r>
    </w:p>
    <w:p w14:paraId="3157E602" w14:textId="77777777" w:rsidR="00F7250C" w:rsidRPr="0099715C" w:rsidRDefault="00F7250C" w:rsidP="003227CB">
      <w:pPr>
        <w:pStyle w:val="Zkladntext"/>
        <w:numPr>
          <w:ilvl w:val="0"/>
          <w:numId w:val="5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41FAD73" w14:textId="77777777" w:rsidR="00F7250C" w:rsidRPr="0099715C" w:rsidRDefault="00F7250C" w:rsidP="003227CB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IV.</w:t>
      </w:r>
    </w:p>
    <w:p w14:paraId="1E4DDCA3" w14:textId="77777777" w:rsidR="00F7250C" w:rsidRPr="00424DC7" w:rsidRDefault="00424DC7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2A4B2E">
        <w:rPr>
          <w:rFonts w:ascii="Tahoma" w:hAnsi="Tahoma" w:cs="Tahoma"/>
          <w:sz w:val="20"/>
          <w:szCs w:val="20"/>
        </w:rPr>
        <w:t>Účelové určení a </w:t>
      </w:r>
      <w:r w:rsidRPr="00FB4418">
        <w:rPr>
          <w:rFonts w:ascii="Tahoma" w:hAnsi="Tahoma" w:cs="Tahoma"/>
          <w:sz w:val="20"/>
          <w:szCs w:val="20"/>
        </w:rPr>
        <w:t>výše dotace</w:t>
      </w:r>
    </w:p>
    <w:p w14:paraId="2C16141C" w14:textId="77777777" w:rsidR="00F7250C" w:rsidRPr="0064473C" w:rsidRDefault="00F7250C" w:rsidP="0064473C">
      <w:pPr>
        <w:pStyle w:val="Zkladntext"/>
        <w:numPr>
          <w:ilvl w:val="0"/>
          <w:numId w:val="7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sz w:val="20"/>
        </w:rPr>
        <w:t xml:space="preserve">Poskytovatel podle této smlouvy poskytne příjemci </w:t>
      </w:r>
      <w:r w:rsidR="00E55269">
        <w:rPr>
          <w:rFonts w:ascii="Tahoma" w:hAnsi="Tahoma" w:cs="Tahoma"/>
          <w:b w:val="0"/>
          <w:sz w:val="20"/>
        </w:rPr>
        <w:t xml:space="preserve">investiční </w:t>
      </w:r>
      <w:r w:rsidRPr="0099715C">
        <w:rPr>
          <w:rFonts w:ascii="Tahoma" w:hAnsi="Tahoma" w:cs="Tahoma"/>
          <w:b w:val="0"/>
          <w:sz w:val="20"/>
        </w:rPr>
        <w:t xml:space="preserve">dotaci </w:t>
      </w:r>
      <w:r w:rsidRPr="0099715C">
        <w:rPr>
          <w:rFonts w:ascii="Tahoma" w:hAnsi="Tahoma" w:cs="Tahoma"/>
          <w:b w:val="0"/>
          <w:bCs w:val="0"/>
          <w:sz w:val="20"/>
        </w:rPr>
        <w:t>v</w:t>
      </w:r>
      <w:r w:rsidR="00E93A7A">
        <w:rPr>
          <w:rFonts w:ascii="Tahoma" w:hAnsi="Tahoma" w:cs="Tahoma"/>
          <w:b w:val="0"/>
          <w:bCs w:val="0"/>
          <w:sz w:val="20"/>
        </w:rPr>
        <w:t>e</w:t>
      </w:r>
      <w:r w:rsidRPr="0099715C">
        <w:rPr>
          <w:rFonts w:ascii="Tahoma" w:hAnsi="Tahoma" w:cs="Tahoma"/>
          <w:b w:val="0"/>
          <w:bCs w:val="0"/>
          <w:sz w:val="20"/>
        </w:rPr>
        <w:t> výši</w:t>
      </w:r>
      <w:r w:rsidR="00E93A7A">
        <w:rPr>
          <w:rFonts w:ascii="Tahoma" w:hAnsi="Tahoma" w:cs="Tahoma"/>
          <w:b w:val="0"/>
          <w:bCs w:val="0"/>
          <w:sz w:val="20"/>
        </w:rPr>
        <w:t xml:space="preserve"> </w:t>
      </w:r>
      <w:r w:rsidR="0064473C" w:rsidRPr="0064473C">
        <w:rPr>
          <w:rFonts w:ascii="Tahoma" w:hAnsi="Tahoma" w:cs="Tahoma"/>
          <w:sz w:val="20"/>
        </w:rPr>
        <w:t>1.348.280</w:t>
      </w:r>
      <w:r w:rsidR="005118FF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Kč</w:t>
      </w:r>
      <w:r w:rsidRPr="0099715C">
        <w:rPr>
          <w:rFonts w:ascii="Tahoma" w:hAnsi="Tahoma" w:cs="Tahoma"/>
          <w:b w:val="0"/>
          <w:sz w:val="20"/>
        </w:rPr>
        <w:t xml:space="preserve"> (slovy</w:t>
      </w:r>
      <w:r w:rsidR="00E407E9">
        <w:rPr>
          <w:rFonts w:ascii="Tahoma" w:hAnsi="Tahoma" w:cs="Tahoma"/>
          <w:b w:val="0"/>
          <w:sz w:val="20"/>
        </w:rPr>
        <w:t> </w:t>
      </w:r>
      <w:r w:rsidR="0064473C">
        <w:rPr>
          <w:rFonts w:ascii="Tahoma" w:hAnsi="Tahoma" w:cs="Tahoma"/>
          <w:b w:val="0"/>
          <w:sz w:val="20"/>
        </w:rPr>
        <w:t>jeden milion tři sta čtyřicet osm tisíc dvě stě osmdesát</w:t>
      </w:r>
      <w:r w:rsidR="005118FF">
        <w:rPr>
          <w:rFonts w:ascii="Tahoma" w:hAnsi="Tahoma" w:cs="Tahoma"/>
          <w:b w:val="0"/>
          <w:sz w:val="20"/>
        </w:rPr>
        <w:t> </w:t>
      </w:r>
      <w:r w:rsidRPr="0099715C">
        <w:rPr>
          <w:rFonts w:ascii="Tahoma" w:hAnsi="Tahoma" w:cs="Tahoma"/>
          <w:b w:val="0"/>
          <w:sz w:val="20"/>
        </w:rPr>
        <w:t>korun</w:t>
      </w:r>
      <w:r w:rsidR="00E407E9">
        <w:rPr>
          <w:rFonts w:ascii="Tahoma" w:hAnsi="Tahoma" w:cs="Tahoma"/>
          <w:b w:val="0"/>
          <w:sz w:val="20"/>
        </w:rPr>
        <w:t> </w:t>
      </w:r>
      <w:r w:rsidRPr="0099715C">
        <w:rPr>
          <w:rFonts w:ascii="Tahoma" w:hAnsi="Tahoma" w:cs="Tahoma"/>
          <w:b w:val="0"/>
          <w:sz w:val="20"/>
        </w:rPr>
        <w:t>českých)</w:t>
      </w:r>
      <w:r w:rsidR="003B552A">
        <w:rPr>
          <w:rFonts w:ascii="Tahoma" w:hAnsi="Tahoma" w:cs="Tahoma"/>
          <w:b w:val="0"/>
          <w:sz w:val="20"/>
        </w:rPr>
        <w:t xml:space="preserve"> </w:t>
      </w:r>
      <w:r w:rsidR="00A8315D" w:rsidRPr="006A5E16">
        <w:rPr>
          <w:rFonts w:ascii="Tahoma" w:hAnsi="Tahoma" w:cs="Tahoma"/>
          <w:b w:val="0"/>
          <w:sz w:val="20"/>
        </w:rPr>
        <w:t>účelově určenou k úhradě uznatelných nákladů</w:t>
      </w:r>
      <w:r w:rsidR="00A8315D" w:rsidRPr="0099715C">
        <w:rPr>
          <w:rFonts w:ascii="Tahoma" w:hAnsi="Tahoma" w:cs="Tahoma"/>
          <w:b w:val="0"/>
          <w:sz w:val="20"/>
        </w:rPr>
        <w:t xml:space="preserve"> </w:t>
      </w:r>
      <w:r w:rsidR="00A8315D">
        <w:rPr>
          <w:rFonts w:ascii="Tahoma" w:hAnsi="Tahoma" w:cs="Tahoma"/>
          <w:b w:val="0"/>
          <w:sz w:val="20"/>
        </w:rPr>
        <w:t>projektu</w:t>
      </w:r>
      <w:r w:rsidR="008A376E" w:rsidRPr="00607E74">
        <w:rPr>
          <w:rFonts w:ascii="Tahoma" w:hAnsi="Tahoma" w:cs="Tahoma"/>
          <w:b w:val="0"/>
          <w:bCs w:val="0"/>
          <w:sz w:val="20"/>
        </w:rPr>
        <w:t xml:space="preserve"> </w:t>
      </w:r>
      <w:r w:rsidR="0064473C" w:rsidRPr="0064473C">
        <w:rPr>
          <w:rFonts w:ascii="Tahoma" w:hAnsi="Tahoma" w:cs="Tahoma"/>
          <w:sz w:val="20"/>
        </w:rPr>
        <w:t xml:space="preserve">Mechanizační vybavení pro sklizeň a uskladnění travních </w:t>
      </w:r>
      <w:r w:rsidR="00CD453B" w:rsidRPr="0064473C">
        <w:rPr>
          <w:rFonts w:ascii="Tahoma" w:hAnsi="Tahoma" w:cs="Tahoma"/>
          <w:sz w:val="20"/>
        </w:rPr>
        <w:t>porostů – údržba</w:t>
      </w:r>
      <w:r w:rsidR="0064473C" w:rsidRPr="0064473C">
        <w:rPr>
          <w:rFonts w:ascii="Tahoma" w:hAnsi="Tahoma" w:cs="Tahoma"/>
          <w:sz w:val="20"/>
        </w:rPr>
        <w:t xml:space="preserve"> lokality </w:t>
      </w:r>
      <w:proofErr w:type="spellStart"/>
      <w:r w:rsidR="0064473C" w:rsidRPr="0064473C">
        <w:rPr>
          <w:rFonts w:ascii="Tahoma" w:hAnsi="Tahoma" w:cs="Tahoma"/>
          <w:sz w:val="20"/>
        </w:rPr>
        <w:t>Kozmické</w:t>
      </w:r>
      <w:proofErr w:type="spellEnd"/>
      <w:r w:rsidR="0064473C" w:rsidRPr="0064473C">
        <w:rPr>
          <w:rFonts w:ascii="Tahoma" w:hAnsi="Tahoma" w:cs="Tahoma"/>
          <w:sz w:val="20"/>
        </w:rPr>
        <w:t xml:space="preserve"> ptačí louky</w:t>
      </w:r>
      <w:r w:rsidR="0064473C" w:rsidRPr="0064473C">
        <w:rPr>
          <w:rFonts w:ascii="Tahoma" w:hAnsi="Tahoma" w:cs="Tahoma"/>
          <w:b w:val="0"/>
          <w:bCs w:val="0"/>
          <w:sz w:val="20"/>
        </w:rPr>
        <w:t xml:space="preserve"> </w:t>
      </w:r>
      <w:r w:rsidR="00560CCF" w:rsidRPr="0064473C">
        <w:rPr>
          <w:rFonts w:ascii="Tahoma" w:hAnsi="Tahoma" w:cs="Tahoma"/>
          <w:b w:val="0"/>
          <w:bCs w:val="0"/>
          <w:sz w:val="20"/>
        </w:rPr>
        <w:t>(dále jen „projekt“)</w:t>
      </w:r>
      <w:r w:rsidRPr="0064473C">
        <w:rPr>
          <w:rFonts w:ascii="Tahoma" w:hAnsi="Tahoma" w:cs="Tahoma"/>
          <w:b w:val="0"/>
          <w:sz w:val="20"/>
        </w:rPr>
        <w:t xml:space="preserve"> vymezených v</w:t>
      </w:r>
      <w:r w:rsidR="00BB39DA" w:rsidRPr="0064473C">
        <w:rPr>
          <w:rFonts w:ascii="Tahoma" w:hAnsi="Tahoma" w:cs="Tahoma"/>
          <w:b w:val="0"/>
          <w:sz w:val="20"/>
        </w:rPr>
        <w:t> </w:t>
      </w:r>
      <w:r w:rsidRPr="0064473C">
        <w:rPr>
          <w:rFonts w:ascii="Tahoma" w:hAnsi="Tahoma" w:cs="Tahoma"/>
          <w:b w:val="0"/>
          <w:bCs w:val="0"/>
          <w:sz w:val="20"/>
        </w:rPr>
        <w:t>čl. VI této smlouvy</w:t>
      </w:r>
      <w:r w:rsidR="00F478B1" w:rsidRPr="0064473C">
        <w:rPr>
          <w:rFonts w:ascii="Tahoma" w:hAnsi="Tahoma" w:cs="Tahoma"/>
          <w:b w:val="0"/>
          <w:sz w:val="20"/>
        </w:rPr>
        <w:t>.</w:t>
      </w:r>
    </w:p>
    <w:p w14:paraId="660E472B" w14:textId="77777777" w:rsidR="00F7250C" w:rsidRPr="0099715C" w:rsidRDefault="00F7250C" w:rsidP="003227CB">
      <w:pPr>
        <w:pStyle w:val="Zkladntext"/>
        <w:numPr>
          <w:ilvl w:val="0"/>
          <w:numId w:val="7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 xml:space="preserve">Účelem </w:t>
      </w:r>
      <w:r w:rsidRPr="0099715C">
        <w:rPr>
          <w:rFonts w:ascii="Tahoma" w:hAnsi="Tahoma" w:cs="Tahoma"/>
          <w:b w:val="0"/>
          <w:sz w:val="20"/>
        </w:rPr>
        <w:t>poskytnutí</w:t>
      </w:r>
      <w:r w:rsidRPr="0099715C">
        <w:rPr>
          <w:rFonts w:ascii="Tahoma" w:hAnsi="Tahoma" w:cs="Tahoma"/>
          <w:b w:val="0"/>
          <w:bCs w:val="0"/>
          <w:sz w:val="20"/>
        </w:rPr>
        <w:t xml:space="preserve"> dotace je podpora realizace projektu příjemcem za podmínek stanovených v této smlouvě.</w:t>
      </w:r>
    </w:p>
    <w:p w14:paraId="4CCD2406" w14:textId="77777777" w:rsidR="00F7250C" w:rsidRPr="0099715C" w:rsidRDefault="00F7250C" w:rsidP="003227CB">
      <w:pPr>
        <w:pStyle w:val="Zkladntext"/>
        <w:keepNext/>
        <w:spacing w:before="360"/>
        <w:jc w:val="center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V.</w:t>
      </w:r>
    </w:p>
    <w:p w14:paraId="74EBC721" w14:textId="77777777" w:rsidR="00F7250C" w:rsidRPr="00F85E71" w:rsidRDefault="002A4B2E" w:rsidP="003227CB">
      <w:pPr>
        <w:pStyle w:val="Zkladntext"/>
        <w:keepNext/>
        <w:jc w:val="center"/>
        <w:rPr>
          <w:rFonts w:ascii="Tahoma" w:hAnsi="Tahoma" w:cs="Tahoma"/>
          <w:sz w:val="20"/>
        </w:rPr>
      </w:pPr>
      <w:r w:rsidRPr="00B137D8">
        <w:rPr>
          <w:rFonts w:ascii="Tahoma" w:hAnsi="Tahoma" w:cs="Tahoma"/>
          <w:sz w:val="20"/>
          <w:szCs w:val="20"/>
        </w:rPr>
        <w:t>Závazky smluvních stran</w:t>
      </w:r>
    </w:p>
    <w:p w14:paraId="14432BBC" w14:textId="77777777" w:rsidR="00F7250C" w:rsidRPr="0099715C" w:rsidRDefault="00F7250C" w:rsidP="003227CB">
      <w:pPr>
        <w:pStyle w:val="Zkladntext"/>
        <w:numPr>
          <w:ilvl w:val="0"/>
          <w:numId w:val="1"/>
        </w:numPr>
        <w:tabs>
          <w:tab w:val="clear" w:pos="735"/>
          <w:tab w:val="num" w:pos="375"/>
        </w:tabs>
        <w:spacing w:before="120" w:after="120"/>
        <w:ind w:left="374" w:hanging="374"/>
        <w:jc w:val="both"/>
        <w:rPr>
          <w:rFonts w:ascii="Tahoma" w:hAnsi="Tahoma" w:cs="Tahoma"/>
          <w:b w:val="0"/>
          <w:sz w:val="20"/>
        </w:rPr>
      </w:pPr>
      <w:r w:rsidRPr="0003279F">
        <w:rPr>
          <w:rFonts w:ascii="Tahoma" w:hAnsi="Tahoma" w:cs="Tahoma"/>
          <w:b w:val="0"/>
          <w:bCs w:val="0"/>
          <w:sz w:val="20"/>
        </w:rPr>
        <w:t>Poskytovatel se zavazuje poskytnout příjemci dotaci na projekt převodem na účet</w:t>
      </w:r>
      <w:r w:rsidRPr="00F24E05">
        <w:rPr>
          <w:rFonts w:ascii="Tahoma" w:hAnsi="Tahoma" w:cs="Tahoma"/>
          <w:b w:val="0"/>
          <w:bCs w:val="0"/>
          <w:iCs/>
          <w:sz w:val="20"/>
        </w:rPr>
        <w:t xml:space="preserve"> příjemce uvedený v čl. I této smlouvy jednorázovou úhradou </w:t>
      </w:r>
      <w:r w:rsidR="00BF4900" w:rsidRPr="00BF4900">
        <w:rPr>
          <w:rFonts w:ascii="Tahoma" w:hAnsi="Tahoma" w:cs="Tahoma"/>
          <w:b w:val="0"/>
          <w:bCs w:val="0"/>
          <w:iCs/>
          <w:sz w:val="20"/>
        </w:rPr>
        <w:t>ve výši dotace podle čl. IV odst. 1 této smlouvy</w:t>
      </w:r>
      <w:r w:rsidR="00BF4900" w:rsidRPr="00BF4900" w:rsidDel="003B6A03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BF4900">
        <w:rPr>
          <w:rFonts w:ascii="Tahoma" w:hAnsi="Tahoma" w:cs="Tahoma"/>
          <w:b w:val="0"/>
          <w:bCs w:val="0"/>
          <w:iCs/>
          <w:sz w:val="20"/>
        </w:rPr>
        <w:t>ve lhůtě do </w:t>
      </w:r>
      <w:r w:rsidR="000E0DE3" w:rsidRPr="00BF4900">
        <w:rPr>
          <w:rFonts w:ascii="Tahoma" w:hAnsi="Tahoma" w:cs="Tahoma"/>
          <w:b w:val="0"/>
          <w:bCs w:val="0"/>
          <w:iCs/>
          <w:sz w:val="20"/>
        </w:rPr>
        <w:t>30</w:t>
      </w:r>
      <w:r w:rsidRPr="00BF4900">
        <w:rPr>
          <w:rFonts w:ascii="Tahoma" w:hAnsi="Tahoma" w:cs="Tahoma"/>
          <w:b w:val="0"/>
          <w:bCs w:val="0"/>
          <w:iCs/>
          <w:sz w:val="20"/>
        </w:rPr>
        <w:t xml:space="preserve"> dnů ode dne </w:t>
      </w:r>
      <w:r w:rsidR="00BF308B">
        <w:rPr>
          <w:rFonts w:ascii="Tahoma" w:hAnsi="Tahoma" w:cs="Tahoma"/>
          <w:b w:val="0"/>
          <w:bCs w:val="0"/>
          <w:iCs/>
          <w:sz w:val="20"/>
        </w:rPr>
        <w:t>nabytí účinnosti této smlouvy</w:t>
      </w:r>
      <w:r w:rsidRPr="0099715C">
        <w:rPr>
          <w:rFonts w:ascii="Tahoma" w:hAnsi="Tahoma" w:cs="Tahoma"/>
          <w:b w:val="0"/>
          <w:bCs w:val="0"/>
          <w:iCs/>
          <w:sz w:val="20"/>
        </w:rPr>
        <w:t>.</w:t>
      </w:r>
    </w:p>
    <w:p w14:paraId="6FF190C1" w14:textId="77777777" w:rsidR="00F7250C" w:rsidRPr="0099715C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214B2491" w14:textId="77777777" w:rsidR="00F7250C" w:rsidRPr="0099715C" w:rsidRDefault="00F7250C" w:rsidP="004543A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9715C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5AC68A3E" w14:textId="77777777" w:rsidR="00AA285A" w:rsidRPr="00AA285A" w:rsidRDefault="00F7250C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bCs/>
          <w:sz w:val="20"/>
        </w:rPr>
        <w:t xml:space="preserve">použít poskytnutou dotaci v souladu s jejím účelovým určením </w:t>
      </w:r>
      <w:r w:rsidR="001A6EE0">
        <w:rPr>
          <w:rFonts w:ascii="Tahoma" w:hAnsi="Tahoma" w:cs="Tahoma"/>
          <w:bCs/>
          <w:sz w:val="20"/>
        </w:rPr>
        <w:t>po</w:t>
      </w:r>
      <w:r w:rsidRPr="0099715C">
        <w:rPr>
          <w:rFonts w:ascii="Tahoma" w:hAnsi="Tahoma" w:cs="Tahoma"/>
          <w:bCs/>
          <w:sz w:val="20"/>
        </w:rPr>
        <w:t>dle čl. IV této smlouvy a pouze k úhradě uznatelných nákladů vymezených v čl. VI této smlouvy</w:t>
      </w:r>
      <w:r w:rsidR="00AA285A">
        <w:rPr>
          <w:rFonts w:ascii="Tahoma" w:hAnsi="Tahoma" w:cs="Tahoma"/>
          <w:bCs/>
          <w:sz w:val="20"/>
          <w:szCs w:val="20"/>
        </w:rPr>
        <w:t>,</w:t>
      </w:r>
    </w:p>
    <w:p w14:paraId="0DB255E0" w14:textId="77777777" w:rsidR="00AA285A" w:rsidRDefault="00AA285A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9C5F7C">
        <w:rPr>
          <w:rFonts w:ascii="Tahoma" w:hAnsi="Tahoma" w:cs="Tahoma"/>
          <w:sz w:val="20"/>
          <w:szCs w:val="20"/>
        </w:rPr>
        <w:t> </w:t>
      </w:r>
      <w:r w:rsidR="00BF4900">
        <w:rPr>
          <w:rFonts w:ascii="Tahoma" w:hAnsi="Tahoma" w:cs="Tahoma"/>
          <w:sz w:val="20"/>
          <w:szCs w:val="20"/>
        </w:rPr>
        <w:t>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</w:t>
      </w:r>
      <w:r w:rsidR="009C5F7C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účet poskytovatele je den jejich odepsání z účtu příjemce,</w:t>
      </w:r>
    </w:p>
    <w:p w14:paraId="0D9534B1" w14:textId="77777777" w:rsidR="00AA285A" w:rsidRPr="00AA285A" w:rsidRDefault="00AA285A" w:rsidP="00AA285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87E7A">
        <w:rPr>
          <w:rFonts w:ascii="Tahoma" w:hAnsi="Tahoma" w:cs="Tahoma"/>
          <w:sz w:val="20"/>
          <w:szCs w:val="20"/>
        </w:rPr>
        <w:t xml:space="preserve">v případě, že realizaci projektu nezahájí nebo ji </w:t>
      </w:r>
      <w:proofErr w:type="gramStart"/>
      <w:r w:rsidRPr="00E87E7A">
        <w:rPr>
          <w:rFonts w:ascii="Tahoma" w:hAnsi="Tahoma" w:cs="Tahoma"/>
          <w:sz w:val="20"/>
          <w:szCs w:val="20"/>
        </w:rPr>
        <w:t>přeruší</w:t>
      </w:r>
      <w:proofErr w:type="gramEnd"/>
      <w:r w:rsidRPr="00E87E7A">
        <w:rPr>
          <w:rFonts w:ascii="Tahoma" w:hAnsi="Tahoma" w:cs="Tahoma"/>
          <w:sz w:val="20"/>
          <w:szCs w:val="20"/>
        </w:rPr>
        <w:t xml:space="preserve"> z důvodu, že projekt nebude dále uskutečňovat, do 7 kalendářních dnů ohlásit tuto skutečnost poskytovateli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30131443" w14:textId="77777777" w:rsidR="00F7250C" w:rsidRPr="0099715C" w:rsidRDefault="00AA285A" w:rsidP="00783BD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E87E7A">
        <w:rPr>
          <w:rFonts w:ascii="Tahoma" w:hAnsi="Tahoma" w:cs="Tahoma"/>
          <w:bCs/>
          <w:sz w:val="20"/>
          <w:szCs w:val="20"/>
        </w:rPr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66FD1D63" w14:textId="77777777" w:rsidR="00F7250C" w:rsidRPr="0099715C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9715C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175D5102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řídit se při vyúčtování poskytnuté dotace touto smlouvou a právními předpisy,</w:t>
      </w:r>
    </w:p>
    <w:p w14:paraId="71F97EBC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zrealizovat projekt vlastním jménem, na vlastní účet a na vlastní odpovědnost a naplnit účelové určení </w:t>
      </w:r>
      <w:r w:rsidR="001A6EE0">
        <w:rPr>
          <w:rFonts w:ascii="Tahoma" w:hAnsi="Tahoma" w:cs="Tahoma"/>
          <w:sz w:val="20"/>
        </w:rPr>
        <w:t>po</w:t>
      </w:r>
      <w:r w:rsidRPr="0099715C">
        <w:rPr>
          <w:rFonts w:ascii="Tahoma" w:hAnsi="Tahoma" w:cs="Tahoma"/>
          <w:sz w:val="20"/>
        </w:rPr>
        <w:t>dle</w:t>
      </w:r>
      <w:r w:rsidR="001A6EE0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čl.</w:t>
      </w:r>
      <w:r w:rsidR="001A6EE0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IV této smlouvy,</w:t>
      </w:r>
    </w:p>
    <w:p w14:paraId="0B7FD74E" w14:textId="77777777" w:rsidR="00F7250C" w:rsidRPr="00303EAE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065CA">
        <w:rPr>
          <w:rFonts w:ascii="Tahoma" w:hAnsi="Tahoma" w:cs="Tahoma"/>
          <w:sz w:val="20"/>
        </w:rPr>
        <w:t>dosáhnout stanoveného účelu, tedy zrealizovat projekt, nejpozději do </w:t>
      </w:r>
      <w:r w:rsidRPr="006D51A7">
        <w:rPr>
          <w:rFonts w:ascii="Tahoma" w:hAnsi="Tahoma" w:cs="Tahoma"/>
          <w:sz w:val="20"/>
        </w:rPr>
        <w:t xml:space="preserve">dne </w:t>
      </w:r>
      <w:r w:rsidR="00CC32E6">
        <w:rPr>
          <w:rFonts w:ascii="Tahoma" w:hAnsi="Tahoma" w:cs="Tahoma"/>
          <w:sz w:val="20"/>
        </w:rPr>
        <w:t>31</w:t>
      </w:r>
      <w:r w:rsidR="0064473C">
        <w:rPr>
          <w:rFonts w:ascii="Tahoma" w:hAnsi="Tahoma" w:cs="Tahoma"/>
          <w:sz w:val="20"/>
        </w:rPr>
        <w:t>. 12</w:t>
      </w:r>
      <w:r w:rsidR="00015BDE">
        <w:rPr>
          <w:rFonts w:ascii="Tahoma" w:hAnsi="Tahoma" w:cs="Tahoma"/>
          <w:sz w:val="20"/>
        </w:rPr>
        <w:t>.</w:t>
      </w:r>
      <w:r w:rsidR="005E4BC8">
        <w:rPr>
          <w:rFonts w:ascii="Tahoma" w:hAnsi="Tahoma" w:cs="Tahoma"/>
          <w:sz w:val="20"/>
        </w:rPr>
        <w:t> </w:t>
      </w:r>
      <w:r w:rsidR="00015BDE">
        <w:rPr>
          <w:rFonts w:ascii="Tahoma" w:hAnsi="Tahoma" w:cs="Tahoma"/>
          <w:sz w:val="20"/>
        </w:rPr>
        <w:t>2023</w:t>
      </w:r>
      <w:r w:rsidRPr="00303EAE">
        <w:rPr>
          <w:rFonts w:ascii="Tahoma" w:hAnsi="Tahoma" w:cs="Tahoma"/>
          <w:sz w:val="20"/>
        </w:rPr>
        <w:t>,</w:t>
      </w:r>
    </w:p>
    <w:p w14:paraId="4273791E" w14:textId="77777777" w:rsidR="00F7250C" w:rsidRPr="0099715C" w:rsidRDefault="00175776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E5BD1">
        <w:rPr>
          <w:rFonts w:ascii="Tahoma" w:hAnsi="Tahoma" w:cs="Tahoma"/>
          <w:sz w:val="20"/>
        </w:rPr>
        <w:t xml:space="preserve">vést oddělenou účetní evidenci celého realizovaného projektu </w:t>
      </w:r>
      <w:r w:rsidR="001A6EE0">
        <w:rPr>
          <w:rFonts w:ascii="Tahoma" w:hAnsi="Tahoma" w:cs="Tahoma"/>
          <w:sz w:val="20"/>
        </w:rPr>
        <w:t>po</w:t>
      </w:r>
      <w:r w:rsidRPr="00FE5BD1">
        <w:rPr>
          <w:rFonts w:ascii="Tahoma" w:hAnsi="Tahoma" w:cs="Tahoma"/>
          <w:sz w:val="20"/>
        </w:rPr>
        <w:t>dle</w:t>
      </w:r>
      <w:r w:rsidR="00374268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zákona č. 563/199</w:t>
      </w:r>
      <w:r w:rsidR="00374268">
        <w:rPr>
          <w:rFonts w:ascii="Tahoma" w:hAnsi="Tahoma" w:cs="Tahoma"/>
          <w:sz w:val="20"/>
        </w:rPr>
        <w:t>1 Sb., o účetnictví, ve </w:t>
      </w:r>
      <w:r w:rsidRPr="00FE5BD1">
        <w:rPr>
          <w:rFonts w:ascii="Tahoma" w:hAnsi="Tahoma" w:cs="Tahoma"/>
          <w:sz w:val="20"/>
        </w:rPr>
        <w:t>znění pozdějších předpisů (dále jen „zákon o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účetnictví“), a</w:t>
      </w:r>
      <w:r w:rsidR="00835B9F">
        <w:rPr>
          <w:rFonts w:ascii="Tahoma" w:hAnsi="Tahoma" w:cs="Tahoma"/>
          <w:sz w:val="20"/>
        </w:rPr>
        <w:t> to </w:t>
      </w:r>
      <w:r w:rsidRPr="00FE5BD1">
        <w:rPr>
          <w:rFonts w:ascii="Tahoma" w:hAnsi="Tahoma" w:cs="Tahoma"/>
          <w:sz w:val="20"/>
        </w:rPr>
        <w:t>v členění na</w:t>
      </w:r>
      <w:r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náklady financované z prostředků dotace a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 xml:space="preserve">náklady financované z jiných zdrojů. Tato </w:t>
      </w:r>
      <w:r w:rsidRPr="00FE5BD1">
        <w:rPr>
          <w:rFonts w:ascii="Tahoma" w:hAnsi="Tahoma" w:cs="Tahoma"/>
          <w:sz w:val="20"/>
        </w:rPr>
        <w:lastRenderedPageBreak/>
        <w:t>evidence musí být podložena účetními doklady ve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smyslu zákona o</w:t>
      </w:r>
      <w:r w:rsidR="00835B9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účetnictv</w:t>
      </w:r>
      <w:r w:rsidR="00835B9F">
        <w:rPr>
          <w:rFonts w:ascii="Tahoma" w:hAnsi="Tahoma" w:cs="Tahoma"/>
          <w:sz w:val="20"/>
        </w:rPr>
        <w:t>í. Čestné prohlášení příjemce o </w:t>
      </w:r>
      <w:r w:rsidRPr="00FE5BD1">
        <w:rPr>
          <w:rFonts w:ascii="Tahoma" w:hAnsi="Tahoma" w:cs="Tahoma"/>
          <w:sz w:val="20"/>
        </w:rPr>
        <w:t>vynaložení peněžních prostředků v rámci uznatelných nákladů realizovaného projektu není považováno za účetní doklad. Pov</w:t>
      </w:r>
      <w:r>
        <w:rPr>
          <w:rFonts w:ascii="Tahoma" w:hAnsi="Tahoma" w:cs="Tahoma"/>
          <w:sz w:val="20"/>
        </w:rPr>
        <w:t xml:space="preserve">innost </w:t>
      </w:r>
      <w:r w:rsidR="001A6EE0">
        <w:rPr>
          <w:rFonts w:ascii="Tahoma" w:hAnsi="Tahoma" w:cs="Tahoma"/>
          <w:sz w:val="20"/>
        </w:rPr>
        <w:t>po</w:t>
      </w:r>
      <w:r>
        <w:rPr>
          <w:rFonts w:ascii="Tahoma" w:hAnsi="Tahoma" w:cs="Tahoma"/>
          <w:sz w:val="20"/>
        </w:rPr>
        <w:t>dle</w:t>
      </w:r>
      <w:r w:rsidR="00C6542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tohoto ustanovení se </w:t>
      </w:r>
      <w:r w:rsidRPr="00FE5BD1">
        <w:rPr>
          <w:rFonts w:ascii="Tahoma" w:hAnsi="Tahoma" w:cs="Tahoma"/>
          <w:sz w:val="20"/>
        </w:rPr>
        <w:t>nevztahuje na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příjemce, kteří nemaj</w:t>
      </w:r>
      <w:r w:rsidR="00C6542F">
        <w:rPr>
          <w:rFonts w:ascii="Tahoma" w:hAnsi="Tahoma" w:cs="Tahoma"/>
          <w:sz w:val="20"/>
        </w:rPr>
        <w:t xml:space="preserve">í povinnost vést účetnictví </w:t>
      </w:r>
      <w:r w:rsidR="001A6EE0">
        <w:rPr>
          <w:rFonts w:ascii="Tahoma" w:hAnsi="Tahoma" w:cs="Tahoma"/>
          <w:sz w:val="20"/>
        </w:rPr>
        <w:t>po</w:t>
      </w:r>
      <w:r w:rsidR="00C6542F">
        <w:rPr>
          <w:rFonts w:ascii="Tahoma" w:hAnsi="Tahoma" w:cs="Tahoma"/>
          <w:sz w:val="20"/>
        </w:rPr>
        <w:t>dle </w:t>
      </w:r>
      <w:r w:rsidRPr="00FE5BD1">
        <w:rPr>
          <w:rFonts w:ascii="Tahoma" w:hAnsi="Tahoma" w:cs="Tahoma"/>
          <w:sz w:val="20"/>
        </w:rPr>
        <w:t>zákona o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 xml:space="preserve">účetnictví nebo vedou jednoduché účetnictví </w:t>
      </w:r>
      <w:r w:rsidR="001A6EE0">
        <w:rPr>
          <w:rFonts w:ascii="Tahoma" w:hAnsi="Tahoma" w:cs="Tahoma"/>
          <w:sz w:val="20"/>
        </w:rPr>
        <w:t>po</w:t>
      </w:r>
      <w:r w:rsidRPr="00FE5BD1">
        <w:rPr>
          <w:rFonts w:ascii="Tahoma" w:hAnsi="Tahoma" w:cs="Tahoma"/>
          <w:sz w:val="20"/>
        </w:rPr>
        <w:t>dle</w:t>
      </w:r>
      <w:r w:rsidR="00C6542F">
        <w:rPr>
          <w:rFonts w:ascii="Tahoma" w:hAnsi="Tahoma" w:cs="Tahoma"/>
          <w:sz w:val="20"/>
        </w:rPr>
        <w:t> </w:t>
      </w:r>
      <w:r w:rsidRPr="00FE5BD1">
        <w:rPr>
          <w:rFonts w:ascii="Tahoma" w:hAnsi="Tahoma" w:cs="Tahoma"/>
          <w:sz w:val="20"/>
        </w:rPr>
        <w:t>zákona o účetnictví</w:t>
      </w:r>
      <w:r w:rsidR="00F7250C" w:rsidRPr="0099715C">
        <w:rPr>
          <w:rFonts w:ascii="Tahoma" w:hAnsi="Tahoma" w:cs="Tahoma"/>
          <w:sz w:val="20"/>
        </w:rPr>
        <w:t>,</w:t>
      </w:r>
    </w:p>
    <w:p w14:paraId="62FA4D10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označit originály všech účetních dokladů vztahujících se k projektu názvem projektu, nebo jiným označením, které projekt jasně identifikuje, u</w:t>
      </w:r>
      <w:r w:rsidR="003038D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 xml:space="preserve">dokladů, k jejichž úhradě </w:t>
      </w:r>
      <w:r w:rsidR="00BF4900">
        <w:rPr>
          <w:rFonts w:ascii="Tahoma" w:hAnsi="Tahoma" w:cs="Tahoma"/>
          <w:sz w:val="20"/>
        </w:rPr>
        <w:t>byla</w:t>
      </w:r>
      <w:r w:rsidRPr="0099715C">
        <w:rPr>
          <w:rFonts w:ascii="Tahoma" w:hAnsi="Tahoma" w:cs="Tahoma"/>
          <w:sz w:val="20"/>
        </w:rPr>
        <w:t xml:space="preserve"> použita dotace, pak navíc uvést formulaci „Financováno z rozpočtu MSK“, číslo smlouvy a</w:t>
      </w:r>
      <w:r w:rsidR="00BD39D0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výši použité dotace v Kč,</w:t>
      </w:r>
    </w:p>
    <w:p w14:paraId="376B3E7F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na</w:t>
      </w:r>
      <w:r w:rsidR="006D250A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požádání umožnit poskytovateli nahlédnutí do</w:t>
      </w:r>
      <w:r w:rsidR="006D250A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všech účetních dokladů týkajících se projektu,</w:t>
      </w:r>
    </w:p>
    <w:p w14:paraId="28496641" w14:textId="77777777" w:rsidR="006C63E3" w:rsidRPr="0099715C" w:rsidRDefault="006C63E3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>předložit poskytovateli závěrečné vyúčtování celého realizovaného projektu, jež je finančním vypořádáním ve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smyslu §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10a odst.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1 písm.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d) zákona č.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250/2000</w:t>
      </w:r>
      <w:r w:rsidR="008E7F8F">
        <w:rPr>
          <w:rFonts w:ascii="Tahoma" w:hAnsi="Tahoma" w:cs="Tahoma"/>
          <w:sz w:val="20"/>
        </w:rPr>
        <w:t> </w:t>
      </w:r>
      <w:r w:rsidRPr="006903AD">
        <w:rPr>
          <w:rFonts w:ascii="Tahoma" w:hAnsi="Tahoma" w:cs="Tahoma"/>
          <w:sz w:val="20"/>
        </w:rPr>
        <w:t>Sb</w:t>
      </w:r>
      <w:r w:rsidRPr="000C2C03">
        <w:rPr>
          <w:rFonts w:ascii="Tahoma" w:hAnsi="Tahoma" w:cs="Tahoma"/>
          <w:sz w:val="20"/>
        </w:rPr>
        <w:t>., nejpozději do dne</w:t>
      </w:r>
      <w:r w:rsidR="00586206">
        <w:rPr>
          <w:rFonts w:ascii="Tahoma" w:hAnsi="Tahoma" w:cs="Tahoma"/>
          <w:sz w:val="20"/>
        </w:rPr>
        <w:t xml:space="preserve"> </w:t>
      </w:r>
      <w:r w:rsidR="0064473C">
        <w:rPr>
          <w:rFonts w:ascii="Tahoma" w:hAnsi="Tahoma" w:cs="Tahoma"/>
          <w:sz w:val="20"/>
        </w:rPr>
        <w:br/>
        <w:t>15. 1</w:t>
      </w:r>
      <w:r w:rsidR="00015BDE">
        <w:rPr>
          <w:rFonts w:ascii="Tahoma" w:hAnsi="Tahoma" w:cs="Tahoma"/>
          <w:sz w:val="20"/>
        </w:rPr>
        <w:t>.</w:t>
      </w:r>
      <w:r w:rsidR="00E80365">
        <w:rPr>
          <w:rFonts w:ascii="Tahoma" w:hAnsi="Tahoma" w:cs="Tahoma"/>
          <w:sz w:val="20"/>
        </w:rPr>
        <w:t> </w:t>
      </w:r>
      <w:r w:rsidR="00015BDE">
        <w:rPr>
          <w:rFonts w:ascii="Tahoma" w:hAnsi="Tahoma" w:cs="Tahoma"/>
          <w:sz w:val="20"/>
        </w:rPr>
        <w:t>202</w:t>
      </w:r>
      <w:r w:rsidR="0064473C">
        <w:rPr>
          <w:rFonts w:ascii="Tahoma" w:hAnsi="Tahoma" w:cs="Tahoma"/>
          <w:sz w:val="20"/>
        </w:rPr>
        <w:t>4</w:t>
      </w:r>
      <w:r w:rsidR="00653144">
        <w:rPr>
          <w:rFonts w:ascii="Tahoma" w:hAnsi="Tahoma" w:cs="Tahoma"/>
          <w:sz w:val="20"/>
        </w:rPr>
        <w:t xml:space="preserve">. </w:t>
      </w:r>
      <w:r w:rsidRPr="006903AD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</w:t>
      </w:r>
      <w:r w:rsidR="000D1C42">
        <w:rPr>
          <w:rFonts w:ascii="Tahoma" w:hAnsi="Tahoma" w:cs="Tahoma"/>
          <w:sz w:val="20"/>
        </w:rPr>
        <w:t>,</w:t>
      </w:r>
      <w:r w:rsidRPr="006903AD">
        <w:rPr>
          <w:rFonts w:ascii="Tahoma" w:hAnsi="Tahoma" w:cs="Tahoma"/>
          <w:sz w:val="20"/>
        </w:rPr>
        <w:t xml:space="preserve"> podáním na podatelně krajského úřadu</w:t>
      </w:r>
      <w:r w:rsidR="002316C5">
        <w:rPr>
          <w:rFonts w:ascii="Tahoma" w:hAnsi="Tahoma" w:cs="Tahoma"/>
          <w:sz w:val="20"/>
        </w:rPr>
        <w:t>,</w:t>
      </w:r>
      <w:r w:rsidR="000D1C42">
        <w:rPr>
          <w:rFonts w:ascii="Tahoma" w:hAnsi="Tahoma" w:cs="Tahoma"/>
          <w:sz w:val="20"/>
        </w:rPr>
        <w:t xml:space="preserve"> dodáním do datové schránky poskytovatele</w:t>
      </w:r>
      <w:r w:rsidR="002316C5">
        <w:rPr>
          <w:rFonts w:ascii="Tahoma" w:hAnsi="Tahoma" w:cs="Tahoma"/>
          <w:sz w:val="20"/>
        </w:rPr>
        <w:t xml:space="preserve"> </w:t>
      </w:r>
      <w:r w:rsidR="002316C5" w:rsidRPr="002316C5">
        <w:rPr>
          <w:rFonts w:ascii="Tahoma" w:hAnsi="Tahoma" w:cs="Tahoma"/>
          <w:sz w:val="20"/>
        </w:rPr>
        <w:t xml:space="preserve">nebo odesláním v systému </w:t>
      </w:r>
      <w:proofErr w:type="spellStart"/>
      <w:r w:rsidR="002316C5" w:rsidRPr="002316C5">
        <w:rPr>
          <w:rFonts w:ascii="Tahoma" w:hAnsi="Tahoma" w:cs="Tahoma"/>
          <w:sz w:val="20"/>
        </w:rPr>
        <w:t>ePodatelna</w:t>
      </w:r>
      <w:proofErr w:type="spellEnd"/>
      <w:r w:rsidR="002316C5" w:rsidRPr="002316C5">
        <w:rPr>
          <w:rFonts w:ascii="Tahoma" w:hAnsi="Tahoma" w:cs="Tahoma"/>
          <w:sz w:val="20"/>
        </w:rPr>
        <w:t xml:space="preserve"> Moravskoslezského kraj</w:t>
      </w:r>
      <w:r w:rsidR="002316C5">
        <w:rPr>
          <w:rFonts w:ascii="Tahoma" w:hAnsi="Tahoma" w:cs="Tahoma"/>
          <w:sz w:val="20"/>
        </w:rPr>
        <w:t>e</w:t>
      </w:r>
      <w:r w:rsidR="00987DDF">
        <w:rPr>
          <w:rFonts w:ascii="Tahoma" w:hAnsi="Tahoma" w:cs="Tahoma"/>
          <w:sz w:val="20"/>
        </w:rPr>
        <w:t xml:space="preserve"> </w:t>
      </w:r>
      <w:r w:rsidR="00987DDF" w:rsidRPr="00987DDF">
        <w:rPr>
          <w:rFonts w:ascii="Tahoma" w:hAnsi="Tahoma" w:cs="Tahoma"/>
          <w:sz w:val="20"/>
        </w:rPr>
        <w:t>s uznávaným nebo kvalifikovaným elektronickým podpisem</w:t>
      </w:r>
      <w:r>
        <w:rPr>
          <w:rFonts w:ascii="Tahoma" w:hAnsi="Tahoma" w:cs="Tahoma"/>
          <w:sz w:val="20"/>
        </w:rPr>
        <w:t>,</w:t>
      </w:r>
    </w:p>
    <w:p w14:paraId="22E49678" w14:textId="77777777" w:rsidR="00F7250C" w:rsidRPr="0099715C" w:rsidRDefault="00F7250C" w:rsidP="003227CB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předložit poskytovateli závěrečné vyúčtování celého realizovaného projektu</w:t>
      </w:r>
      <w:r w:rsidR="00715B0F">
        <w:rPr>
          <w:rFonts w:ascii="Tahoma" w:hAnsi="Tahoma" w:cs="Tahoma"/>
          <w:sz w:val="20"/>
        </w:rPr>
        <w:t xml:space="preserve"> </w:t>
      </w:r>
      <w:r w:rsidR="001A6EE0">
        <w:rPr>
          <w:rFonts w:ascii="Tahoma" w:hAnsi="Tahoma" w:cs="Tahoma"/>
          <w:sz w:val="20"/>
        </w:rPr>
        <w:t>po</w:t>
      </w:r>
      <w:r w:rsidR="00715B0F">
        <w:rPr>
          <w:rFonts w:ascii="Tahoma" w:hAnsi="Tahoma" w:cs="Tahoma"/>
          <w:sz w:val="20"/>
        </w:rPr>
        <w:t>dle předchozího písmene t</w:t>
      </w:r>
      <w:r w:rsidR="00C835CD">
        <w:rPr>
          <w:rFonts w:ascii="Tahoma" w:hAnsi="Tahoma" w:cs="Tahoma"/>
          <w:sz w:val="20"/>
        </w:rPr>
        <w:t xml:space="preserve">ohoto </w:t>
      </w:r>
      <w:r w:rsidR="004D1DA5">
        <w:rPr>
          <w:rFonts w:ascii="Tahoma" w:hAnsi="Tahoma" w:cs="Tahoma"/>
          <w:sz w:val="20"/>
        </w:rPr>
        <w:t xml:space="preserve">odstavce </w:t>
      </w:r>
      <w:r w:rsidR="00715B0F">
        <w:rPr>
          <w:rFonts w:ascii="Tahoma" w:hAnsi="Tahoma" w:cs="Tahoma"/>
          <w:sz w:val="20"/>
        </w:rPr>
        <w:t>smlouvy</w:t>
      </w:r>
      <w:r w:rsidR="00091BC1" w:rsidRPr="00091BC1">
        <w:rPr>
          <w:rFonts w:ascii="Tahoma" w:hAnsi="Tahoma" w:cs="Tahoma"/>
          <w:sz w:val="20"/>
        </w:rPr>
        <w:t xml:space="preserve"> </w:t>
      </w:r>
      <w:r w:rsidR="00091BC1">
        <w:rPr>
          <w:rFonts w:ascii="Tahoma" w:hAnsi="Tahoma" w:cs="Tahoma"/>
          <w:sz w:val="20"/>
        </w:rPr>
        <w:t>úplné a bezchybné,</w:t>
      </w:r>
      <w:r w:rsidRPr="0099715C">
        <w:rPr>
          <w:rFonts w:ascii="Tahoma" w:hAnsi="Tahoma" w:cs="Tahoma"/>
          <w:sz w:val="20"/>
        </w:rPr>
        <w:t xml:space="preserve"> sestávající se ze:</w:t>
      </w:r>
    </w:p>
    <w:p w14:paraId="366D3EAE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závěrečné zprávy jako slovního popisu realizace projektu s uvedením jeho výstupů a celkového zhodnocení,</w:t>
      </w:r>
    </w:p>
    <w:p w14:paraId="180A5ED2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14:paraId="60E46E50" w14:textId="77777777" w:rsidR="00F7250C" w:rsidRPr="0099715C" w:rsidRDefault="00A05AEA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A05AEA">
        <w:rPr>
          <w:rFonts w:ascii="Tahoma" w:hAnsi="Tahoma" w:cs="Tahoma"/>
          <w:sz w:val="20"/>
        </w:rPr>
        <w:t xml:space="preserve">přehledu o vrácení nepoužitých peněžních prostředků do rozpočtu poskytovatele, nebo </w:t>
      </w:r>
      <w:r w:rsidR="00F7250C" w:rsidRPr="00D85C40">
        <w:rPr>
          <w:rFonts w:ascii="Tahoma" w:hAnsi="Tahoma" w:cs="Tahoma"/>
          <w:sz w:val="20"/>
        </w:rPr>
        <w:t xml:space="preserve">prohlášení o neexistenci nepoužitých peněžních prostředků </w:t>
      </w:r>
      <w:r w:rsidR="00FB6999" w:rsidRPr="00D85C40">
        <w:rPr>
          <w:rFonts w:ascii="Tahoma" w:hAnsi="Tahoma" w:cs="Tahoma"/>
          <w:sz w:val="20"/>
        </w:rPr>
        <w:t>vr</w:t>
      </w:r>
      <w:r w:rsidR="00FB6999">
        <w:rPr>
          <w:rFonts w:ascii="Tahoma" w:hAnsi="Tahoma" w:cs="Tahoma"/>
          <w:sz w:val="20"/>
        </w:rPr>
        <w:t>a</w:t>
      </w:r>
      <w:r w:rsidR="00FB6999" w:rsidRPr="00D85C40">
        <w:rPr>
          <w:rFonts w:ascii="Tahoma" w:hAnsi="Tahoma" w:cs="Tahoma"/>
          <w:sz w:val="20"/>
        </w:rPr>
        <w:t xml:space="preserve">cených </w:t>
      </w:r>
      <w:r w:rsidR="00F7250C" w:rsidRPr="00D85C40">
        <w:rPr>
          <w:rFonts w:ascii="Tahoma" w:hAnsi="Tahoma" w:cs="Tahoma"/>
          <w:sz w:val="20"/>
        </w:rPr>
        <w:t>do rozpočtu poskytovatele</w:t>
      </w:r>
      <w:r w:rsidR="00F7250C" w:rsidRPr="0099715C">
        <w:rPr>
          <w:rFonts w:ascii="Tahoma" w:hAnsi="Tahoma" w:cs="Tahoma"/>
          <w:sz w:val="20"/>
        </w:rPr>
        <w:t>,</w:t>
      </w:r>
    </w:p>
    <w:p w14:paraId="3668CC9A" w14:textId="77777777" w:rsidR="00F7250C" w:rsidRPr="0099715C" w:rsidRDefault="00F7250C" w:rsidP="003227CB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 se ostatních uznatelných nákladů projektu),</w:t>
      </w:r>
    </w:p>
    <w:p w14:paraId="6D7E0C1B" w14:textId="77777777" w:rsidR="0092246B" w:rsidRPr="00197747" w:rsidRDefault="0092246B" w:rsidP="00FB4418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13035A">
        <w:rPr>
          <w:rFonts w:ascii="Tahoma" w:hAnsi="Tahoma" w:cs="Tahoma"/>
          <w:sz w:val="20"/>
        </w:rPr>
        <w:t>dokladů prokazujících způso</w:t>
      </w:r>
      <w:r w:rsidRPr="00197747">
        <w:rPr>
          <w:rFonts w:ascii="Tahoma" w:hAnsi="Tahoma" w:cs="Tahoma"/>
          <w:sz w:val="20"/>
        </w:rPr>
        <w:t xml:space="preserve">b prezentace Moravskoslezského kraje </w:t>
      </w:r>
      <w:r w:rsidR="001A6EE0">
        <w:rPr>
          <w:rFonts w:ascii="Tahoma" w:hAnsi="Tahoma" w:cs="Tahoma"/>
          <w:sz w:val="20"/>
        </w:rPr>
        <w:t>po</w:t>
      </w:r>
      <w:r w:rsidRPr="00197747">
        <w:rPr>
          <w:rFonts w:ascii="Tahoma" w:hAnsi="Tahoma" w:cs="Tahoma"/>
          <w:sz w:val="20"/>
        </w:rPr>
        <w:t>dle čl. VII této smlouvy,</w:t>
      </w:r>
    </w:p>
    <w:p w14:paraId="17A351AF" w14:textId="77777777" w:rsidR="00F7250C" w:rsidRDefault="00F7250C" w:rsidP="00197747">
      <w:pPr>
        <w:numPr>
          <w:ilvl w:val="0"/>
          <w:numId w:val="25"/>
        </w:numPr>
        <w:tabs>
          <w:tab w:val="clear" w:pos="1800"/>
        </w:tabs>
        <w:spacing w:before="60" w:after="60"/>
        <w:ind w:left="1134" w:hanging="425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čestného prohlášení osoby oprávněné za</w:t>
      </w:r>
      <w:r w:rsidR="00CE59B0">
        <w:rPr>
          <w:rFonts w:ascii="Tahoma" w:hAnsi="Tahoma" w:cs="Tahoma"/>
          <w:sz w:val="20"/>
        </w:rPr>
        <w:t>stupovat</w:t>
      </w:r>
      <w:r w:rsidRPr="0099715C"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6F817360" w14:textId="77777777" w:rsidR="00C502D3" w:rsidRPr="0099715C" w:rsidRDefault="00C502D3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řádně v souladu s právními předpisy uschovat originály všech účetních dokladů vztahujících se k projektu,</w:t>
      </w:r>
    </w:p>
    <w:p w14:paraId="54340AAE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umožnit poskytovateli v souladu se zákonem o finanční kontrole řádné provedení průběžné a následné kontroly hospodaření s veřejnými prostředky z poskytnuté dotace, jejich použití </w:t>
      </w:r>
      <w:r w:rsidR="001A6EE0">
        <w:rPr>
          <w:rFonts w:ascii="Tahoma" w:hAnsi="Tahoma" w:cs="Tahoma"/>
          <w:sz w:val="20"/>
        </w:rPr>
        <w:t>po</w:t>
      </w:r>
      <w:r w:rsidRPr="0099715C">
        <w:rPr>
          <w:rFonts w:ascii="Tahoma" w:hAnsi="Tahoma" w:cs="Tahoma"/>
          <w:sz w:val="20"/>
        </w:rPr>
        <w:t xml:space="preserve">dle účelového určení stanoveného touto smlouvou, provedení kontroly faktické realizace činnosti na místě a předložit při kontrole všechny potřebné účetní a jiné doklady. Kontrola na místě bude </w:t>
      </w:r>
      <w:r w:rsidR="001A6EE0">
        <w:rPr>
          <w:rFonts w:ascii="Tahoma" w:hAnsi="Tahoma" w:cs="Tahoma"/>
          <w:sz w:val="20"/>
        </w:rPr>
        <w:t>po</w:t>
      </w:r>
      <w:r w:rsidRPr="0099715C">
        <w:rPr>
          <w:rFonts w:ascii="Tahoma" w:hAnsi="Tahoma" w:cs="Tahoma"/>
          <w:sz w:val="20"/>
        </w:rPr>
        <w:t>dle pokynu poskytovatele provedena v </w:t>
      </w:r>
      <w:r w:rsidRPr="0099715C">
        <w:rPr>
          <w:rFonts w:ascii="Tahoma" w:hAnsi="Tahoma" w:cs="Tahoma"/>
          <w:iCs/>
          <w:sz w:val="20"/>
        </w:rPr>
        <w:t>sídle</w:t>
      </w:r>
      <w:r w:rsidRPr="0099715C">
        <w:rPr>
          <w:rFonts w:ascii="Tahoma" w:hAnsi="Tahoma" w:cs="Tahoma"/>
          <w:sz w:val="20"/>
        </w:rPr>
        <w:t xml:space="preserve"> příjemce, v místě realizace projektu nebo v sídle poskytovatele,</w:t>
      </w:r>
    </w:p>
    <w:p w14:paraId="6B8AA91F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 xml:space="preserve">při peněžních operacích </w:t>
      </w:r>
      <w:r w:rsidR="001A6EE0">
        <w:rPr>
          <w:rFonts w:ascii="Tahoma" w:hAnsi="Tahoma" w:cs="Tahoma"/>
          <w:sz w:val="20"/>
        </w:rPr>
        <w:t>po</w:t>
      </w:r>
      <w:r w:rsidRPr="0099715C">
        <w:rPr>
          <w:rFonts w:ascii="Tahoma" w:hAnsi="Tahoma" w:cs="Tahoma"/>
          <w:sz w:val="20"/>
        </w:rPr>
        <w:t xml:space="preserve">dle této smlouvy převádět peněžní prostředky na účet </w:t>
      </w:r>
      <w:r w:rsidRPr="00E4310C">
        <w:rPr>
          <w:rFonts w:ascii="Tahoma" w:hAnsi="Tahoma" w:cs="Tahoma"/>
          <w:sz w:val="20"/>
        </w:rPr>
        <w:t>poskytovatele uvedený v</w:t>
      </w:r>
      <w:r w:rsidR="00BE51A4" w:rsidRPr="00E4310C">
        <w:rPr>
          <w:rFonts w:ascii="Tahoma" w:hAnsi="Tahoma" w:cs="Tahoma"/>
          <w:sz w:val="20"/>
        </w:rPr>
        <w:t> </w:t>
      </w:r>
      <w:r w:rsidRPr="00E4310C">
        <w:rPr>
          <w:rFonts w:ascii="Tahoma" w:hAnsi="Tahoma" w:cs="Tahoma"/>
          <w:sz w:val="20"/>
        </w:rPr>
        <w:t>čl.</w:t>
      </w:r>
      <w:r w:rsidR="00BE51A4" w:rsidRPr="00E4310C">
        <w:rPr>
          <w:rFonts w:ascii="Tahoma" w:hAnsi="Tahoma" w:cs="Tahoma"/>
          <w:sz w:val="20"/>
        </w:rPr>
        <w:t> </w:t>
      </w:r>
      <w:r w:rsidRPr="00E4310C">
        <w:rPr>
          <w:rFonts w:ascii="Tahoma" w:hAnsi="Tahoma" w:cs="Tahoma"/>
          <w:sz w:val="20"/>
        </w:rPr>
        <w:t>I této smlouvy a při těchto peněžních operacích vždy uvádět variabilní symbo</w:t>
      </w:r>
      <w:r w:rsidR="009A370C">
        <w:rPr>
          <w:rFonts w:ascii="Tahoma" w:hAnsi="Tahoma" w:cs="Tahoma"/>
          <w:sz w:val="20"/>
        </w:rPr>
        <w:t>l</w:t>
      </w:r>
      <w:r w:rsidR="008C6668">
        <w:rPr>
          <w:rFonts w:ascii="Tahoma" w:hAnsi="Tahoma" w:cs="Tahoma"/>
          <w:sz w:val="20"/>
        </w:rPr>
        <w:t xml:space="preserve"> </w:t>
      </w:r>
      <w:r w:rsidR="00D72597">
        <w:rPr>
          <w:rFonts w:ascii="Tahoma" w:hAnsi="Tahoma" w:cs="Tahoma"/>
          <w:sz w:val="20"/>
        </w:rPr>
        <w:t>2320209826</w:t>
      </w:r>
      <w:r w:rsidR="002A44AA" w:rsidRPr="00E4310C">
        <w:rPr>
          <w:rFonts w:ascii="Tahoma" w:hAnsi="Tahoma" w:cs="Tahoma"/>
          <w:sz w:val="20"/>
          <w:szCs w:val="20"/>
        </w:rPr>
        <w:t>,</w:t>
      </w:r>
    </w:p>
    <w:p w14:paraId="41870A64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nepřevést realizaci projektu na jiný právní subjekt,</w:t>
      </w:r>
    </w:p>
    <w:p w14:paraId="74A6692E" w14:textId="77777777" w:rsidR="00A03154" w:rsidRPr="0099715C" w:rsidRDefault="00A03154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03154">
        <w:rPr>
          <w:rFonts w:ascii="Tahoma" w:hAnsi="Tahoma" w:cs="Tahoma"/>
          <w:sz w:val="20"/>
        </w:rPr>
        <w:t xml:space="preserve">po dobu </w:t>
      </w:r>
      <w:r w:rsidR="004E4A00">
        <w:rPr>
          <w:rFonts w:ascii="Tahoma" w:hAnsi="Tahoma" w:cs="Tahoma"/>
          <w:sz w:val="20"/>
        </w:rPr>
        <w:t>5</w:t>
      </w:r>
      <w:r w:rsidRPr="00A0315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let </w:t>
      </w:r>
      <w:r w:rsidRPr="00A03154">
        <w:rPr>
          <w:rFonts w:ascii="Tahoma" w:hAnsi="Tahoma" w:cs="Tahoma"/>
          <w:sz w:val="20"/>
        </w:rPr>
        <w:t>od ukončení realizace projektu nezcizit majetek pořízený nebo technicky zhodnocený z prostředků získaných z dotace poskytnuté na základě této smlouvy,</w:t>
      </w:r>
    </w:p>
    <w:p w14:paraId="2F1DF529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t>neprodleně, nejpozději však do</w:t>
      </w:r>
      <w:r w:rsidR="00CD4071">
        <w:rPr>
          <w:rFonts w:ascii="Tahoma" w:hAnsi="Tahoma" w:cs="Tahoma"/>
          <w:sz w:val="20"/>
        </w:rPr>
        <w:t> </w:t>
      </w:r>
      <w:r w:rsidR="009C2135">
        <w:rPr>
          <w:rFonts w:ascii="Tahoma" w:hAnsi="Tahoma" w:cs="Tahoma"/>
          <w:sz w:val="20"/>
        </w:rPr>
        <w:t>7</w:t>
      </w:r>
      <w:r w:rsidR="00CD407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dnů, informovat poskytovatele o všech změnách souvisejících s čerpáním poskytnuté dotace, realizací projektu či</w:t>
      </w:r>
      <w:r w:rsidR="00CD4071">
        <w:rPr>
          <w:rFonts w:ascii="Tahoma" w:hAnsi="Tahoma" w:cs="Tahoma"/>
          <w:sz w:val="20"/>
        </w:rPr>
        <w:t xml:space="preserve"> </w:t>
      </w:r>
      <w:r w:rsidRPr="0099715C">
        <w:rPr>
          <w:rFonts w:ascii="Tahoma" w:hAnsi="Tahoma" w:cs="Tahoma"/>
          <w:sz w:val="20"/>
        </w:rPr>
        <w:t>identifikačními údaji příjemce. V případě změny účtu je příjemce povinen rovněž doložit vlastnictví k účtu, a</w:t>
      </w:r>
      <w:r w:rsidR="00CD407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to</w:t>
      </w:r>
      <w:r w:rsidR="00CD4071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kopií příslušné smlouvy nebo potvrzením peněžního ústavu. Z důvodu změn identifikačních údajů smluvních stran není nutn</w:t>
      </w:r>
      <w:r w:rsidR="002A549D">
        <w:rPr>
          <w:rFonts w:ascii="Tahoma" w:hAnsi="Tahoma" w:cs="Tahoma"/>
          <w:sz w:val="20"/>
        </w:rPr>
        <w:t>o</w:t>
      </w:r>
      <w:r w:rsidRPr="0099715C">
        <w:rPr>
          <w:rFonts w:ascii="Tahoma" w:hAnsi="Tahoma" w:cs="Tahoma"/>
          <w:sz w:val="20"/>
        </w:rPr>
        <w:t xml:space="preserve"> uzavírat ke smlouvě dodatek,</w:t>
      </w:r>
    </w:p>
    <w:p w14:paraId="2B52EBA8" w14:textId="77777777" w:rsidR="00F7250C" w:rsidRPr="0099715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9715C">
        <w:rPr>
          <w:rFonts w:ascii="Tahoma" w:hAnsi="Tahoma" w:cs="Tahoma"/>
          <w:sz w:val="20"/>
        </w:rPr>
        <w:lastRenderedPageBreak/>
        <w:t>neprodleně, nejpozději však do</w:t>
      </w:r>
      <w:r w:rsidR="005912EC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7</w:t>
      </w:r>
      <w:r w:rsidR="005912EC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kalendářních dnů, informovat poskytovatele o vlastní přeměně</w:t>
      </w:r>
      <w:r w:rsidR="00F27EE8">
        <w:rPr>
          <w:rFonts w:ascii="Tahoma" w:hAnsi="Tahoma" w:cs="Tahoma"/>
          <w:sz w:val="20"/>
        </w:rPr>
        <w:t xml:space="preserve"> </w:t>
      </w:r>
      <w:r w:rsidR="00CD0367" w:rsidRPr="00C56F78">
        <w:rPr>
          <w:rFonts w:ascii="Tahoma" w:hAnsi="Tahoma" w:cs="Tahoma"/>
          <w:sz w:val="20"/>
        </w:rPr>
        <w:t>nebo zrušení s likvidací, v případě přeměny i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o</w:t>
      </w:r>
      <w:r w:rsidR="0073012B">
        <w:rPr>
          <w:rFonts w:ascii="Tahoma" w:hAnsi="Tahoma" w:cs="Tahoma"/>
          <w:sz w:val="20"/>
        </w:rPr>
        <w:t> </w:t>
      </w:r>
      <w:r w:rsidR="00CD0367" w:rsidRPr="00C56F78">
        <w:rPr>
          <w:rFonts w:ascii="Tahoma" w:hAnsi="Tahoma" w:cs="Tahoma"/>
          <w:sz w:val="20"/>
        </w:rPr>
        <w:t>tom</w:t>
      </w:r>
      <w:r w:rsidRPr="0099715C">
        <w:rPr>
          <w:rFonts w:ascii="Tahoma" w:hAnsi="Tahoma" w:cs="Tahoma"/>
          <w:sz w:val="20"/>
        </w:rPr>
        <w:t>, na</w:t>
      </w:r>
      <w:r w:rsidR="006D34F9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který subjekt přejdou práva a</w:t>
      </w:r>
      <w:r w:rsidR="0073012B">
        <w:rPr>
          <w:rFonts w:ascii="Tahoma" w:hAnsi="Tahoma" w:cs="Tahoma"/>
          <w:sz w:val="20"/>
        </w:rPr>
        <w:t> </w:t>
      </w:r>
      <w:r w:rsidRPr="0099715C">
        <w:rPr>
          <w:rFonts w:ascii="Tahoma" w:hAnsi="Tahoma" w:cs="Tahoma"/>
          <w:sz w:val="20"/>
        </w:rPr>
        <w:t>povinnosti z této smlouvy,</w:t>
      </w:r>
    </w:p>
    <w:p w14:paraId="272743A1" w14:textId="77777777" w:rsidR="00F7250C" w:rsidRPr="001D5563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D5563">
        <w:rPr>
          <w:rFonts w:ascii="Tahoma" w:hAnsi="Tahoma" w:cs="Tahoma"/>
          <w:sz w:val="20"/>
        </w:rPr>
        <w:t>dodržovat podmínky povinné publicity stanovené v čl</w:t>
      </w:r>
      <w:r w:rsidR="00301C3C" w:rsidRPr="001D5563">
        <w:rPr>
          <w:rFonts w:ascii="Tahoma" w:hAnsi="Tahoma" w:cs="Tahoma"/>
          <w:sz w:val="20"/>
        </w:rPr>
        <w:t>.</w:t>
      </w:r>
      <w:r w:rsidR="00301C3C">
        <w:rPr>
          <w:rFonts w:ascii="Tahoma" w:hAnsi="Tahoma" w:cs="Tahoma"/>
          <w:sz w:val="20"/>
        </w:rPr>
        <w:t> </w:t>
      </w:r>
      <w:r w:rsidRPr="001D5563">
        <w:rPr>
          <w:rFonts w:ascii="Tahoma" w:hAnsi="Tahoma" w:cs="Tahoma"/>
          <w:sz w:val="20"/>
        </w:rPr>
        <w:t>VII této smlouvy.</w:t>
      </w:r>
    </w:p>
    <w:p w14:paraId="285A48CA" w14:textId="77777777" w:rsidR="00F7250C" w:rsidRPr="00A96350" w:rsidRDefault="00F7250C" w:rsidP="003227CB">
      <w:pPr>
        <w:pStyle w:val="Zkladntext"/>
        <w:keepNext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odstavci 3 písmenech g), </w:t>
      </w:r>
      <w:r w:rsidR="00E5672C">
        <w:rPr>
          <w:rFonts w:ascii="Tahoma" w:hAnsi="Tahoma" w:cs="Tahoma"/>
          <w:b w:val="0"/>
          <w:bCs w:val="0"/>
          <w:sz w:val="20"/>
          <w:szCs w:val="20"/>
        </w:rPr>
        <w:t xml:space="preserve">h), </w:t>
      </w:r>
      <w:r w:rsidR="00CA53F4">
        <w:rPr>
          <w:rFonts w:ascii="Tahoma" w:hAnsi="Tahoma" w:cs="Tahoma"/>
          <w:b w:val="0"/>
          <w:bCs w:val="0"/>
          <w:sz w:val="20"/>
          <w:szCs w:val="20"/>
        </w:rPr>
        <w:t>k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A03154">
        <w:rPr>
          <w:rFonts w:ascii="Tahoma" w:hAnsi="Tahoma" w:cs="Tahoma"/>
          <w:b w:val="0"/>
          <w:bCs w:val="0"/>
          <w:sz w:val="20"/>
          <w:szCs w:val="20"/>
        </w:rPr>
        <w:t>n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), </w:t>
      </w:r>
      <w:r w:rsidR="00A03154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) a </w:t>
      </w:r>
      <w:r w:rsidR="00A03154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 xml:space="preserve">) tohoto článku smlouvy je považováno za porušení méně závažné ve smyslu § 10a odst. 6 zákona č. 250/2000 Sb. Odvod za tato porušení rozpočtové kázně se stanoví následujícím </w:t>
      </w:r>
      <w:r w:rsidR="00C84A74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Pr="00A96350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2AA723EF" w14:textId="77777777" w:rsidR="00F7250C" w:rsidRPr="00A96350" w:rsidRDefault="00F7250C" w:rsidP="004543AD">
      <w:pPr>
        <w:keepNext/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předložení vyúčtování podle odstavce 3 písmene g) tohoto článku smlouvy po stanovené lhůtě:</w:t>
      </w:r>
    </w:p>
    <w:p w14:paraId="691A444A" w14:textId="77777777" w:rsidR="00F7250C" w:rsidRPr="00A96350" w:rsidRDefault="00F7250C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do 7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="009742CA">
        <w:rPr>
          <w:rFonts w:ascii="Tahoma" w:hAnsi="Tahoma" w:cs="Tahoma"/>
          <w:bCs/>
          <w:sz w:val="20"/>
          <w:szCs w:val="20"/>
        </w:rPr>
        <w:t>1.500</w:t>
      </w:r>
      <w:r w:rsidR="008D76F0">
        <w:rPr>
          <w:rFonts w:ascii="Tahoma" w:hAnsi="Tahoma" w:cs="Tahoma"/>
          <w:bCs/>
          <w:sz w:val="20"/>
          <w:szCs w:val="20"/>
        </w:rPr>
        <w:t> </w:t>
      </w:r>
      <w:r w:rsidR="009742CA">
        <w:rPr>
          <w:rFonts w:ascii="Tahoma" w:hAnsi="Tahoma" w:cs="Tahoma"/>
          <w:bCs/>
          <w:sz w:val="20"/>
          <w:szCs w:val="20"/>
        </w:rPr>
        <w:t>Kč</w:t>
      </w:r>
      <w:r w:rsidRPr="00A96350">
        <w:rPr>
          <w:rFonts w:ascii="Tahoma" w:hAnsi="Tahoma" w:cs="Tahoma"/>
          <w:bCs/>
          <w:sz w:val="20"/>
          <w:szCs w:val="20"/>
        </w:rPr>
        <w:t>,</w:t>
      </w:r>
    </w:p>
    <w:p w14:paraId="2FBABB20" w14:textId="77777777" w:rsidR="00F7250C" w:rsidRPr="00A96350" w:rsidRDefault="00F7250C">
      <w:pPr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A96350">
        <w:rPr>
          <w:rFonts w:ascii="Tahoma" w:hAnsi="Tahoma" w:cs="Tahoma"/>
          <w:bCs/>
          <w:sz w:val="20"/>
          <w:szCs w:val="20"/>
        </w:rPr>
        <w:t>od 8 do </w:t>
      </w:r>
      <w:r w:rsidR="009742CA">
        <w:rPr>
          <w:rFonts w:ascii="Tahoma" w:hAnsi="Tahoma" w:cs="Tahoma"/>
          <w:bCs/>
          <w:sz w:val="20"/>
          <w:szCs w:val="20"/>
        </w:rPr>
        <w:t>15</w:t>
      </w:r>
      <w:r w:rsidRPr="00A96350">
        <w:rPr>
          <w:rFonts w:ascii="Tahoma" w:hAnsi="Tahoma" w:cs="Tahoma"/>
          <w:bCs/>
          <w:sz w:val="20"/>
          <w:szCs w:val="20"/>
        </w:rPr>
        <w:t> kalendářních dnů</w:t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Pr="00A96350">
        <w:rPr>
          <w:rFonts w:ascii="Tahoma" w:hAnsi="Tahoma" w:cs="Tahoma"/>
          <w:bCs/>
          <w:sz w:val="20"/>
          <w:szCs w:val="20"/>
        </w:rPr>
        <w:tab/>
      </w:r>
      <w:r w:rsidR="009742CA">
        <w:rPr>
          <w:rFonts w:ascii="Tahoma" w:hAnsi="Tahoma" w:cs="Tahoma"/>
          <w:bCs/>
          <w:sz w:val="20"/>
          <w:szCs w:val="20"/>
        </w:rPr>
        <w:t>3.000</w:t>
      </w:r>
      <w:r w:rsidR="008D76F0">
        <w:rPr>
          <w:rFonts w:ascii="Tahoma" w:hAnsi="Tahoma" w:cs="Tahoma"/>
          <w:bCs/>
          <w:sz w:val="20"/>
          <w:szCs w:val="20"/>
        </w:rPr>
        <w:t> </w:t>
      </w:r>
      <w:r w:rsidR="009742CA">
        <w:rPr>
          <w:rFonts w:ascii="Tahoma" w:hAnsi="Tahoma" w:cs="Tahoma"/>
          <w:bCs/>
          <w:sz w:val="20"/>
          <w:szCs w:val="20"/>
        </w:rPr>
        <w:t>Kč</w:t>
      </w:r>
      <w:r w:rsidRPr="00A96350">
        <w:rPr>
          <w:rFonts w:ascii="Tahoma" w:hAnsi="Tahoma" w:cs="Tahoma"/>
          <w:bCs/>
          <w:sz w:val="20"/>
          <w:szCs w:val="20"/>
        </w:rPr>
        <w:t>,</w:t>
      </w:r>
    </w:p>
    <w:p w14:paraId="29A99836" w14:textId="77777777" w:rsidR="00F7250C" w:rsidRPr="00A96350" w:rsidRDefault="00F7250C">
      <w:pPr>
        <w:spacing w:before="60"/>
        <w:ind w:left="720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od </w:t>
      </w:r>
      <w:r w:rsidR="009742CA">
        <w:rPr>
          <w:rFonts w:ascii="Tahoma" w:hAnsi="Tahoma" w:cs="Tahoma"/>
          <w:sz w:val="20"/>
          <w:szCs w:val="20"/>
        </w:rPr>
        <w:t>16</w:t>
      </w:r>
      <w:r w:rsidRPr="00A96350">
        <w:rPr>
          <w:rFonts w:ascii="Tahoma" w:hAnsi="Tahoma" w:cs="Tahoma"/>
          <w:sz w:val="20"/>
          <w:szCs w:val="20"/>
        </w:rPr>
        <w:t xml:space="preserve"> do </w:t>
      </w:r>
      <w:r w:rsidR="009742CA">
        <w:rPr>
          <w:rFonts w:ascii="Tahoma" w:hAnsi="Tahoma" w:cs="Tahoma"/>
          <w:sz w:val="20"/>
          <w:szCs w:val="20"/>
        </w:rPr>
        <w:t>30</w:t>
      </w:r>
      <w:r w:rsidRPr="00A96350">
        <w:rPr>
          <w:rFonts w:ascii="Tahoma" w:hAnsi="Tahoma" w:cs="Tahoma"/>
          <w:sz w:val="20"/>
          <w:szCs w:val="20"/>
        </w:rPr>
        <w:t xml:space="preserve"> kalendářních dnů</w:t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Pr="00A96350">
        <w:rPr>
          <w:rFonts w:ascii="Tahoma" w:hAnsi="Tahoma" w:cs="Tahoma"/>
          <w:sz w:val="20"/>
          <w:szCs w:val="20"/>
        </w:rPr>
        <w:tab/>
      </w:r>
      <w:r w:rsidR="009742CA">
        <w:rPr>
          <w:rFonts w:ascii="Tahoma" w:hAnsi="Tahoma" w:cs="Tahoma"/>
          <w:sz w:val="20"/>
          <w:szCs w:val="20"/>
        </w:rPr>
        <w:t>5.000</w:t>
      </w:r>
      <w:r w:rsidR="008D76F0">
        <w:rPr>
          <w:rFonts w:ascii="Tahoma" w:hAnsi="Tahoma" w:cs="Tahoma"/>
          <w:sz w:val="20"/>
          <w:szCs w:val="20"/>
        </w:rPr>
        <w:t> </w:t>
      </w:r>
      <w:r w:rsidR="009742CA">
        <w:rPr>
          <w:rFonts w:ascii="Tahoma" w:hAnsi="Tahoma" w:cs="Tahoma"/>
          <w:sz w:val="20"/>
          <w:szCs w:val="20"/>
        </w:rPr>
        <w:t>Kč</w:t>
      </w:r>
      <w:r w:rsidRPr="00A96350">
        <w:rPr>
          <w:rFonts w:ascii="Tahoma" w:hAnsi="Tahoma" w:cs="Tahoma"/>
          <w:sz w:val="20"/>
          <w:szCs w:val="20"/>
        </w:rPr>
        <w:t>,</w:t>
      </w:r>
    </w:p>
    <w:p w14:paraId="6A41246F" w14:textId="77777777" w:rsidR="001F10EB" w:rsidRDefault="001F10EB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>
        <w:rPr>
          <w:rFonts w:ascii="Tahoma" w:hAnsi="Tahoma" w:cs="Tahoma"/>
          <w:bCs/>
          <w:sz w:val="20"/>
          <w:szCs w:val="20"/>
        </w:rPr>
        <w:t> odstavci 3 písmenu </w:t>
      </w:r>
      <w:r w:rsidR="00C835CD">
        <w:rPr>
          <w:rFonts w:ascii="Tahoma" w:hAnsi="Tahoma" w:cs="Tahoma"/>
          <w:bCs/>
          <w:sz w:val="20"/>
          <w:szCs w:val="20"/>
        </w:rPr>
        <w:t>h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="00CD0367">
        <w:rPr>
          <w:rFonts w:ascii="Tahoma" w:hAnsi="Tahoma" w:cs="Tahoma"/>
          <w:bCs/>
          <w:sz w:val="20"/>
          <w:szCs w:val="20"/>
        </w:rPr>
        <w:t>,</w:t>
      </w:r>
      <w:r w:rsidRPr="00A96350">
        <w:rPr>
          <w:rFonts w:ascii="Tahoma" w:hAnsi="Tahoma" w:cs="Tahoma"/>
          <w:sz w:val="20"/>
          <w:szCs w:val="20"/>
        </w:rPr>
        <w:t xml:space="preserve"> </w:t>
      </w:r>
      <w:r w:rsidR="008D67ED">
        <w:rPr>
          <w:rFonts w:ascii="Tahoma" w:hAnsi="Tahoma" w:cs="Tahoma"/>
          <w:sz w:val="20"/>
          <w:szCs w:val="20"/>
        </w:rPr>
        <w:t>spočívající ve formálních nedostatcích vyúčtování</w:t>
      </w:r>
      <w:r w:rsidR="00CD0367">
        <w:rPr>
          <w:rFonts w:ascii="Tahoma" w:hAnsi="Tahoma" w:cs="Tahoma"/>
          <w:sz w:val="20"/>
          <w:szCs w:val="20"/>
        </w:rPr>
        <w:t>,</w:t>
      </w:r>
      <w:r w:rsidR="008D67ED">
        <w:rPr>
          <w:rFonts w:ascii="Tahoma" w:hAnsi="Tahoma" w:cs="Tahoma"/>
          <w:sz w:val="20"/>
          <w:szCs w:val="20"/>
        </w:rPr>
        <w:t xml:space="preserve"> </w:t>
      </w:r>
      <w:r w:rsidR="00D225A3">
        <w:rPr>
          <w:rFonts w:ascii="Tahoma" w:hAnsi="Tahoma" w:cs="Tahoma"/>
          <w:sz w:val="20"/>
          <w:szCs w:val="20"/>
        </w:rPr>
        <w:t>10</w:t>
      </w:r>
      <w:r w:rsidRPr="00A96350">
        <w:rPr>
          <w:rFonts w:ascii="Tahoma" w:hAnsi="Tahoma" w:cs="Tahoma"/>
          <w:sz w:val="20"/>
          <w:szCs w:val="20"/>
        </w:rPr>
        <w:t> % poskytnuté dotace</w:t>
      </w:r>
      <w:r>
        <w:rPr>
          <w:rFonts w:ascii="Tahoma" w:hAnsi="Tahoma" w:cs="Tahoma"/>
          <w:sz w:val="20"/>
          <w:szCs w:val="20"/>
        </w:rPr>
        <w:t>,</w:t>
      </w:r>
    </w:p>
    <w:p w14:paraId="601FA7D7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CA53F4">
        <w:rPr>
          <w:rFonts w:ascii="Tahoma" w:hAnsi="Tahoma" w:cs="Tahoma"/>
          <w:bCs/>
          <w:sz w:val="20"/>
          <w:szCs w:val="20"/>
        </w:rPr>
        <w:t>k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5 % poskytnuté dotace,</w:t>
      </w:r>
    </w:p>
    <w:p w14:paraId="3976C410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A03154">
        <w:rPr>
          <w:rFonts w:ascii="Tahoma" w:hAnsi="Tahoma" w:cs="Tahoma"/>
          <w:bCs/>
          <w:sz w:val="20"/>
          <w:szCs w:val="20"/>
        </w:rPr>
        <w:t>n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2 % poskytnuté dotace,</w:t>
      </w:r>
    </w:p>
    <w:p w14:paraId="1C4C754D" w14:textId="77777777" w:rsidR="00F7250C" w:rsidRPr="00A96350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  <w:szCs w:val="20"/>
        </w:rPr>
        <w:t>porušení podmínky stanovené v</w:t>
      </w:r>
      <w:r w:rsidR="00E5672C">
        <w:rPr>
          <w:rFonts w:ascii="Tahoma" w:hAnsi="Tahoma" w:cs="Tahoma"/>
          <w:bCs/>
          <w:sz w:val="20"/>
          <w:szCs w:val="20"/>
        </w:rPr>
        <w:t> odstavci 3 písmenu </w:t>
      </w:r>
      <w:r w:rsidR="00A03154">
        <w:rPr>
          <w:rFonts w:ascii="Tahoma" w:hAnsi="Tahoma" w:cs="Tahoma"/>
          <w:bCs/>
          <w:sz w:val="20"/>
          <w:szCs w:val="20"/>
        </w:rPr>
        <w:t>o</w:t>
      </w:r>
      <w:r w:rsidRPr="00A96350">
        <w:rPr>
          <w:rFonts w:ascii="Tahoma" w:hAnsi="Tahoma" w:cs="Tahoma"/>
          <w:bCs/>
          <w:sz w:val="20"/>
          <w:szCs w:val="20"/>
        </w:rPr>
        <w:t>) tohoto článku smlouvy</w:t>
      </w:r>
      <w:r w:rsidRPr="00A96350">
        <w:rPr>
          <w:rFonts w:ascii="Tahoma" w:hAnsi="Tahoma" w:cs="Tahoma"/>
          <w:sz w:val="20"/>
          <w:szCs w:val="20"/>
        </w:rPr>
        <w:t xml:space="preserve"> 10 % poskytnuté dotace,</w:t>
      </w:r>
    </w:p>
    <w:p w14:paraId="3C3CDC7F" w14:textId="77777777" w:rsidR="00F7250C" w:rsidRDefault="00F7250C" w:rsidP="003227C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E5EB1">
        <w:rPr>
          <w:rFonts w:ascii="Tahoma" w:hAnsi="Tahoma" w:cs="Tahoma"/>
          <w:sz w:val="20"/>
          <w:szCs w:val="20"/>
        </w:rPr>
        <w:t>porušení každé podmínky, na niž se odkazuje v</w:t>
      </w:r>
      <w:r w:rsidRPr="00BE5EB1">
        <w:rPr>
          <w:rFonts w:ascii="Tahoma" w:hAnsi="Tahoma" w:cs="Tahoma"/>
          <w:bCs/>
          <w:sz w:val="20"/>
          <w:szCs w:val="20"/>
        </w:rPr>
        <w:t> odstavci 3 písmenu </w:t>
      </w:r>
      <w:r w:rsidR="00A03154">
        <w:rPr>
          <w:rFonts w:ascii="Tahoma" w:hAnsi="Tahoma" w:cs="Tahoma"/>
          <w:bCs/>
          <w:sz w:val="20"/>
          <w:szCs w:val="20"/>
        </w:rPr>
        <w:t>p</w:t>
      </w:r>
      <w:r w:rsidRPr="00BE5EB1">
        <w:rPr>
          <w:rFonts w:ascii="Tahoma" w:hAnsi="Tahoma" w:cs="Tahoma"/>
          <w:bCs/>
          <w:sz w:val="20"/>
          <w:szCs w:val="20"/>
        </w:rPr>
        <w:t>) tohoto článku smlouvy</w:t>
      </w:r>
      <w:r w:rsidR="001041E8">
        <w:rPr>
          <w:rFonts w:ascii="Tahoma" w:hAnsi="Tahoma" w:cs="Tahoma"/>
          <w:bCs/>
          <w:sz w:val="20"/>
          <w:szCs w:val="20"/>
        </w:rPr>
        <w:t>,</w:t>
      </w:r>
      <w:r w:rsidRPr="00BE5EB1">
        <w:rPr>
          <w:rFonts w:ascii="Tahoma" w:hAnsi="Tahoma" w:cs="Tahoma"/>
          <w:sz w:val="20"/>
          <w:szCs w:val="20"/>
        </w:rPr>
        <w:t xml:space="preserve"> 5 % poskytnuté dotace.</w:t>
      </w:r>
    </w:p>
    <w:p w14:paraId="05E3BF98" w14:textId="77777777" w:rsidR="00F7250C" w:rsidRPr="00A96350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VI.</w:t>
      </w:r>
    </w:p>
    <w:p w14:paraId="0D39DA53" w14:textId="77777777" w:rsidR="00F7250C" w:rsidRPr="00A96350" w:rsidRDefault="002A4B2E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7F796D27" w14:textId="77777777" w:rsidR="00F7250C" w:rsidRPr="006D51A7" w:rsidRDefault="00F7250C" w:rsidP="003227CB">
      <w:pPr>
        <w:keepNext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705D6A8D" w14:textId="77777777" w:rsidR="00F7250C" w:rsidRPr="006D51A7" w:rsidRDefault="00F7250C" w:rsidP="004543AD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6D51A7">
        <w:rPr>
          <w:rFonts w:ascii="Tahoma" w:hAnsi="Tahoma" w:cs="Tahoma"/>
          <w:sz w:val="20"/>
        </w:rPr>
        <w:t xml:space="preserve">vznikl </w:t>
      </w:r>
      <w:r w:rsidR="00E577D4">
        <w:rPr>
          <w:rFonts w:ascii="Tahoma" w:hAnsi="Tahoma" w:cs="Tahoma"/>
          <w:sz w:val="20"/>
        </w:rPr>
        <w:t xml:space="preserve">a byl příjemcem uhrazen </w:t>
      </w:r>
      <w:r w:rsidRPr="006D51A7">
        <w:rPr>
          <w:rFonts w:ascii="Tahoma" w:hAnsi="Tahoma" w:cs="Tahoma"/>
          <w:sz w:val="20"/>
        </w:rPr>
        <w:t>v období realizace pro</w:t>
      </w:r>
      <w:r w:rsidR="00A96350" w:rsidRPr="006D51A7">
        <w:rPr>
          <w:rFonts w:ascii="Tahoma" w:hAnsi="Tahoma" w:cs="Tahoma"/>
          <w:sz w:val="20"/>
        </w:rPr>
        <w:t>jektu, tj. v období ode dne 1. </w:t>
      </w:r>
      <w:r w:rsidR="0064473C">
        <w:rPr>
          <w:rFonts w:ascii="Tahoma" w:hAnsi="Tahoma" w:cs="Tahoma"/>
          <w:sz w:val="20"/>
        </w:rPr>
        <w:t>10</w:t>
      </w:r>
      <w:r w:rsidRPr="006D51A7">
        <w:rPr>
          <w:rFonts w:ascii="Tahoma" w:hAnsi="Tahoma" w:cs="Tahoma"/>
          <w:sz w:val="20"/>
        </w:rPr>
        <w:t>. 20</w:t>
      </w:r>
      <w:r w:rsidR="00F478B1">
        <w:rPr>
          <w:rFonts w:ascii="Tahoma" w:hAnsi="Tahoma" w:cs="Tahoma"/>
          <w:sz w:val="20"/>
        </w:rPr>
        <w:t>2</w:t>
      </w:r>
      <w:r w:rsidR="00586206">
        <w:rPr>
          <w:rFonts w:ascii="Tahoma" w:hAnsi="Tahoma" w:cs="Tahoma"/>
          <w:sz w:val="20"/>
        </w:rPr>
        <w:t>3</w:t>
      </w:r>
      <w:r w:rsidRPr="006D51A7">
        <w:rPr>
          <w:rFonts w:ascii="Tahoma" w:hAnsi="Tahoma" w:cs="Tahoma"/>
          <w:sz w:val="20"/>
        </w:rPr>
        <w:t xml:space="preserve"> do dne </w:t>
      </w:r>
      <w:r w:rsidR="00CC32E6">
        <w:rPr>
          <w:rFonts w:ascii="Tahoma" w:hAnsi="Tahoma" w:cs="Tahoma"/>
          <w:sz w:val="20"/>
        </w:rPr>
        <w:t>31</w:t>
      </w:r>
      <w:r w:rsidR="0064473C">
        <w:rPr>
          <w:rFonts w:ascii="Tahoma" w:hAnsi="Tahoma" w:cs="Tahoma"/>
          <w:sz w:val="20"/>
        </w:rPr>
        <w:t>. 12</w:t>
      </w:r>
      <w:r w:rsidR="00586206">
        <w:rPr>
          <w:rFonts w:ascii="Tahoma" w:hAnsi="Tahoma" w:cs="Tahoma"/>
          <w:sz w:val="20"/>
        </w:rPr>
        <w:t>.</w:t>
      </w:r>
      <w:r w:rsidR="00CC5259">
        <w:rPr>
          <w:rFonts w:ascii="Tahoma" w:hAnsi="Tahoma" w:cs="Tahoma"/>
          <w:sz w:val="20"/>
        </w:rPr>
        <w:t> </w:t>
      </w:r>
      <w:r w:rsidR="00586206">
        <w:rPr>
          <w:rFonts w:ascii="Tahoma" w:hAnsi="Tahoma" w:cs="Tahoma"/>
          <w:sz w:val="20"/>
        </w:rPr>
        <w:t>2023</w:t>
      </w:r>
      <w:r w:rsidRPr="006D51A7">
        <w:rPr>
          <w:rFonts w:ascii="Tahoma" w:hAnsi="Tahoma" w:cs="Tahoma"/>
          <w:sz w:val="20"/>
        </w:rPr>
        <w:t>,</w:t>
      </w:r>
    </w:p>
    <w:p w14:paraId="4ACD86F4" w14:textId="77777777" w:rsidR="00F7250C" w:rsidRPr="00A96350" w:rsidRDefault="00F7250C" w:rsidP="003227CB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byl vynaložen v souladu s účelovým určením </w:t>
      </w:r>
      <w:r w:rsidR="001A6EE0">
        <w:rPr>
          <w:rFonts w:ascii="Tahoma" w:hAnsi="Tahoma" w:cs="Tahoma"/>
          <w:sz w:val="20"/>
        </w:rPr>
        <w:t>po</w:t>
      </w:r>
      <w:r w:rsidRPr="00A96350">
        <w:rPr>
          <w:rFonts w:ascii="Tahoma" w:hAnsi="Tahoma" w:cs="Tahoma"/>
          <w:sz w:val="20"/>
        </w:rPr>
        <w:t>dle</w:t>
      </w:r>
      <w:r w:rsidR="00A946A4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čl.</w:t>
      </w:r>
      <w:r w:rsidR="00A946A4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IV této smlouvy a ostatními podmínkami této smlouvy</w:t>
      </w:r>
      <w:r w:rsidR="00133735">
        <w:rPr>
          <w:rFonts w:ascii="Tahoma" w:hAnsi="Tahoma" w:cs="Tahoma"/>
          <w:sz w:val="20"/>
        </w:rPr>
        <w:t xml:space="preserve"> a</w:t>
      </w:r>
    </w:p>
    <w:p w14:paraId="49BF0F7D" w14:textId="77777777" w:rsidR="00F7250C" w:rsidRPr="00A96350" w:rsidRDefault="00F7250C" w:rsidP="002C0FA0">
      <w:pPr>
        <w:numPr>
          <w:ilvl w:val="1"/>
          <w:numId w:val="3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 xml:space="preserve">vyhovuje zásadám účelnosti, efektivnosti a hospodárnosti </w:t>
      </w:r>
      <w:r w:rsidR="001A6EE0">
        <w:rPr>
          <w:rFonts w:ascii="Tahoma" w:hAnsi="Tahoma" w:cs="Tahoma"/>
          <w:sz w:val="20"/>
        </w:rPr>
        <w:t>po</w:t>
      </w:r>
      <w:r w:rsidRPr="00A96350">
        <w:rPr>
          <w:rFonts w:ascii="Tahoma" w:hAnsi="Tahoma" w:cs="Tahoma"/>
          <w:sz w:val="20"/>
        </w:rPr>
        <w:t>dle zákona o finanční kontrole</w:t>
      </w:r>
      <w:r w:rsidR="00133735">
        <w:rPr>
          <w:rFonts w:ascii="Tahoma" w:hAnsi="Tahoma" w:cs="Tahoma"/>
          <w:sz w:val="20"/>
        </w:rPr>
        <w:t>.</w:t>
      </w:r>
    </w:p>
    <w:p w14:paraId="41C207E0" w14:textId="77777777" w:rsidR="00A4427F" w:rsidRPr="005466B0" w:rsidRDefault="00A4427F" w:rsidP="005466B0">
      <w:pPr>
        <w:numPr>
          <w:ilvl w:val="0"/>
          <w:numId w:val="3"/>
        </w:numPr>
        <w:spacing w:before="120"/>
        <w:jc w:val="both"/>
        <w:rPr>
          <w:rFonts w:ascii="Tahoma" w:hAnsi="Tahoma" w:cs="Tahoma"/>
          <w:sz w:val="20"/>
        </w:rPr>
      </w:pPr>
      <w:r w:rsidRPr="000D45CC">
        <w:rPr>
          <w:rFonts w:ascii="Tahoma" w:hAnsi="Tahoma" w:cs="Tahoma"/>
          <w:sz w:val="20"/>
        </w:rPr>
        <w:t>Za</w:t>
      </w:r>
      <w:r w:rsidR="00133735" w:rsidRPr="000D45CC">
        <w:rPr>
          <w:rFonts w:ascii="Tahoma" w:hAnsi="Tahoma" w:cs="Tahoma"/>
          <w:sz w:val="20"/>
        </w:rPr>
        <w:t> </w:t>
      </w:r>
      <w:r w:rsidRPr="000D45CC">
        <w:rPr>
          <w:rFonts w:ascii="Tahoma" w:hAnsi="Tahoma" w:cs="Tahoma"/>
          <w:sz w:val="20"/>
        </w:rPr>
        <w:t>splnění podmínek uvedených v odst</w:t>
      </w:r>
      <w:r w:rsidR="00133735" w:rsidRPr="000D45CC">
        <w:rPr>
          <w:rFonts w:ascii="Tahoma" w:hAnsi="Tahoma" w:cs="Tahoma"/>
          <w:sz w:val="20"/>
        </w:rPr>
        <w:t>avci </w:t>
      </w:r>
      <w:r w:rsidRPr="000D45CC">
        <w:rPr>
          <w:rFonts w:ascii="Tahoma" w:hAnsi="Tahoma" w:cs="Tahoma"/>
          <w:sz w:val="20"/>
        </w:rPr>
        <w:t xml:space="preserve">1 tohoto článku smlouvy jsou uznatelnými náklady </w:t>
      </w:r>
      <w:r w:rsidR="00E70E01">
        <w:rPr>
          <w:rFonts w:ascii="Tahoma" w:hAnsi="Tahoma" w:cs="Tahoma"/>
          <w:sz w:val="20"/>
        </w:rPr>
        <w:t>pouze náklady na</w:t>
      </w:r>
      <w:r w:rsidR="00592443">
        <w:rPr>
          <w:rFonts w:ascii="Tahoma" w:hAnsi="Tahoma" w:cs="Tahoma"/>
          <w:sz w:val="20"/>
        </w:rPr>
        <w:t> </w:t>
      </w:r>
      <w:r w:rsidR="005466B0">
        <w:rPr>
          <w:rFonts w:ascii="Tahoma" w:hAnsi="Tahoma" w:cs="Tahoma"/>
          <w:sz w:val="20"/>
        </w:rPr>
        <w:t>t</w:t>
      </w:r>
      <w:r w:rsidR="005466B0" w:rsidRPr="005466B0">
        <w:rPr>
          <w:rFonts w:ascii="Tahoma" w:hAnsi="Tahoma" w:cs="Tahoma"/>
          <w:sz w:val="20"/>
        </w:rPr>
        <w:t>raktor DK6020,</w:t>
      </w:r>
      <w:r w:rsidR="005466B0">
        <w:rPr>
          <w:rFonts w:ascii="Tahoma" w:hAnsi="Tahoma" w:cs="Tahoma"/>
          <w:sz w:val="20"/>
        </w:rPr>
        <w:t xml:space="preserve"> r</w:t>
      </w:r>
      <w:r w:rsidR="005466B0" w:rsidRPr="005466B0">
        <w:rPr>
          <w:rFonts w:ascii="Tahoma" w:hAnsi="Tahoma" w:cs="Tahoma"/>
          <w:sz w:val="20"/>
        </w:rPr>
        <w:t xml:space="preserve">adiální </w:t>
      </w:r>
      <w:proofErr w:type="spellStart"/>
      <w:r w:rsidR="005466B0" w:rsidRPr="005466B0">
        <w:rPr>
          <w:rFonts w:ascii="Tahoma" w:hAnsi="Tahoma" w:cs="Tahoma"/>
          <w:sz w:val="20"/>
        </w:rPr>
        <w:t>agrokolo</w:t>
      </w:r>
      <w:proofErr w:type="spellEnd"/>
      <w:r w:rsidR="005466B0" w:rsidRPr="005466B0">
        <w:rPr>
          <w:rFonts w:ascii="Tahoma" w:hAnsi="Tahoma" w:cs="Tahoma"/>
          <w:sz w:val="20"/>
        </w:rPr>
        <w:t xml:space="preserve"> přední a zadní, čelní nakladač, </w:t>
      </w:r>
      <w:proofErr w:type="spellStart"/>
      <w:r w:rsidR="005466B0">
        <w:rPr>
          <w:rFonts w:ascii="Tahoma" w:hAnsi="Tahoma" w:cs="Tahoma"/>
          <w:sz w:val="20"/>
        </w:rPr>
        <w:t>n</w:t>
      </w:r>
      <w:r w:rsidR="005466B0" w:rsidRPr="005466B0">
        <w:rPr>
          <w:rFonts w:ascii="Tahoma" w:hAnsi="Tahoma" w:cs="Tahoma"/>
          <w:sz w:val="20"/>
        </w:rPr>
        <w:t>apichovač</w:t>
      </w:r>
      <w:proofErr w:type="spellEnd"/>
      <w:r w:rsidR="005466B0" w:rsidRPr="005466B0">
        <w:rPr>
          <w:rFonts w:ascii="Tahoma" w:hAnsi="Tahoma" w:cs="Tahoma"/>
          <w:sz w:val="20"/>
        </w:rPr>
        <w:t xml:space="preserve"> balíků, obraceč píce a sena, diskov</w:t>
      </w:r>
      <w:r w:rsidR="005466B0">
        <w:rPr>
          <w:rFonts w:ascii="Tahoma" w:hAnsi="Tahoma" w:cs="Tahoma"/>
          <w:sz w:val="20"/>
        </w:rPr>
        <w:t>ou</w:t>
      </w:r>
      <w:r w:rsidR="005466B0" w:rsidRPr="005466B0">
        <w:rPr>
          <w:rFonts w:ascii="Tahoma" w:hAnsi="Tahoma" w:cs="Tahoma"/>
          <w:sz w:val="20"/>
        </w:rPr>
        <w:t xml:space="preserve"> sekačk</w:t>
      </w:r>
      <w:r w:rsidR="005466B0">
        <w:rPr>
          <w:rFonts w:ascii="Tahoma" w:hAnsi="Tahoma" w:cs="Tahoma"/>
          <w:sz w:val="20"/>
        </w:rPr>
        <w:t>u</w:t>
      </w:r>
      <w:r w:rsidR="005466B0" w:rsidRPr="005466B0">
        <w:rPr>
          <w:rFonts w:ascii="Tahoma" w:hAnsi="Tahoma" w:cs="Tahoma"/>
          <w:sz w:val="20"/>
        </w:rPr>
        <w:t>, lis na seno</w:t>
      </w:r>
      <w:r w:rsidR="005466B0">
        <w:rPr>
          <w:rFonts w:ascii="Tahoma" w:hAnsi="Tahoma" w:cs="Tahoma"/>
          <w:sz w:val="20"/>
        </w:rPr>
        <w:t xml:space="preserve"> a </w:t>
      </w:r>
      <w:r w:rsidR="005466B0" w:rsidRPr="005466B0">
        <w:rPr>
          <w:rFonts w:ascii="Tahoma" w:hAnsi="Tahoma" w:cs="Tahoma"/>
          <w:sz w:val="20"/>
        </w:rPr>
        <w:t>příslušenství</w:t>
      </w:r>
      <w:r w:rsidR="009A370C" w:rsidRPr="005466B0">
        <w:rPr>
          <w:rFonts w:ascii="Tahoma" w:hAnsi="Tahoma" w:cs="Tahoma"/>
          <w:sz w:val="20"/>
        </w:rPr>
        <w:t>.</w:t>
      </w:r>
    </w:p>
    <w:p w14:paraId="4BB4F191" w14:textId="77777777" w:rsidR="00F7250C" w:rsidRPr="00A96350" w:rsidRDefault="00F7250C" w:rsidP="002C0FA0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Daň z přidané hodnoty vztahující se k uznatelným nákladům je uznatelným nákladem, pokud příjemce není plátcem této daně nebo pokud mu nevzniká nárok na odpočet této daně.</w:t>
      </w:r>
    </w:p>
    <w:p w14:paraId="77A435AB" w14:textId="77777777" w:rsidR="00F7250C" w:rsidRPr="00A96350" w:rsidRDefault="00F7250C" w:rsidP="002C0FA0">
      <w:pPr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1ABD3D5" w14:textId="77777777" w:rsidR="00F7250C" w:rsidRPr="00A96350" w:rsidRDefault="00F7250C" w:rsidP="004543AD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VII.</w:t>
      </w:r>
    </w:p>
    <w:p w14:paraId="67EA962D" w14:textId="77777777" w:rsidR="00F7250C" w:rsidRPr="00A96350" w:rsidRDefault="00902F6C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2D9029AB" w14:textId="77777777" w:rsidR="00B72B22" w:rsidRDefault="00F67E39" w:rsidP="00A14FC1">
      <w:pPr>
        <w:keepNext/>
        <w:numPr>
          <w:ilvl w:val="0"/>
          <w:numId w:val="2"/>
        </w:numPr>
        <w:tabs>
          <w:tab w:val="clear" w:pos="720"/>
        </w:tabs>
        <w:spacing w:before="120" w:after="60"/>
        <w:ind w:left="357" w:hanging="357"/>
        <w:jc w:val="both"/>
        <w:rPr>
          <w:rFonts w:ascii="Tahoma" w:hAnsi="Tahoma" w:cs="Tahoma"/>
          <w:sz w:val="20"/>
        </w:rPr>
      </w:pPr>
      <w:r w:rsidRPr="00B72B22">
        <w:rPr>
          <w:rFonts w:ascii="Tahoma" w:hAnsi="Tahoma" w:cs="Tahoma"/>
          <w:sz w:val="20"/>
        </w:rPr>
        <w:t xml:space="preserve">Příjemce bere na vědomí, že poskytovatel je oprávněn zveřejnit název příjemce a jeho </w:t>
      </w:r>
      <w:r w:rsidR="00972388" w:rsidRPr="00B72B22">
        <w:rPr>
          <w:rFonts w:ascii="Tahoma" w:hAnsi="Tahoma" w:cs="Tahoma"/>
          <w:sz w:val="20"/>
        </w:rPr>
        <w:t>IČO a </w:t>
      </w:r>
      <w:r w:rsidRPr="00B72B22">
        <w:rPr>
          <w:rFonts w:ascii="Tahoma" w:hAnsi="Tahoma" w:cs="Tahoma"/>
          <w:sz w:val="20"/>
        </w:rPr>
        <w:t>sídlo, účel poskytnuté dotace a výši poskytnuté dotace. Poskytovatel uděluje příjemci souhlas s užíváním loga Moravskoslezského kraje pro účely a v rozsahu této smlouvy. Podmínky užití loga jsou uvedeny v Manuálu jednotného vizuálního stylu Moravskoslezského kraje, který je dostupný na </w:t>
      </w:r>
      <w:hyperlink r:id="rId7" w:history="1">
        <w:r w:rsidR="00611AA4" w:rsidRPr="00857151">
          <w:rPr>
            <w:rFonts w:ascii="Tahoma" w:hAnsi="Tahoma" w:cs="Tahoma"/>
            <w:sz w:val="20"/>
            <w:szCs w:val="20"/>
          </w:rPr>
          <w:t>https://www.msk.cz/assets/kraj/symboly/graficky_m</w:t>
        </w:r>
        <w:r w:rsidR="00611AA4" w:rsidRPr="00857151">
          <w:rPr>
            <w:rFonts w:ascii="Tahoma" w:hAnsi="Tahoma" w:cs="Tahoma"/>
            <w:sz w:val="20"/>
            <w:szCs w:val="20"/>
          </w:rPr>
          <w:t>a</w:t>
        </w:r>
        <w:r w:rsidR="00611AA4" w:rsidRPr="00857151">
          <w:rPr>
            <w:rFonts w:ascii="Tahoma" w:hAnsi="Tahoma" w:cs="Tahoma"/>
            <w:sz w:val="20"/>
            <w:szCs w:val="20"/>
          </w:rPr>
          <w:t>nual.pdf</w:t>
        </w:r>
      </w:hyperlink>
      <w:r w:rsidR="00611AA4">
        <w:rPr>
          <w:rFonts w:ascii="Tahoma" w:hAnsi="Tahoma" w:cs="Tahoma"/>
          <w:sz w:val="20"/>
          <w:szCs w:val="20"/>
        </w:rPr>
        <w:t>.</w:t>
      </w:r>
    </w:p>
    <w:p w14:paraId="0E9B5F7D" w14:textId="77777777" w:rsidR="00F7250C" w:rsidRPr="00B72B22" w:rsidRDefault="00F7250C" w:rsidP="00A14FC1">
      <w:pPr>
        <w:keepNext/>
        <w:numPr>
          <w:ilvl w:val="0"/>
          <w:numId w:val="2"/>
        </w:numPr>
        <w:tabs>
          <w:tab w:val="clear" w:pos="720"/>
        </w:tabs>
        <w:spacing w:before="120" w:after="60"/>
        <w:ind w:left="357" w:hanging="357"/>
        <w:jc w:val="both"/>
        <w:rPr>
          <w:rFonts w:ascii="Tahoma" w:hAnsi="Tahoma" w:cs="Tahoma"/>
          <w:sz w:val="20"/>
        </w:rPr>
      </w:pPr>
      <w:r w:rsidRPr="00B72B22">
        <w:rPr>
          <w:rFonts w:ascii="Tahoma" w:hAnsi="Tahoma" w:cs="Tahoma"/>
          <w:sz w:val="20"/>
        </w:rPr>
        <w:t xml:space="preserve">Příjemce se zavazuje k tomu, že v průběhu realizace projektu </w:t>
      </w:r>
      <w:r w:rsidR="00A03154">
        <w:rPr>
          <w:rFonts w:ascii="Tahoma" w:hAnsi="Tahoma" w:cs="Tahoma"/>
          <w:sz w:val="20"/>
        </w:rPr>
        <w:t xml:space="preserve">(a je-li tak níže uvedeno, i jindy) </w:t>
      </w:r>
      <w:r w:rsidRPr="00B72B22">
        <w:rPr>
          <w:rFonts w:ascii="Tahoma" w:hAnsi="Tahoma" w:cs="Tahoma"/>
          <w:sz w:val="20"/>
        </w:rPr>
        <w:t>bude prokazatelným a vhodným způsobem prezentovat Moravskoslezský kraj, a to v tomto rozsahu:</w:t>
      </w:r>
    </w:p>
    <w:p w14:paraId="79AAF421" w14:textId="77777777" w:rsidR="00F7250C" w:rsidRPr="00627E61" w:rsidRDefault="00F7250C" w:rsidP="003975D7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t>na</w:t>
      </w:r>
      <w:r w:rsidR="00C52BAC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svých webových stránkách, jsou-li zřízeny, umístit logo Moravskoslezského kraje buď v sekci partneři, nebo přímo u </w:t>
      </w:r>
      <w:r w:rsidR="003F02DE">
        <w:rPr>
          <w:rFonts w:ascii="Tahoma" w:hAnsi="Tahoma" w:cs="Tahoma"/>
          <w:iCs/>
          <w:sz w:val="20"/>
          <w:szCs w:val="20"/>
          <w:lang w:eastAsia="en-US"/>
        </w:rPr>
        <w:t xml:space="preserve">podporovaného </w:t>
      </w:r>
      <w:r w:rsidRPr="00627E61">
        <w:rPr>
          <w:rFonts w:ascii="Tahoma" w:hAnsi="Tahoma" w:cs="Tahoma"/>
          <w:iCs/>
          <w:sz w:val="20"/>
          <w:szCs w:val="20"/>
          <w:lang w:eastAsia="en-US"/>
        </w:rPr>
        <w:t>projektu,</w:t>
      </w:r>
    </w:p>
    <w:p w14:paraId="2E649F42" w14:textId="77777777" w:rsidR="00F7250C" w:rsidRDefault="00F7250C" w:rsidP="0077368C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627E61">
        <w:rPr>
          <w:rFonts w:ascii="Tahoma" w:hAnsi="Tahoma" w:cs="Tahoma"/>
          <w:iCs/>
          <w:sz w:val="20"/>
          <w:szCs w:val="20"/>
          <w:lang w:eastAsia="en-US"/>
        </w:rPr>
        <w:lastRenderedPageBreak/>
        <w:t>informovat veřejnost o poskytnutí dotace Moravskoslezským krajem na svých webových stránkách, jsou-li tyto stránky zřízeny,</w:t>
      </w:r>
    </w:p>
    <w:p w14:paraId="653E77D2" w14:textId="77777777" w:rsidR="00633987" w:rsidRDefault="007318D9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F400D">
        <w:rPr>
          <w:rFonts w:ascii="Tahoma" w:hAnsi="Tahoma" w:cs="Tahoma"/>
          <w:iCs/>
          <w:sz w:val="20"/>
          <w:szCs w:val="20"/>
          <w:lang w:eastAsia="en-US"/>
        </w:rPr>
        <w:t>na</w:t>
      </w:r>
      <w:r w:rsidR="00C52BAC" w:rsidRPr="00EF400D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EF400D">
        <w:rPr>
          <w:rFonts w:ascii="Tahoma" w:hAnsi="Tahoma" w:cs="Tahoma"/>
          <w:iCs/>
          <w:sz w:val="20"/>
          <w:szCs w:val="20"/>
          <w:lang w:eastAsia="en-US"/>
        </w:rPr>
        <w:t>svých profilech sociálních sítí, jsou-li zřízeny, uveřejnit vhodným způsobem informaci, že Moravskoslezský kraj poskytl dotaci na realizaci projektu</w:t>
      </w:r>
      <w:r w:rsidR="00A03154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887B31E" w14:textId="77777777" w:rsidR="00A03154" w:rsidRDefault="00A03154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iCs/>
          <w:sz w:val="20"/>
          <w:szCs w:val="20"/>
          <w:lang w:eastAsia="en-US"/>
        </w:rPr>
        <w:t>po dobu 5 let od ukončení realizace projektu umístit</w:t>
      </w:r>
      <w:r w:rsidRPr="00A03154">
        <w:rPr>
          <w:rFonts w:ascii="Tahoma" w:hAnsi="Tahoma" w:cs="Tahoma"/>
          <w:iCs/>
          <w:sz w:val="20"/>
          <w:szCs w:val="20"/>
          <w:lang w:eastAsia="en-US"/>
        </w:rPr>
        <w:t xml:space="preserve"> v prostorách realizace projektu</w:t>
      </w:r>
      <w:r w:rsidR="00B47EE2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B47EE2" w:rsidRPr="00CC32E6">
        <w:rPr>
          <w:rFonts w:ascii="Tahoma" w:hAnsi="Tahoma" w:cs="Tahoma"/>
          <w:iCs/>
          <w:sz w:val="20"/>
          <w:szCs w:val="20"/>
          <w:lang w:eastAsia="en-US"/>
        </w:rPr>
        <w:t>u vchodu k hlavní pozorovací věži</w:t>
      </w:r>
      <w:r w:rsidRPr="00A03154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 informaci o tom, že daný projekt byl financován/spolufinancován z rozpočtu Moravskoslezského kraje, a to formou informační cedule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8EF5B17" w14:textId="77777777" w:rsidR="00A03154" w:rsidRDefault="00A03154" w:rsidP="00FB4418">
      <w:pPr>
        <w:numPr>
          <w:ilvl w:val="3"/>
          <w:numId w:val="24"/>
        </w:numPr>
        <w:spacing w:before="60"/>
        <w:ind w:left="709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A03154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</w:t>
      </w:r>
      <w:r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11866F5A" w14:textId="77777777" w:rsidR="00CE70B9" w:rsidRPr="00607E74" w:rsidRDefault="004F0539" w:rsidP="00FB441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>Všechny formy, rozsah a </w:t>
      </w:r>
      <w:r w:rsidR="00CE70B9" w:rsidRPr="00150616">
        <w:rPr>
          <w:rFonts w:ascii="Tahoma" w:hAnsi="Tahoma" w:cs="Tahoma"/>
          <w:sz w:val="20"/>
          <w:szCs w:val="20"/>
        </w:rPr>
        <w:t>způsoby prezentace Moravskoslezského kraje je před</w:t>
      </w:r>
      <w:r>
        <w:rPr>
          <w:rFonts w:ascii="Tahoma" w:hAnsi="Tahoma" w:cs="Tahoma"/>
          <w:sz w:val="20"/>
          <w:szCs w:val="20"/>
        </w:rPr>
        <w:t> </w:t>
      </w:r>
      <w:r w:rsidR="00CE70B9" w:rsidRPr="00150616">
        <w:rPr>
          <w:rFonts w:ascii="Tahoma" w:hAnsi="Tahoma" w:cs="Tahoma"/>
          <w:sz w:val="20"/>
          <w:szCs w:val="20"/>
        </w:rPr>
        <w:t>jejich realizací příjemce dotace povinen v dostatečném časovém předstihu konzultovat s</w:t>
      </w:r>
      <w:r w:rsidR="00CE70B9">
        <w:rPr>
          <w:rFonts w:ascii="Tahoma" w:hAnsi="Tahoma" w:cs="Tahoma"/>
          <w:sz w:val="20"/>
          <w:szCs w:val="20"/>
        </w:rPr>
        <w:t> </w:t>
      </w:r>
      <w:r w:rsidR="00CE70B9" w:rsidRPr="00150616">
        <w:rPr>
          <w:rFonts w:ascii="Tahoma" w:hAnsi="Tahoma" w:cs="Tahoma"/>
          <w:sz w:val="20"/>
          <w:szCs w:val="20"/>
        </w:rPr>
        <w:t>poskytovatelem</w:t>
      </w:r>
      <w:r w:rsidR="00CE70B9">
        <w:rPr>
          <w:rFonts w:ascii="Tahoma" w:hAnsi="Tahoma" w:cs="Tahoma"/>
          <w:sz w:val="20"/>
          <w:szCs w:val="20"/>
        </w:rPr>
        <w:t>.</w:t>
      </w:r>
    </w:p>
    <w:p w14:paraId="6D6A9C0B" w14:textId="77777777" w:rsidR="00364A6C" w:rsidRPr="00150616" w:rsidRDefault="00364A6C" w:rsidP="008B51A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</w:t>
      </w:r>
      <w:r w:rsidRPr="00150616">
        <w:rPr>
          <w:rFonts w:ascii="Tahoma" w:hAnsi="Tahoma" w:cs="Tahoma"/>
          <w:sz w:val="20"/>
          <w:szCs w:val="20"/>
        </w:rPr>
        <w:t>příjemce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</w:t>
      </w:r>
      <w:proofErr w:type="gramStart"/>
      <w:r w:rsidRPr="00150616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Pr="00150616">
        <w:rPr>
          <w:rFonts w:ascii="Tahoma" w:hAnsi="Tahoma" w:cs="Tahoma"/>
          <w:sz w:val="20"/>
          <w:szCs w:val="20"/>
          <w:lang w:eastAsia="en-US"/>
        </w:rPr>
        <w:t xml:space="preserve"> na</w:t>
      </w:r>
      <w:r>
        <w:rPr>
          <w:rFonts w:ascii="Tahoma" w:hAnsi="Tahoma" w:cs="Tahoma"/>
          <w:sz w:val="20"/>
          <w:szCs w:val="20"/>
          <w:lang w:eastAsia="en-US"/>
        </w:rPr>
        <w:t> 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splnění povinností stanovených v tomto článku smlouvy, jsou </w:t>
      </w:r>
      <w:r w:rsidRPr="00150616">
        <w:rPr>
          <w:rFonts w:ascii="Tahoma" w:hAnsi="Tahoma" w:cs="Tahoma"/>
          <w:sz w:val="20"/>
          <w:szCs w:val="20"/>
        </w:rPr>
        <w:t>neuznatelnými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náklady.</w:t>
      </w:r>
    </w:p>
    <w:p w14:paraId="2DF155B9" w14:textId="77777777" w:rsidR="00F7250C" w:rsidRPr="00A96350" w:rsidRDefault="00F7250C" w:rsidP="003227CB">
      <w:pPr>
        <w:keepNext/>
        <w:spacing w:before="360"/>
        <w:jc w:val="center"/>
        <w:rPr>
          <w:rFonts w:ascii="Tahoma" w:hAnsi="Tahoma" w:cs="Tahoma"/>
          <w:b/>
          <w:bCs/>
          <w:sz w:val="20"/>
        </w:rPr>
      </w:pPr>
      <w:r w:rsidRPr="00A96350">
        <w:rPr>
          <w:rFonts w:ascii="Tahoma" w:hAnsi="Tahoma" w:cs="Tahoma"/>
          <w:b/>
          <w:bCs/>
          <w:sz w:val="20"/>
        </w:rPr>
        <w:t>VIII.</w:t>
      </w:r>
    </w:p>
    <w:p w14:paraId="1E725A46" w14:textId="77777777" w:rsidR="00F7250C" w:rsidRPr="00A96350" w:rsidRDefault="00A90D2D" w:rsidP="003227CB">
      <w:pPr>
        <w:keepNext/>
        <w:jc w:val="center"/>
        <w:rPr>
          <w:rFonts w:ascii="Tahoma" w:hAnsi="Tahoma" w:cs="Tahoma"/>
          <w:b/>
          <w:bCs/>
          <w:sz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3FDEE85" w14:textId="77777777" w:rsidR="00F7250C" w:rsidRPr="00A96350" w:rsidRDefault="00F7250C" w:rsidP="004543AD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si vyhrazuje právo vypovědět tuto smlouvu s</w:t>
      </w:r>
      <w:r w:rsidR="00CE1E7D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výpovědní dobou 15 dnů od doručení výpovědi příjemci v případě, že příjemce </w:t>
      </w:r>
      <w:proofErr w:type="gramStart"/>
      <w:r w:rsidRPr="00A96350">
        <w:rPr>
          <w:rFonts w:ascii="Tahoma" w:hAnsi="Tahoma" w:cs="Tahoma"/>
          <w:sz w:val="20"/>
        </w:rPr>
        <w:t>poruší</w:t>
      </w:r>
      <w:proofErr w:type="gramEnd"/>
      <w:r w:rsidRPr="00A96350">
        <w:rPr>
          <w:rFonts w:ascii="Tahoma" w:hAnsi="Tahoma" w:cs="Tahoma"/>
          <w:sz w:val="20"/>
        </w:rPr>
        <w:t xml:space="preserve"> rozpočtovou kázeň a poskytovatel má podle této smlouvy ještě povinnost poskytnout mu další finanční plnění.</w:t>
      </w:r>
    </w:p>
    <w:p w14:paraId="5FB43BE8" w14:textId="77777777" w:rsidR="00F7250C" w:rsidRPr="00A96350" w:rsidRDefault="00F7250C" w:rsidP="003227CB">
      <w:pPr>
        <w:keepNext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Poskytovatel není oprávněn tuto smlouvu vypovědět:</w:t>
      </w:r>
    </w:p>
    <w:p w14:paraId="206B1A16" w14:textId="77777777" w:rsidR="00F7250C" w:rsidRPr="00A96350" w:rsidRDefault="00F7250C">
      <w:pPr>
        <w:numPr>
          <w:ilvl w:val="1"/>
          <w:numId w:val="23"/>
        </w:numPr>
        <w:spacing w:before="60"/>
        <w:ind w:left="709" w:hanging="357"/>
        <w:jc w:val="both"/>
        <w:rPr>
          <w:rFonts w:ascii="Tahoma" w:hAnsi="Tahoma" w:cs="Tahoma"/>
          <w:sz w:val="20"/>
        </w:rPr>
      </w:pPr>
      <w:proofErr w:type="gramStart"/>
      <w:r w:rsidRPr="00A96350">
        <w:rPr>
          <w:rFonts w:ascii="Tahoma" w:hAnsi="Tahoma" w:cs="Tahoma"/>
          <w:sz w:val="20"/>
        </w:rPr>
        <w:t>poruší</w:t>
      </w:r>
      <w:proofErr w:type="gramEnd"/>
      <w:r w:rsidRPr="00A96350">
        <w:rPr>
          <w:rFonts w:ascii="Tahoma" w:hAnsi="Tahoma" w:cs="Tahoma"/>
          <w:sz w:val="20"/>
        </w:rPr>
        <w:t>-li příjemce rozpočtovou kázeň porušením některé z podmínek uvedených v čl.</w:t>
      </w:r>
      <w:r w:rsidR="008F245B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V</w:t>
      </w:r>
      <w:r w:rsidR="008F245B">
        <w:rPr>
          <w:rFonts w:ascii="Tahoma" w:hAnsi="Tahoma" w:cs="Tahoma"/>
          <w:sz w:val="20"/>
        </w:rPr>
        <w:t xml:space="preserve"> </w:t>
      </w:r>
      <w:r w:rsidRPr="00A96350">
        <w:rPr>
          <w:rFonts w:ascii="Tahoma" w:hAnsi="Tahoma" w:cs="Tahoma"/>
          <w:sz w:val="20"/>
        </w:rPr>
        <w:t>odst.</w:t>
      </w:r>
      <w:r w:rsidR="008F245B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2 této smlouvy, nepřesáhne-li výše neoprávněně použitých nebo zadržených peněžních prostředků 50</w:t>
      </w:r>
      <w:r w:rsidR="001A1BC9"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>% peněžních prostředků poskytnutých ke dni porušení rozpočtové kázně, nebo</w:t>
      </w:r>
    </w:p>
    <w:p w14:paraId="47D4798F" w14:textId="77777777" w:rsidR="00F7250C" w:rsidRPr="00FA2137" w:rsidRDefault="00F7250C">
      <w:pPr>
        <w:numPr>
          <w:ilvl w:val="1"/>
          <w:numId w:val="23"/>
        </w:numPr>
        <w:spacing w:before="60"/>
        <w:ind w:left="709" w:hanging="357"/>
        <w:jc w:val="both"/>
        <w:rPr>
          <w:rFonts w:ascii="Tahoma" w:hAnsi="Tahoma" w:cs="Tahoma"/>
          <w:sz w:val="20"/>
        </w:rPr>
      </w:pPr>
      <w:proofErr w:type="gramStart"/>
      <w:r w:rsidRPr="00FA2137">
        <w:rPr>
          <w:rFonts w:ascii="Tahoma" w:hAnsi="Tahoma" w:cs="Tahoma"/>
          <w:sz w:val="20"/>
        </w:rPr>
        <w:t>poruší</w:t>
      </w:r>
      <w:proofErr w:type="gramEnd"/>
      <w:r w:rsidRPr="00FA2137">
        <w:rPr>
          <w:rFonts w:ascii="Tahoma" w:hAnsi="Tahoma" w:cs="Tahoma"/>
          <w:sz w:val="20"/>
        </w:rPr>
        <w:t>-li příjemce rozpočtovou kázeň porušením některé z podmínek uvedených v čl.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V</w:t>
      </w:r>
      <w:r w:rsidR="008F245B" w:rsidRPr="00FA2137">
        <w:rPr>
          <w:rFonts w:ascii="Tahoma" w:hAnsi="Tahoma" w:cs="Tahoma"/>
          <w:sz w:val="20"/>
        </w:rPr>
        <w:t xml:space="preserve"> </w:t>
      </w:r>
      <w:r w:rsidRPr="00FA2137">
        <w:rPr>
          <w:rFonts w:ascii="Tahoma" w:hAnsi="Tahoma" w:cs="Tahoma"/>
          <w:sz w:val="20"/>
        </w:rPr>
        <w:t>odst.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3 této smlouvy, jedná-li se o méně závažné porušení podmínky, za něž je v čl.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>V</w:t>
      </w:r>
      <w:r w:rsidR="008F245B" w:rsidRPr="00FA2137">
        <w:rPr>
          <w:rFonts w:ascii="Tahoma" w:hAnsi="Tahoma" w:cs="Tahoma"/>
          <w:sz w:val="20"/>
        </w:rPr>
        <w:t xml:space="preserve"> </w:t>
      </w:r>
      <w:r w:rsidRPr="00FA2137">
        <w:rPr>
          <w:rFonts w:ascii="Tahoma" w:hAnsi="Tahoma" w:cs="Tahoma"/>
          <w:sz w:val="20"/>
        </w:rPr>
        <w:t>odst.</w:t>
      </w:r>
      <w:r w:rsidR="008F245B" w:rsidRPr="00FA2137">
        <w:rPr>
          <w:rFonts w:ascii="Tahoma" w:hAnsi="Tahoma" w:cs="Tahoma"/>
          <w:sz w:val="20"/>
        </w:rPr>
        <w:t> </w:t>
      </w:r>
      <w:r w:rsidRPr="00FA2137">
        <w:rPr>
          <w:rFonts w:ascii="Tahoma" w:hAnsi="Tahoma" w:cs="Tahoma"/>
          <w:sz w:val="20"/>
        </w:rPr>
        <w:t xml:space="preserve">4 </w:t>
      </w:r>
      <w:r w:rsidR="008F245B" w:rsidRPr="00FA2137">
        <w:rPr>
          <w:rFonts w:ascii="Tahoma" w:hAnsi="Tahoma" w:cs="Tahoma"/>
          <w:sz w:val="20"/>
        </w:rPr>
        <w:t xml:space="preserve">této smlouvy </w:t>
      </w:r>
      <w:r w:rsidRPr="00FA2137">
        <w:rPr>
          <w:rFonts w:ascii="Tahoma" w:hAnsi="Tahoma" w:cs="Tahoma"/>
          <w:sz w:val="20"/>
        </w:rPr>
        <w:t xml:space="preserve">stanoven </w:t>
      </w:r>
      <w:r w:rsidR="00E722B6" w:rsidRPr="00FA2137">
        <w:rPr>
          <w:rFonts w:ascii="Tahoma" w:hAnsi="Tahoma" w:cs="Tahoma"/>
          <w:sz w:val="20"/>
        </w:rPr>
        <w:t xml:space="preserve">nižší </w:t>
      </w:r>
      <w:r w:rsidRPr="00FA2137">
        <w:rPr>
          <w:rFonts w:ascii="Tahoma" w:hAnsi="Tahoma" w:cs="Tahoma"/>
          <w:sz w:val="20"/>
        </w:rPr>
        <w:t>odvo</w:t>
      </w:r>
      <w:r w:rsidR="00E722B6" w:rsidRPr="00FA2137">
        <w:rPr>
          <w:rFonts w:ascii="Tahoma" w:hAnsi="Tahoma" w:cs="Tahoma"/>
          <w:sz w:val="20"/>
        </w:rPr>
        <w:t>d</w:t>
      </w:r>
      <w:r w:rsidRPr="00FA2137">
        <w:rPr>
          <w:rFonts w:ascii="Tahoma" w:hAnsi="Tahoma" w:cs="Tahoma"/>
          <w:sz w:val="20"/>
        </w:rPr>
        <w:t>.</w:t>
      </w:r>
    </w:p>
    <w:p w14:paraId="3D484C4D" w14:textId="77777777" w:rsidR="00F7250C" w:rsidRPr="00A96350" w:rsidRDefault="00F7250C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A96350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9A3E849" w14:textId="77777777" w:rsidR="00F7250C" w:rsidRPr="00A96350" w:rsidRDefault="006A37CA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BA3C02">
        <w:rPr>
          <w:rFonts w:ascii="Tahoma" w:hAnsi="Tahoma" w:cs="Tahoma"/>
          <w:sz w:val="20"/>
          <w:szCs w:val="20"/>
        </w:rPr>
        <w:t xml:space="preserve">Je-li tato smlouva uzavírána </w:t>
      </w:r>
      <w:r>
        <w:rPr>
          <w:rFonts w:ascii="Tahoma" w:hAnsi="Tahoma" w:cs="Tahoma"/>
          <w:sz w:val="20"/>
          <w:szCs w:val="20"/>
        </w:rPr>
        <w:t>v listinné podobě,</w:t>
      </w:r>
      <w:r w:rsidRPr="00A96350">
        <w:rPr>
          <w:rFonts w:ascii="Tahoma" w:hAnsi="Tahoma" w:cs="Tahoma"/>
          <w:sz w:val="20"/>
        </w:rPr>
        <w:t xml:space="preserve"> </w:t>
      </w:r>
      <w:r w:rsidR="00F7250C" w:rsidRPr="00A96350">
        <w:rPr>
          <w:rFonts w:ascii="Tahoma" w:hAnsi="Tahoma" w:cs="Tahoma"/>
          <w:sz w:val="20"/>
        </w:rPr>
        <w:t>vyhotovuje</w:t>
      </w:r>
      <w:r>
        <w:rPr>
          <w:rFonts w:ascii="Tahoma" w:hAnsi="Tahoma" w:cs="Tahoma"/>
          <w:sz w:val="20"/>
        </w:rPr>
        <w:t> se</w:t>
      </w:r>
      <w:r w:rsidR="00F7250C" w:rsidRPr="00A96350">
        <w:rPr>
          <w:rFonts w:ascii="Tahoma" w:hAnsi="Tahoma" w:cs="Tahoma"/>
          <w:sz w:val="20"/>
        </w:rPr>
        <w:t xml:space="preserve"> ve</w:t>
      </w:r>
      <w:r w:rsidR="00660BD7">
        <w:rPr>
          <w:rFonts w:ascii="Tahoma" w:hAnsi="Tahoma" w:cs="Tahoma"/>
          <w:sz w:val="20"/>
        </w:rPr>
        <w:t> </w:t>
      </w:r>
      <w:r w:rsidR="00BA3591">
        <w:rPr>
          <w:rFonts w:ascii="Tahoma" w:hAnsi="Tahoma" w:cs="Tahoma"/>
          <w:sz w:val="20"/>
        </w:rPr>
        <w:t>dvou</w:t>
      </w:r>
      <w:r w:rsidR="00F7250C" w:rsidRPr="00A96350">
        <w:rPr>
          <w:rFonts w:ascii="Tahoma" w:hAnsi="Tahoma" w:cs="Tahoma"/>
          <w:sz w:val="20"/>
        </w:rPr>
        <w:t xml:space="preserve"> stejnopisech s platností originálu, z</w:t>
      </w:r>
      <w:r w:rsidR="00BA3591">
        <w:rPr>
          <w:rFonts w:ascii="Tahoma" w:hAnsi="Tahoma" w:cs="Tahoma"/>
          <w:sz w:val="20"/>
        </w:rPr>
        <w:t> </w:t>
      </w:r>
      <w:r w:rsidR="00F7250C" w:rsidRPr="00A96350">
        <w:rPr>
          <w:rFonts w:ascii="Tahoma" w:hAnsi="Tahoma" w:cs="Tahoma"/>
          <w:sz w:val="20"/>
        </w:rPr>
        <w:t>nichž</w:t>
      </w:r>
      <w:r w:rsidR="00BA3591">
        <w:rPr>
          <w:rFonts w:ascii="Tahoma" w:hAnsi="Tahoma" w:cs="Tahoma"/>
          <w:sz w:val="20"/>
        </w:rPr>
        <w:t xml:space="preserve"> jeden</w:t>
      </w:r>
      <w:r w:rsidR="00F7250C" w:rsidRPr="00A96350">
        <w:rPr>
          <w:rFonts w:ascii="Tahoma" w:hAnsi="Tahoma" w:cs="Tahoma"/>
          <w:sz w:val="20"/>
        </w:rPr>
        <w:t xml:space="preserve"> </w:t>
      </w:r>
      <w:proofErr w:type="gramStart"/>
      <w:r w:rsidR="00F7250C" w:rsidRPr="00A96350">
        <w:rPr>
          <w:rFonts w:ascii="Tahoma" w:hAnsi="Tahoma" w:cs="Tahoma"/>
          <w:sz w:val="20"/>
        </w:rPr>
        <w:t>obdrží</w:t>
      </w:r>
      <w:proofErr w:type="gramEnd"/>
      <w:r w:rsidR="00F7250C" w:rsidRPr="00A96350">
        <w:rPr>
          <w:rFonts w:ascii="Tahoma" w:hAnsi="Tahoma" w:cs="Tahoma"/>
          <w:sz w:val="20"/>
        </w:rPr>
        <w:t xml:space="preserve"> poskytovatel a</w:t>
      </w:r>
      <w:r w:rsidR="007B50DA">
        <w:rPr>
          <w:rFonts w:ascii="Tahoma" w:hAnsi="Tahoma" w:cs="Tahoma"/>
          <w:sz w:val="20"/>
        </w:rPr>
        <w:t> </w:t>
      </w:r>
      <w:r w:rsidR="00F7250C" w:rsidRPr="00A96350">
        <w:rPr>
          <w:rFonts w:ascii="Tahoma" w:hAnsi="Tahoma" w:cs="Tahoma"/>
          <w:sz w:val="20"/>
        </w:rPr>
        <w:t>jeden příjemce.</w:t>
      </w:r>
      <w:r w:rsidR="007A7EDE" w:rsidRPr="007A7EDE">
        <w:rPr>
          <w:rFonts w:ascii="Tahoma" w:hAnsi="Tahoma" w:cs="Tahoma"/>
          <w:sz w:val="20"/>
          <w:szCs w:val="20"/>
        </w:rPr>
        <w:t xml:space="preserve"> </w:t>
      </w:r>
      <w:r w:rsidR="007A7EDE" w:rsidRPr="00BA3C02">
        <w:rPr>
          <w:rFonts w:ascii="Tahoma" w:hAnsi="Tahoma" w:cs="Tahoma"/>
          <w:sz w:val="20"/>
          <w:szCs w:val="20"/>
        </w:rPr>
        <w:t xml:space="preserve">Je-li tato smlouva uzavírána elektronicky, </w:t>
      </w:r>
      <w:proofErr w:type="gramStart"/>
      <w:r w:rsidR="007A7EDE"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="007A7EDE"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r w:rsidR="007A7EDE" w:rsidRPr="00E87E7A">
        <w:rPr>
          <w:rFonts w:ascii="Tahoma" w:hAnsi="Tahoma" w:cs="Tahoma"/>
          <w:sz w:val="20"/>
          <w:szCs w:val="20"/>
        </w:rPr>
        <w:t>.</w:t>
      </w:r>
    </w:p>
    <w:p w14:paraId="401308D8" w14:textId="77777777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>Tato smlouva nabývá platnosti a účinnosti dnem, kdy vyjádření souhlasu s obsahem návrhu dojde druhé smluvní straně, pokud z následujících dvou odstavců tohoto článku smlouvy nevyplývá něco jiného.</w:t>
      </w:r>
    </w:p>
    <w:p w14:paraId="35471585" w14:textId="77777777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 xml:space="preserve">Má-li být tato smlouva povinně uveřejněna v registru smluv </w:t>
      </w:r>
      <w:r w:rsidR="001A6EE0">
        <w:rPr>
          <w:rFonts w:ascii="Tahoma" w:hAnsi="Tahoma" w:cs="Tahoma"/>
          <w:sz w:val="20"/>
        </w:rPr>
        <w:t>po</w:t>
      </w:r>
      <w:r w:rsidRPr="00E25562">
        <w:rPr>
          <w:rFonts w:ascii="Tahoma" w:hAnsi="Tahoma" w:cs="Tahoma"/>
          <w:sz w:val="20"/>
        </w:rPr>
        <w:t>dle zákona č. 340/2015 Sb., o zvláštních podmínkách účinnosti některých smluv, uveřejňování těchto smluv a o registru smluv (zákon o registru smluv), ve znění pozdějších předpisů (dále jen „zákon o registru smluv“), provede její uveřejnění v souladu se zákonem poskytovatel. V takovém případě nabývá smlouva účinnosti dnem jejího uveřejnění v registru smluv.</w:t>
      </w:r>
    </w:p>
    <w:p w14:paraId="03115AFF" w14:textId="77777777" w:rsidR="00AA16BC" w:rsidRPr="00E25562" w:rsidRDefault="00AA16BC" w:rsidP="00AA16BC">
      <w:pPr>
        <w:numPr>
          <w:ilvl w:val="0"/>
          <w:numId w:val="21"/>
        </w:numPr>
        <w:tabs>
          <w:tab w:val="clear" w:pos="720"/>
          <w:tab w:val="num" w:pos="360"/>
        </w:tabs>
        <w:spacing w:before="120" w:line="280" w:lineRule="exact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 xml:space="preserve">Smluvní strany se dohodly, že pokud je dotace poskytována jako podpora </w:t>
      </w:r>
      <w:r w:rsidRPr="002A1C43">
        <w:rPr>
          <w:rFonts w:ascii="Tahoma" w:hAnsi="Tahoma" w:cs="Tahoma"/>
          <w:i/>
          <w:sz w:val="20"/>
        </w:rPr>
        <w:t>de minimis</w:t>
      </w:r>
      <w:r w:rsidRPr="00E25562">
        <w:rPr>
          <w:rFonts w:ascii="Tahoma" w:hAnsi="Tahoma" w:cs="Tahoma"/>
          <w:sz w:val="20"/>
        </w:rPr>
        <w:t>, provede poskytovatel její uveřejnění v registru smluv. V takovém případě nabývá smlouva účinnosti dnem jejího uveřejnění v registru smluv.</w:t>
      </w:r>
    </w:p>
    <w:p w14:paraId="4BDCADA5" w14:textId="77777777" w:rsidR="00AA16BC" w:rsidRDefault="00AA16BC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25562">
        <w:rPr>
          <w:rFonts w:ascii="Tahoma" w:hAnsi="Tahoma" w:cs="Tahoma"/>
          <w:sz w:val="20"/>
        </w:rPr>
        <w:t xml:space="preserve">V případě, kdy nebude tato smlouva uveřejněna </w:t>
      </w:r>
      <w:r w:rsidR="001A6EE0">
        <w:rPr>
          <w:rFonts w:ascii="Tahoma" w:hAnsi="Tahoma" w:cs="Tahoma"/>
          <w:sz w:val="20"/>
        </w:rPr>
        <w:t>po</w:t>
      </w:r>
      <w:r w:rsidRPr="00E25562">
        <w:rPr>
          <w:rFonts w:ascii="Tahoma" w:hAnsi="Tahoma" w:cs="Tahoma"/>
          <w:sz w:val="20"/>
        </w:rPr>
        <w:t>dle předchozích dvou odstavců tohoto článku smlouvy, bere příjemce na vědomí a 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6BFE77F2" w14:textId="77777777" w:rsidR="008A376E" w:rsidRDefault="008A376E" w:rsidP="003227CB">
      <w:pPr>
        <w:numPr>
          <w:ilvl w:val="0"/>
          <w:numId w:val="2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8A37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</w:t>
      </w:r>
      <w:r w:rsidRPr="008A376E">
        <w:rPr>
          <w:rFonts w:ascii="Tahoma" w:hAnsi="Tahoma" w:cs="Tahoma"/>
          <w:sz w:val="20"/>
          <w:szCs w:val="20"/>
        </w:rPr>
        <w:lastRenderedPageBreak/>
        <w:t xml:space="preserve">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B03C76">
          <w:rPr>
            <w:rFonts w:ascii="Tahoma" w:hAnsi="Tahoma" w:cs="Tahoma"/>
            <w:sz w:val="20"/>
            <w:szCs w:val="20"/>
          </w:rPr>
          <w:t>www.msk.cz</w:t>
        </w:r>
      </w:hyperlink>
      <w:r w:rsidRPr="00B03C76">
        <w:rPr>
          <w:rFonts w:ascii="Tahoma" w:hAnsi="Tahoma" w:cs="Tahoma"/>
          <w:sz w:val="20"/>
          <w:szCs w:val="20"/>
        </w:rPr>
        <w:t>.</w:t>
      </w:r>
    </w:p>
    <w:p w14:paraId="1C4C6A10" w14:textId="77777777" w:rsidR="00F7250C" w:rsidRPr="00890B40" w:rsidRDefault="00F7250C" w:rsidP="008B51A5">
      <w:pPr>
        <w:keepNext/>
        <w:numPr>
          <w:ilvl w:val="0"/>
          <w:numId w:val="21"/>
        </w:numPr>
        <w:tabs>
          <w:tab w:val="clear" w:pos="720"/>
        </w:tabs>
        <w:spacing w:before="120" w:after="240"/>
        <w:ind w:left="357" w:hanging="357"/>
        <w:jc w:val="both"/>
        <w:rPr>
          <w:rFonts w:ascii="Tahoma" w:hAnsi="Tahoma" w:cs="Tahoma"/>
          <w:sz w:val="20"/>
        </w:rPr>
      </w:pPr>
      <w:r w:rsidRPr="00890B40">
        <w:rPr>
          <w:rFonts w:ascii="Tahoma" w:hAnsi="Tahoma" w:cs="Tahoma"/>
          <w:sz w:val="20"/>
        </w:rPr>
        <w:t xml:space="preserve">Doložka platnosti právního jednání </w:t>
      </w:r>
      <w:r w:rsidR="001A6EE0" w:rsidRPr="00890B40">
        <w:rPr>
          <w:rFonts w:ascii="Tahoma" w:hAnsi="Tahoma" w:cs="Tahoma"/>
          <w:sz w:val="20"/>
        </w:rPr>
        <w:t>po</w:t>
      </w:r>
      <w:r w:rsidRPr="00890B40">
        <w:rPr>
          <w:rFonts w:ascii="Tahoma" w:hAnsi="Tahoma" w:cs="Tahoma"/>
          <w:sz w:val="20"/>
        </w:rPr>
        <w:t>dle</w:t>
      </w:r>
      <w:r w:rsidR="006D574E" w:rsidRPr="00890B40">
        <w:rPr>
          <w:rFonts w:ascii="Tahoma" w:hAnsi="Tahoma" w:cs="Tahoma"/>
          <w:sz w:val="20"/>
        </w:rPr>
        <w:t> </w:t>
      </w:r>
      <w:r w:rsidRPr="00890B40">
        <w:rPr>
          <w:rFonts w:ascii="Tahoma" w:hAnsi="Tahoma" w:cs="Tahoma"/>
          <w:sz w:val="20"/>
        </w:rPr>
        <w:t>§</w:t>
      </w:r>
      <w:r w:rsidR="006D574E" w:rsidRPr="00890B40">
        <w:rPr>
          <w:rFonts w:ascii="Tahoma" w:hAnsi="Tahoma" w:cs="Tahoma"/>
          <w:sz w:val="20"/>
        </w:rPr>
        <w:t> </w:t>
      </w:r>
      <w:r w:rsidRPr="00890B40">
        <w:rPr>
          <w:rFonts w:ascii="Tahoma" w:hAnsi="Tahoma" w:cs="Tahoma"/>
          <w:sz w:val="20"/>
        </w:rPr>
        <w:t>23 zákona č.</w:t>
      </w:r>
      <w:r w:rsidR="006D574E" w:rsidRPr="00890B40">
        <w:rPr>
          <w:rFonts w:ascii="Tahoma" w:hAnsi="Tahoma" w:cs="Tahoma"/>
          <w:sz w:val="20"/>
        </w:rPr>
        <w:t> </w:t>
      </w:r>
      <w:r w:rsidRPr="00890B40">
        <w:rPr>
          <w:rFonts w:ascii="Tahoma" w:hAnsi="Tahoma" w:cs="Tahoma"/>
          <w:sz w:val="20"/>
        </w:rPr>
        <w:t>129/2000</w:t>
      </w:r>
      <w:r w:rsidR="006D574E" w:rsidRPr="00890B40">
        <w:rPr>
          <w:rFonts w:ascii="Tahoma" w:hAnsi="Tahoma" w:cs="Tahoma"/>
          <w:sz w:val="20"/>
        </w:rPr>
        <w:t> </w:t>
      </w:r>
      <w:r w:rsidRPr="00890B40">
        <w:rPr>
          <w:rFonts w:ascii="Tahoma" w:hAnsi="Tahoma" w:cs="Tahoma"/>
          <w:sz w:val="20"/>
        </w:rPr>
        <w:t>Sb., o</w:t>
      </w:r>
      <w:r w:rsidR="006D574E" w:rsidRPr="00890B40">
        <w:rPr>
          <w:rFonts w:ascii="Tahoma" w:hAnsi="Tahoma" w:cs="Tahoma"/>
          <w:sz w:val="20"/>
        </w:rPr>
        <w:t> </w:t>
      </w:r>
      <w:r w:rsidRPr="00890B40">
        <w:rPr>
          <w:rFonts w:ascii="Tahoma" w:hAnsi="Tahoma" w:cs="Tahoma"/>
          <w:sz w:val="20"/>
        </w:rPr>
        <w:t>krajích (krajské zřízení), ve znění pozdějších předpisů: O</w:t>
      </w:r>
      <w:r w:rsidR="006D574E" w:rsidRPr="00890B40">
        <w:rPr>
          <w:rFonts w:ascii="Tahoma" w:hAnsi="Tahoma" w:cs="Tahoma"/>
          <w:sz w:val="20"/>
        </w:rPr>
        <w:t> </w:t>
      </w:r>
      <w:r w:rsidRPr="00890B40">
        <w:rPr>
          <w:rFonts w:ascii="Tahoma" w:hAnsi="Tahoma" w:cs="Tahoma"/>
          <w:sz w:val="20"/>
        </w:rPr>
        <w:t>poskytnutí dotace a</w:t>
      </w:r>
      <w:r w:rsidR="006D574E" w:rsidRPr="00890B40">
        <w:rPr>
          <w:rFonts w:ascii="Tahoma" w:hAnsi="Tahoma" w:cs="Tahoma"/>
          <w:sz w:val="20"/>
        </w:rPr>
        <w:t> </w:t>
      </w:r>
      <w:r w:rsidRPr="00890B40">
        <w:rPr>
          <w:rFonts w:ascii="Tahoma" w:hAnsi="Tahoma" w:cs="Tahoma"/>
          <w:sz w:val="20"/>
        </w:rPr>
        <w:t>uzavření této smlouvy roz</w:t>
      </w:r>
      <w:r w:rsidR="00A96350" w:rsidRPr="00890B40">
        <w:rPr>
          <w:rFonts w:ascii="Tahoma" w:hAnsi="Tahoma" w:cs="Tahoma"/>
          <w:sz w:val="20"/>
        </w:rPr>
        <w:t>hodl</w:t>
      </w:r>
      <w:r w:rsidR="00CD453B">
        <w:rPr>
          <w:rFonts w:ascii="Tahoma" w:hAnsi="Tahoma" w:cs="Tahoma"/>
          <w:sz w:val="20"/>
        </w:rPr>
        <w:t>o zastupitelstvo</w:t>
      </w:r>
      <w:r w:rsidR="006B2772" w:rsidRPr="00890B40">
        <w:rPr>
          <w:rFonts w:ascii="Tahoma" w:hAnsi="Tahoma" w:cs="Tahoma"/>
          <w:sz w:val="20"/>
        </w:rPr>
        <w:t xml:space="preserve"> </w:t>
      </w:r>
      <w:r w:rsidR="00A96350" w:rsidRPr="00890B40">
        <w:rPr>
          <w:rFonts w:ascii="Tahoma" w:hAnsi="Tahoma" w:cs="Tahoma"/>
          <w:sz w:val="20"/>
        </w:rPr>
        <w:t xml:space="preserve">kraje usnesením </w:t>
      </w:r>
      <w:r w:rsidR="00DE6F5F" w:rsidRPr="00890B40">
        <w:rPr>
          <w:rFonts w:ascii="Tahoma" w:hAnsi="Tahoma" w:cs="Tahoma"/>
          <w:sz w:val="20"/>
        </w:rPr>
        <w:t>č.</w:t>
      </w:r>
      <w:proofErr w:type="gramStart"/>
      <w:r w:rsidR="00050540">
        <w:rPr>
          <w:rFonts w:ascii="Tahoma" w:hAnsi="Tahoma" w:cs="Tahoma"/>
          <w:sz w:val="20"/>
        </w:rPr>
        <w:t xml:space="preserve"> </w:t>
      </w:r>
      <w:r w:rsidR="00CD453B">
        <w:rPr>
          <w:rFonts w:ascii="Tahoma" w:hAnsi="Tahoma" w:cs="Tahoma"/>
          <w:sz w:val="20"/>
        </w:rPr>
        <w:t>..</w:t>
      </w:r>
      <w:proofErr w:type="gramEnd"/>
      <w:r w:rsidR="00CD453B">
        <w:rPr>
          <w:rFonts w:ascii="Tahoma" w:hAnsi="Tahoma" w:cs="Tahoma"/>
          <w:sz w:val="20"/>
        </w:rPr>
        <w:t>/….</w:t>
      </w:r>
      <w:r w:rsidR="005B1658" w:rsidRPr="00890B40">
        <w:rPr>
          <w:rFonts w:ascii="Tahoma" w:hAnsi="Tahoma" w:cs="Tahoma"/>
          <w:sz w:val="20"/>
          <w:szCs w:val="20"/>
        </w:rPr>
        <w:t xml:space="preserve"> </w:t>
      </w:r>
      <w:r w:rsidR="005B1658" w:rsidRPr="00890B40">
        <w:rPr>
          <w:rFonts w:ascii="Tahoma" w:hAnsi="Tahoma" w:cs="Tahoma"/>
          <w:sz w:val="20"/>
        </w:rPr>
        <w:t>ze </w:t>
      </w:r>
      <w:r w:rsidR="00653144" w:rsidRPr="00890B40">
        <w:rPr>
          <w:rFonts w:ascii="Tahoma" w:hAnsi="Tahoma" w:cs="Tahoma"/>
          <w:sz w:val="20"/>
        </w:rPr>
        <w:t>dne</w:t>
      </w:r>
      <w:r w:rsidR="00CD453B">
        <w:rPr>
          <w:rFonts w:ascii="Tahoma" w:hAnsi="Tahoma" w:cs="Tahoma"/>
          <w:sz w:val="20"/>
        </w:rPr>
        <w:t xml:space="preserve"> 7. 12</w:t>
      </w:r>
      <w:r w:rsidR="00907A40">
        <w:rPr>
          <w:rFonts w:ascii="Tahoma" w:hAnsi="Tahoma" w:cs="Tahoma"/>
          <w:sz w:val="20"/>
        </w:rPr>
        <w:t>.</w:t>
      </w:r>
      <w:r w:rsidR="00FE0570" w:rsidRPr="00890B40">
        <w:rPr>
          <w:rFonts w:ascii="Tahoma" w:hAnsi="Tahoma" w:cs="Tahoma"/>
          <w:sz w:val="20"/>
        </w:rPr>
        <w:t> </w:t>
      </w:r>
      <w:r w:rsidR="00586206" w:rsidRPr="00890B40">
        <w:rPr>
          <w:rFonts w:ascii="Tahoma" w:hAnsi="Tahoma" w:cs="Tahoma"/>
          <w:sz w:val="20"/>
        </w:rPr>
        <w:t>2023</w:t>
      </w:r>
      <w:r w:rsidRPr="00890B40">
        <w:rPr>
          <w:rFonts w:ascii="Tahoma" w:hAnsi="Tahoma" w:cs="Tahoma"/>
          <w:sz w:val="20"/>
        </w:rPr>
        <w:t>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721"/>
        <w:gridCol w:w="4219"/>
      </w:tblGrid>
      <w:tr w:rsidR="00F7250C" w:rsidRPr="00A96350" w14:paraId="04B961E9" w14:textId="77777777" w:rsidTr="00A96350">
        <w:trPr>
          <w:trHeight w:val="241"/>
        </w:trPr>
        <w:tc>
          <w:tcPr>
            <w:tcW w:w="4147" w:type="dxa"/>
          </w:tcPr>
          <w:p w14:paraId="3A8DB810" w14:textId="77777777" w:rsidR="00F7250C" w:rsidRPr="00A96350" w:rsidRDefault="00F7250C" w:rsidP="00F66BED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V Ostravě dne ……………</w:t>
            </w:r>
          </w:p>
        </w:tc>
        <w:tc>
          <w:tcPr>
            <w:tcW w:w="721" w:type="dxa"/>
          </w:tcPr>
          <w:p w14:paraId="69DB05E4" w14:textId="77777777" w:rsidR="00F7250C" w:rsidRPr="00F7250C" w:rsidRDefault="00F7250C" w:rsidP="00F66BED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</w:tcPr>
          <w:p w14:paraId="127DF1FE" w14:textId="77777777" w:rsidR="00F7250C" w:rsidRPr="00A96350" w:rsidRDefault="00A96350" w:rsidP="00F66BED">
            <w:pPr>
              <w:keepNext/>
              <w:tabs>
                <w:tab w:val="left" w:pos="2008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V</w:t>
            </w:r>
            <w:r w:rsidR="00C701E6">
              <w:rPr>
                <w:rFonts w:ascii="Tahoma" w:hAnsi="Tahoma" w:cs="Tahoma"/>
                <w:sz w:val="20"/>
                <w:szCs w:val="20"/>
              </w:rPr>
              <w:t> </w:t>
            </w:r>
            <w:r w:rsidR="00CD453B">
              <w:rPr>
                <w:rFonts w:ascii="Tahoma" w:hAnsi="Tahoma" w:cs="Tahoma"/>
                <w:sz w:val="20"/>
                <w:szCs w:val="20"/>
              </w:rPr>
              <w:t>Oticích</w:t>
            </w:r>
            <w:r w:rsidR="00F7250C" w:rsidRPr="00A96350">
              <w:rPr>
                <w:rFonts w:ascii="Tahoma" w:hAnsi="Tahoma" w:cs="Tahoma"/>
                <w:sz w:val="20"/>
                <w:szCs w:val="20"/>
              </w:rPr>
              <w:t xml:space="preserve"> dne ……………</w:t>
            </w:r>
          </w:p>
        </w:tc>
      </w:tr>
      <w:tr w:rsidR="00C36AEB" w:rsidRPr="00F7250C" w14:paraId="70FD22F2" w14:textId="77777777" w:rsidTr="007959D5">
        <w:trPr>
          <w:trHeight w:val="1957"/>
        </w:trPr>
        <w:tc>
          <w:tcPr>
            <w:tcW w:w="4147" w:type="dxa"/>
            <w:tcBorders>
              <w:bottom w:val="single" w:sz="4" w:space="0" w:color="auto"/>
            </w:tcBorders>
            <w:vAlign w:val="center"/>
          </w:tcPr>
          <w:p w14:paraId="56EDE9CE" w14:textId="77777777" w:rsidR="00C36AEB" w:rsidRPr="00A96350" w:rsidRDefault="00C36AEB" w:rsidP="00C36AEB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" w:type="dxa"/>
            <w:vAlign w:val="center"/>
          </w:tcPr>
          <w:p w14:paraId="002F6C97" w14:textId="77777777" w:rsidR="00C36AEB" w:rsidRPr="00F7250C" w:rsidRDefault="00C36AEB" w:rsidP="00C36AEB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36658DC9" w14:textId="77777777" w:rsidR="00C36AEB" w:rsidRPr="00F7250C" w:rsidRDefault="00C36AEB" w:rsidP="00C36AEB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36AEB" w:rsidRPr="00F7250C" w14:paraId="65AE6098" w14:textId="77777777" w:rsidTr="008B51A5">
        <w:trPr>
          <w:trHeight w:val="1064"/>
        </w:trPr>
        <w:tc>
          <w:tcPr>
            <w:tcW w:w="4147" w:type="dxa"/>
            <w:tcBorders>
              <w:top w:val="single" w:sz="4" w:space="0" w:color="auto"/>
            </w:tcBorders>
          </w:tcPr>
          <w:p w14:paraId="3A329EB7" w14:textId="77777777" w:rsidR="00C36AEB" w:rsidRPr="00441182" w:rsidRDefault="00C36AEB" w:rsidP="008B51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poskytovatele</w:t>
            </w:r>
          </w:p>
          <w:p w14:paraId="42FFB59C" w14:textId="77777777" w:rsidR="00C36AEB" w:rsidRDefault="00C36AEB" w:rsidP="008B51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  <w:p w14:paraId="66E7076C" w14:textId="77777777" w:rsidR="00C36AEB" w:rsidRDefault="00C36AEB" w:rsidP="008B51A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MUDr.</w:t>
            </w:r>
            <w:r w:rsidR="00065C03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Zdenka Němečková Crkvenjaš,</w:t>
            </w:r>
            <w:r w:rsidR="00065C03">
              <w:rPr>
                <w:rFonts w:ascii="Tahoma" w:hAnsi="Tahoma" w:cs="Tahoma"/>
                <w:bCs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MBA</w:t>
            </w:r>
          </w:p>
          <w:p w14:paraId="4814ADB3" w14:textId="77777777" w:rsidR="00C36AEB" w:rsidRPr="00962E7C" w:rsidRDefault="00890B40" w:rsidP="007957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členka rady kraje</w:t>
            </w:r>
          </w:p>
        </w:tc>
        <w:tc>
          <w:tcPr>
            <w:tcW w:w="721" w:type="dxa"/>
            <w:vAlign w:val="center"/>
          </w:tcPr>
          <w:p w14:paraId="5C588258" w14:textId="77777777" w:rsidR="00C36AEB" w:rsidRPr="00F7250C" w:rsidRDefault="00C36AEB" w:rsidP="007957E8">
            <w:pPr>
              <w:keepNext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14:paraId="4A8D4D66" w14:textId="77777777" w:rsidR="00C36AEB" w:rsidRDefault="00C36AEB" w:rsidP="008B51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29DF1D52" w14:textId="77777777" w:rsidR="00C36AEB" w:rsidRDefault="00CD453B" w:rsidP="008B51A5">
            <w:pPr>
              <w:keepNext/>
              <w:tabs>
                <w:tab w:val="center" w:pos="1980"/>
                <w:tab w:val="center" w:pos="7020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Ing. Michal Čižmár</w:t>
            </w:r>
          </w:p>
          <w:p w14:paraId="6F748F67" w14:textId="77777777" w:rsidR="00C36AEB" w:rsidRPr="00F7250C" w:rsidRDefault="00C36AEB" w:rsidP="008B51A5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</w:rPr>
              <w:t>předsed</w:t>
            </w:r>
            <w:r w:rsidR="00CD453B">
              <w:rPr>
                <w:rFonts w:ascii="Tahoma" w:hAnsi="Tahoma" w:cs="Tahoma"/>
                <w:sz w:val="20"/>
              </w:rPr>
              <w:t>a</w:t>
            </w:r>
          </w:p>
        </w:tc>
      </w:tr>
    </w:tbl>
    <w:p w14:paraId="6DBCA2EC" w14:textId="77777777" w:rsidR="00AA0E85" w:rsidRDefault="00AA0E85" w:rsidP="004543AD">
      <w:pPr>
        <w:rPr>
          <w:rFonts w:ascii="Tahoma" w:hAnsi="Tahoma" w:cs="Tahoma"/>
          <w:sz w:val="20"/>
          <w:szCs w:val="20"/>
        </w:rPr>
      </w:pPr>
    </w:p>
    <w:sectPr w:rsidR="00AA0E8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7FC5" w14:textId="77777777" w:rsidR="00C479C7" w:rsidRDefault="00C479C7">
      <w:r>
        <w:separator/>
      </w:r>
    </w:p>
  </w:endnote>
  <w:endnote w:type="continuationSeparator" w:id="0">
    <w:p w14:paraId="17216344" w14:textId="77777777" w:rsidR="00C479C7" w:rsidRDefault="00C4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2656" w14:textId="77777777" w:rsidR="00D66259" w:rsidRPr="005F7588" w:rsidRDefault="00611AA4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3EA621B7">
        <v:shapetype id="_x0000_t202" coordsize="21600,21600" o:spt="202" path="m,l,21600r21600,l21600,xe">
          <v:stroke joinstyle="miter"/>
          <v:path gradientshapeok="t" o:connecttype="rect"/>
        </v:shapetype>
        <v:shape id="MSIPCM0978495186b90db7959bc51a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6A3043D8" w14:textId="77777777" w:rsidR="00611AA4" w:rsidRPr="00611AA4" w:rsidRDefault="00611AA4" w:rsidP="00611AA4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611AA4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D66259" w:rsidRPr="005F7588">
      <w:rPr>
        <w:rStyle w:val="slostrnky"/>
        <w:rFonts w:ascii="Tahoma" w:hAnsi="Tahoma" w:cs="Tahoma"/>
        <w:sz w:val="20"/>
        <w:szCs w:val="20"/>
      </w:rPr>
      <w:fldChar w:fldCharType="begin"/>
    </w:r>
    <w:r w:rsidR="00D66259" w:rsidRPr="005F7588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D66259" w:rsidRPr="005F7588">
      <w:rPr>
        <w:rStyle w:val="slostrnky"/>
        <w:rFonts w:ascii="Tahoma" w:hAnsi="Tahoma" w:cs="Tahoma"/>
        <w:sz w:val="20"/>
        <w:szCs w:val="20"/>
      </w:rPr>
      <w:fldChar w:fldCharType="separate"/>
    </w:r>
    <w:r w:rsidR="00DE6F5F">
      <w:rPr>
        <w:rStyle w:val="slostrnky"/>
        <w:rFonts w:ascii="Tahoma" w:hAnsi="Tahoma" w:cs="Tahoma"/>
        <w:noProof/>
        <w:sz w:val="20"/>
        <w:szCs w:val="20"/>
      </w:rPr>
      <w:t>3</w:t>
    </w:r>
    <w:r w:rsidR="00D66259" w:rsidRPr="005F7588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8236C" w14:textId="77777777" w:rsidR="00D66259" w:rsidRPr="0076207E" w:rsidRDefault="00611AA4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06684BCA">
        <v:shapetype id="_x0000_t202" coordsize="21600,21600" o:spt="202" path="m,l,21600r21600,l21600,xe">
          <v:stroke joinstyle="miter"/>
          <v:path gradientshapeok="t" o:connecttype="rect"/>
        </v:shapetype>
        <v:shape id="MSIPCMce814d87a2705b7dcb093278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3414031E" w14:textId="77777777" w:rsidR="00611AA4" w:rsidRPr="00611AA4" w:rsidRDefault="00611AA4" w:rsidP="00611AA4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611AA4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D66259" w:rsidRPr="0076207E">
      <w:rPr>
        <w:rStyle w:val="slostrnky"/>
        <w:rFonts w:ascii="Tahoma" w:hAnsi="Tahoma" w:cs="Tahoma"/>
        <w:sz w:val="20"/>
        <w:szCs w:val="20"/>
      </w:rPr>
      <w:fldChar w:fldCharType="begin"/>
    </w:r>
    <w:r w:rsidR="00D66259" w:rsidRPr="007620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D66259" w:rsidRPr="0076207E">
      <w:rPr>
        <w:rStyle w:val="slostrnky"/>
        <w:rFonts w:ascii="Tahoma" w:hAnsi="Tahoma" w:cs="Tahoma"/>
        <w:sz w:val="20"/>
        <w:szCs w:val="20"/>
      </w:rPr>
      <w:fldChar w:fldCharType="separate"/>
    </w:r>
    <w:r w:rsidR="00DE6F5F">
      <w:rPr>
        <w:rStyle w:val="slostrnky"/>
        <w:rFonts w:ascii="Tahoma" w:hAnsi="Tahoma" w:cs="Tahoma"/>
        <w:noProof/>
        <w:sz w:val="20"/>
        <w:szCs w:val="20"/>
      </w:rPr>
      <w:t>1</w:t>
    </w:r>
    <w:r w:rsidR="00D66259" w:rsidRPr="0076207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33AA" w14:textId="77777777" w:rsidR="00C479C7" w:rsidRDefault="00C479C7">
      <w:r>
        <w:separator/>
      </w:r>
    </w:p>
  </w:footnote>
  <w:footnote w:type="continuationSeparator" w:id="0">
    <w:p w14:paraId="25CFD45D" w14:textId="77777777" w:rsidR="00C479C7" w:rsidRDefault="00C4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A4CC" w14:textId="77777777" w:rsidR="00D66259" w:rsidRDefault="00D6625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653E91"/>
    <w:multiLevelType w:val="multilevel"/>
    <w:tmpl w:val="49D4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24B0F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C1787"/>
    <w:multiLevelType w:val="hybridMultilevel"/>
    <w:tmpl w:val="A1C6C26A"/>
    <w:lvl w:ilvl="0" w:tplc="0EE24C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A26D04"/>
    <w:multiLevelType w:val="hybridMultilevel"/>
    <w:tmpl w:val="9E080F02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2664B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8" w15:restartNumberingAfterBreak="0">
    <w:nsid w:val="329F3CB2"/>
    <w:multiLevelType w:val="hybridMultilevel"/>
    <w:tmpl w:val="8AF20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66739"/>
    <w:multiLevelType w:val="hybridMultilevel"/>
    <w:tmpl w:val="73F4FC64"/>
    <w:lvl w:ilvl="0" w:tplc="B414064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3AA16EC7"/>
    <w:multiLevelType w:val="hybridMultilevel"/>
    <w:tmpl w:val="C3F2AC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A04F5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8A6768"/>
    <w:multiLevelType w:val="hybridMultilevel"/>
    <w:tmpl w:val="29BC5718"/>
    <w:lvl w:ilvl="0" w:tplc="FBB62EEC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 w:tplc="37D2FFB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7041D93"/>
    <w:multiLevelType w:val="hybridMultilevel"/>
    <w:tmpl w:val="49D4D5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89CCCEE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307B6"/>
    <w:multiLevelType w:val="multilevel"/>
    <w:tmpl w:val="9780B48E"/>
    <w:lvl w:ilvl="0">
      <w:start w:val="2"/>
      <w:numFmt w:val="lowerLetter"/>
      <w:lvlText w:val="%1)"/>
      <w:lvlJc w:val="left"/>
      <w:pPr>
        <w:tabs>
          <w:tab w:val="num" w:pos="4297"/>
        </w:tabs>
        <w:ind w:left="4297" w:hanging="360"/>
      </w:pPr>
      <w:rPr>
        <w:rFonts w:ascii="Tahoma" w:hAnsi="Tahoma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35AFF"/>
    <w:multiLevelType w:val="hybridMultilevel"/>
    <w:tmpl w:val="337C654C"/>
    <w:lvl w:ilvl="0" w:tplc="641A9A5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158C1F04">
      <w:start w:val="1"/>
      <w:numFmt w:val="decimal"/>
      <w:lvlText w:val="%4)"/>
      <w:lvlJc w:val="left"/>
      <w:pPr>
        <w:tabs>
          <w:tab w:val="num" w:pos="2868"/>
        </w:tabs>
        <w:ind w:left="2868" w:hanging="360"/>
      </w:pPr>
      <w:rPr>
        <w:rFonts w:ascii="Tahoma" w:hAnsi="Tahoma" w:hint="default"/>
        <w:color w:val="auto"/>
        <w:sz w:val="20"/>
        <w:szCs w:val="20"/>
      </w:rPr>
    </w:lvl>
    <w:lvl w:ilvl="4" w:tplc="040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8" w15:restartNumberingAfterBreak="0">
    <w:nsid w:val="4F611479"/>
    <w:multiLevelType w:val="hybridMultilevel"/>
    <w:tmpl w:val="665E95FC"/>
    <w:lvl w:ilvl="0" w:tplc="B41406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90ADB"/>
    <w:multiLevelType w:val="multilevel"/>
    <w:tmpl w:val="C15E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2405"/>
        </w:tabs>
        <w:ind w:left="2405" w:hanging="425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605118"/>
    <w:multiLevelType w:val="hybridMultilevel"/>
    <w:tmpl w:val="AA7A7FC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3237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C0A359B"/>
    <w:multiLevelType w:val="multilevel"/>
    <w:tmpl w:val="24B0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EE3449"/>
    <w:multiLevelType w:val="hybridMultilevel"/>
    <w:tmpl w:val="619CF6FE"/>
    <w:lvl w:ilvl="0" w:tplc="040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46D26"/>
    <w:multiLevelType w:val="multilevel"/>
    <w:tmpl w:val="7BF02DCC"/>
    <w:lvl w:ilvl="0">
      <w:start w:val="2"/>
      <w:numFmt w:val="lowerLetter"/>
      <w:lvlText w:val="%1)"/>
      <w:lvlJc w:val="left"/>
      <w:pPr>
        <w:tabs>
          <w:tab w:val="num" w:pos="1083"/>
        </w:tabs>
        <w:ind w:left="1083" w:hanging="375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5" w15:restartNumberingAfterBreak="0">
    <w:nsid w:val="7860596C"/>
    <w:multiLevelType w:val="hybridMultilevel"/>
    <w:tmpl w:val="9CFAB0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801885">
    <w:abstractNumId w:val="6"/>
  </w:num>
  <w:num w:numId="2" w16cid:durableId="1190071153">
    <w:abstractNumId w:val="3"/>
  </w:num>
  <w:num w:numId="3" w16cid:durableId="726613401">
    <w:abstractNumId w:val="14"/>
  </w:num>
  <w:num w:numId="4" w16cid:durableId="1430615039">
    <w:abstractNumId w:val="22"/>
  </w:num>
  <w:num w:numId="5" w16cid:durableId="1381590085">
    <w:abstractNumId w:val="4"/>
  </w:num>
  <w:num w:numId="6" w16cid:durableId="143157635">
    <w:abstractNumId w:val="25"/>
  </w:num>
  <w:num w:numId="7" w16cid:durableId="223027962">
    <w:abstractNumId w:val="11"/>
  </w:num>
  <w:num w:numId="8" w16cid:durableId="109399247">
    <w:abstractNumId w:val="17"/>
  </w:num>
  <w:num w:numId="9" w16cid:durableId="1997343512">
    <w:abstractNumId w:val="19"/>
  </w:num>
  <w:num w:numId="10" w16cid:durableId="1235626983">
    <w:abstractNumId w:val="24"/>
  </w:num>
  <w:num w:numId="11" w16cid:durableId="1797018072">
    <w:abstractNumId w:val="7"/>
  </w:num>
  <w:num w:numId="12" w16cid:durableId="404689660">
    <w:abstractNumId w:val="12"/>
  </w:num>
  <w:num w:numId="13" w16cid:durableId="1899199669">
    <w:abstractNumId w:val="15"/>
  </w:num>
  <w:num w:numId="14" w16cid:durableId="1867256323">
    <w:abstractNumId w:val="6"/>
  </w:num>
  <w:num w:numId="15" w16cid:durableId="10809526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0157803">
    <w:abstractNumId w:val="16"/>
  </w:num>
  <w:num w:numId="17" w16cid:durableId="60949841">
    <w:abstractNumId w:val="10"/>
  </w:num>
  <w:num w:numId="18" w16cid:durableId="397830256">
    <w:abstractNumId w:val="1"/>
  </w:num>
  <w:num w:numId="19" w16cid:durableId="1681661044">
    <w:abstractNumId w:val="18"/>
  </w:num>
  <w:num w:numId="20" w16cid:durableId="948971426">
    <w:abstractNumId w:val="21"/>
  </w:num>
  <w:num w:numId="21" w16cid:durableId="936863105">
    <w:abstractNumId w:val="8"/>
  </w:num>
  <w:num w:numId="22" w16cid:durableId="1145466358">
    <w:abstractNumId w:val="2"/>
  </w:num>
  <w:num w:numId="23" w16cid:durableId="1352028484">
    <w:abstractNumId w:val="13"/>
  </w:num>
  <w:num w:numId="24" w16cid:durableId="1966155467">
    <w:abstractNumId w:val="20"/>
  </w:num>
  <w:num w:numId="25" w16cid:durableId="1967276325">
    <w:abstractNumId w:val="23"/>
  </w:num>
  <w:num w:numId="26" w16cid:durableId="2041005337">
    <w:abstractNumId w:val="0"/>
  </w:num>
  <w:num w:numId="27" w16cid:durableId="358513723">
    <w:abstractNumId w:val="9"/>
  </w:num>
  <w:num w:numId="28" w16cid:durableId="785664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92D"/>
    <w:rsid w:val="000015F0"/>
    <w:rsid w:val="00001DD5"/>
    <w:rsid w:val="00002387"/>
    <w:rsid w:val="000030B5"/>
    <w:rsid w:val="00004173"/>
    <w:rsid w:val="0000433C"/>
    <w:rsid w:val="00006109"/>
    <w:rsid w:val="00011556"/>
    <w:rsid w:val="00012C72"/>
    <w:rsid w:val="000131D1"/>
    <w:rsid w:val="00015BDE"/>
    <w:rsid w:val="000168F7"/>
    <w:rsid w:val="00020C10"/>
    <w:rsid w:val="00022146"/>
    <w:rsid w:val="00022C81"/>
    <w:rsid w:val="00025D78"/>
    <w:rsid w:val="0002706E"/>
    <w:rsid w:val="000308E2"/>
    <w:rsid w:val="000312EC"/>
    <w:rsid w:val="0003279F"/>
    <w:rsid w:val="00034336"/>
    <w:rsid w:val="00034515"/>
    <w:rsid w:val="0003595E"/>
    <w:rsid w:val="00036394"/>
    <w:rsid w:val="0003640A"/>
    <w:rsid w:val="00037160"/>
    <w:rsid w:val="000372C4"/>
    <w:rsid w:val="00037475"/>
    <w:rsid w:val="0003766E"/>
    <w:rsid w:val="00037FF4"/>
    <w:rsid w:val="00044D79"/>
    <w:rsid w:val="00045935"/>
    <w:rsid w:val="00050540"/>
    <w:rsid w:val="000517CC"/>
    <w:rsid w:val="00053713"/>
    <w:rsid w:val="000539BA"/>
    <w:rsid w:val="00053FB7"/>
    <w:rsid w:val="00054640"/>
    <w:rsid w:val="0005680E"/>
    <w:rsid w:val="00056E4B"/>
    <w:rsid w:val="00056ECE"/>
    <w:rsid w:val="000601C5"/>
    <w:rsid w:val="00060D6E"/>
    <w:rsid w:val="00063444"/>
    <w:rsid w:val="00065C03"/>
    <w:rsid w:val="000672DC"/>
    <w:rsid w:val="00072A7C"/>
    <w:rsid w:val="000746BA"/>
    <w:rsid w:val="000750CE"/>
    <w:rsid w:val="00080C15"/>
    <w:rsid w:val="00081CF1"/>
    <w:rsid w:val="00082A96"/>
    <w:rsid w:val="00085BC7"/>
    <w:rsid w:val="00091BC1"/>
    <w:rsid w:val="00093674"/>
    <w:rsid w:val="00096075"/>
    <w:rsid w:val="000A0BB9"/>
    <w:rsid w:val="000A1ACD"/>
    <w:rsid w:val="000A23B2"/>
    <w:rsid w:val="000A35E8"/>
    <w:rsid w:val="000A6D7F"/>
    <w:rsid w:val="000A72E7"/>
    <w:rsid w:val="000B0D27"/>
    <w:rsid w:val="000B11A2"/>
    <w:rsid w:val="000B7297"/>
    <w:rsid w:val="000B7680"/>
    <w:rsid w:val="000B7E0F"/>
    <w:rsid w:val="000C176F"/>
    <w:rsid w:val="000C22BC"/>
    <w:rsid w:val="000C24E5"/>
    <w:rsid w:val="000C2C03"/>
    <w:rsid w:val="000C66A2"/>
    <w:rsid w:val="000D1C42"/>
    <w:rsid w:val="000D35F7"/>
    <w:rsid w:val="000D45CC"/>
    <w:rsid w:val="000D4947"/>
    <w:rsid w:val="000D77E6"/>
    <w:rsid w:val="000E0DE3"/>
    <w:rsid w:val="000E3858"/>
    <w:rsid w:val="000E3D10"/>
    <w:rsid w:val="000E3F6C"/>
    <w:rsid w:val="000E430F"/>
    <w:rsid w:val="000E596A"/>
    <w:rsid w:val="000E5B87"/>
    <w:rsid w:val="000E629F"/>
    <w:rsid w:val="000F0D40"/>
    <w:rsid w:val="000F370B"/>
    <w:rsid w:val="000F4B49"/>
    <w:rsid w:val="000F4CEA"/>
    <w:rsid w:val="000F740A"/>
    <w:rsid w:val="000F7494"/>
    <w:rsid w:val="000F7521"/>
    <w:rsid w:val="000F75F8"/>
    <w:rsid w:val="00101563"/>
    <w:rsid w:val="001041E8"/>
    <w:rsid w:val="001053DF"/>
    <w:rsid w:val="00106B1C"/>
    <w:rsid w:val="00111D4F"/>
    <w:rsid w:val="00112520"/>
    <w:rsid w:val="00113873"/>
    <w:rsid w:val="001140D9"/>
    <w:rsid w:val="00115294"/>
    <w:rsid w:val="00115CEC"/>
    <w:rsid w:val="00115E41"/>
    <w:rsid w:val="001163C9"/>
    <w:rsid w:val="00124793"/>
    <w:rsid w:val="00125625"/>
    <w:rsid w:val="00125FF6"/>
    <w:rsid w:val="0013035A"/>
    <w:rsid w:val="00130FCE"/>
    <w:rsid w:val="00133735"/>
    <w:rsid w:val="00134B4A"/>
    <w:rsid w:val="00135668"/>
    <w:rsid w:val="001376A1"/>
    <w:rsid w:val="00143A99"/>
    <w:rsid w:val="001455ED"/>
    <w:rsid w:val="00152BB6"/>
    <w:rsid w:val="00152CAE"/>
    <w:rsid w:val="00153726"/>
    <w:rsid w:val="00153980"/>
    <w:rsid w:val="0015668E"/>
    <w:rsid w:val="00157AEB"/>
    <w:rsid w:val="00162442"/>
    <w:rsid w:val="00162B92"/>
    <w:rsid w:val="001638A6"/>
    <w:rsid w:val="00164C01"/>
    <w:rsid w:val="00164F77"/>
    <w:rsid w:val="0017356D"/>
    <w:rsid w:val="00174176"/>
    <w:rsid w:val="00175776"/>
    <w:rsid w:val="00175D00"/>
    <w:rsid w:val="00180144"/>
    <w:rsid w:val="00180B25"/>
    <w:rsid w:val="00180D5C"/>
    <w:rsid w:val="00183A68"/>
    <w:rsid w:val="0018643F"/>
    <w:rsid w:val="00186559"/>
    <w:rsid w:val="001908E3"/>
    <w:rsid w:val="00194246"/>
    <w:rsid w:val="00197747"/>
    <w:rsid w:val="001A0BD2"/>
    <w:rsid w:val="001A1788"/>
    <w:rsid w:val="001A19BF"/>
    <w:rsid w:val="001A1BC9"/>
    <w:rsid w:val="001A6577"/>
    <w:rsid w:val="001A6907"/>
    <w:rsid w:val="001A6EE0"/>
    <w:rsid w:val="001B1870"/>
    <w:rsid w:val="001B1877"/>
    <w:rsid w:val="001B4B38"/>
    <w:rsid w:val="001C0E94"/>
    <w:rsid w:val="001C1A63"/>
    <w:rsid w:val="001C2680"/>
    <w:rsid w:val="001C3015"/>
    <w:rsid w:val="001C4212"/>
    <w:rsid w:val="001C5D23"/>
    <w:rsid w:val="001D022A"/>
    <w:rsid w:val="001D052F"/>
    <w:rsid w:val="001D18F4"/>
    <w:rsid w:val="001D20A8"/>
    <w:rsid w:val="001D38B4"/>
    <w:rsid w:val="001D3ECE"/>
    <w:rsid w:val="001D5563"/>
    <w:rsid w:val="001D6BEB"/>
    <w:rsid w:val="001E0327"/>
    <w:rsid w:val="001E03DE"/>
    <w:rsid w:val="001E1DB0"/>
    <w:rsid w:val="001E2CAD"/>
    <w:rsid w:val="001E3663"/>
    <w:rsid w:val="001E450F"/>
    <w:rsid w:val="001E465D"/>
    <w:rsid w:val="001F10EB"/>
    <w:rsid w:val="001F1781"/>
    <w:rsid w:val="001F69F8"/>
    <w:rsid w:val="00200557"/>
    <w:rsid w:val="00201CBE"/>
    <w:rsid w:val="00202682"/>
    <w:rsid w:val="00203966"/>
    <w:rsid w:val="0020405D"/>
    <w:rsid w:val="002041F1"/>
    <w:rsid w:val="002045F8"/>
    <w:rsid w:val="00206535"/>
    <w:rsid w:val="0020773A"/>
    <w:rsid w:val="00210320"/>
    <w:rsid w:val="00212340"/>
    <w:rsid w:val="00214093"/>
    <w:rsid w:val="00221935"/>
    <w:rsid w:val="002223E1"/>
    <w:rsid w:val="00222C9A"/>
    <w:rsid w:val="0022484B"/>
    <w:rsid w:val="00224B87"/>
    <w:rsid w:val="0022504C"/>
    <w:rsid w:val="002252AE"/>
    <w:rsid w:val="00225660"/>
    <w:rsid w:val="0022663B"/>
    <w:rsid w:val="002266A4"/>
    <w:rsid w:val="00226DE2"/>
    <w:rsid w:val="002316C5"/>
    <w:rsid w:val="00233FFD"/>
    <w:rsid w:val="00235D8C"/>
    <w:rsid w:val="00237081"/>
    <w:rsid w:val="002405C7"/>
    <w:rsid w:val="00240DA0"/>
    <w:rsid w:val="00244303"/>
    <w:rsid w:val="00245058"/>
    <w:rsid w:val="0024508C"/>
    <w:rsid w:val="00250ADD"/>
    <w:rsid w:val="00251F50"/>
    <w:rsid w:val="00252C6C"/>
    <w:rsid w:val="00254D90"/>
    <w:rsid w:val="00256B7B"/>
    <w:rsid w:val="00257AAB"/>
    <w:rsid w:val="0026086A"/>
    <w:rsid w:val="00260E0B"/>
    <w:rsid w:val="00266EDD"/>
    <w:rsid w:val="002718DB"/>
    <w:rsid w:val="00271A7D"/>
    <w:rsid w:val="002724E8"/>
    <w:rsid w:val="002740B7"/>
    <w:rsid w:val="002743FF"/>
    <w:rsid w:val="002751E5"/>
    <w:rsid w:val="00276463"/>
    <w:rsid w:val="0027736A"/>
    <w:rsid w:val="0028037E"/>
    <w:rsid w:val="00281E7A"/>
    <w:rsid w:val="002823D9"/>
    <w:rsid w:val="0028323E"/>
    <w:rsid w:val="00293216"/>
    <w:rsid w:val="002937F3"/>
    <w:rsid w:val="0029721F"/>
    <w:rsid w:val="002A01E6"/>
    <w:rsid w:val="002A048E"/>
    <w:rsid w:val="002A197C"/>
    <w:rsid w:val="002A1D3A"/>
    <w:rsid w:val="002A27A0"/>
    <w:rsid w:val="002A2891"/>
    <w:rsid w:val="002A44AA"/>
    <w:rsid w:val="002A4B2E"/>
    <w:rsid w:val="002A549D"/>
    <w:rsid w:val="002A6A87"/>
    <w:rsid w:val="002A732F"/>
    <w:rsid w:val="002B16D3"/>
    <w:rsid w:val="002B1712"/>
    <w:rsid w:val="002B1FB7"/>
    <w:rsid w:val="002B20E4"/>
    <w:rsid w:val="002B31DA"/>
    <w:rsid w:val="002B4318"/>
    <w:rsid w:val="002B7E45"/>
    <w:rsid w:val="002C0449"/>
    <w:rsid w:val="002C0571"/>
    <w:rsid w:val="002C0FA0"/>
    <w:rsid w:val="002C1EE2"/>
    <w:rsid w:val="002C444F"/>
    <w:rsid w:val="002C48BB"/>
    <w:rsid w:val="002C5E0F"/>
    <w:rsid w:val="002C74DF"/>
    <w:rsid w:val="002C74E7"/>
    <w:rsid w:val="002C75C0"/>
    <w:rsid w:val="002D381E"/>
    <w:rsid w:val="002D51AA"/>
    <w:rsid w:val="002D60CD"/>
    <w:rsid w:val="002D7CA6"/>
    <w:rsid w:val="002E5FC0"/>
    <w:rsid w:val="002F0325"/>
    <w:rsid w:val="002F14A0"/>
    <w:rsid w:val="002F16D9"/>
    <w:rsid w:val="002F2422"/>
    <w:rsid w:val="00300148"/>
    <w:rsid w:val="00301331"/>
    <w:rsid w:val="003019EE"/>
    <w:rsid w:val="00301C3C"/>
    <w:rsid w:val="003020A8"/>
    <w:rsid w:val="00302332"/>
    <w:rsid w:val="0030345A"/>
    <w:rsid w:val="00303782"/>
    <w:rsid w:val="003038D9"/>
    <w:rsid w:val="00303EAE"/>
    <w:rsid w:val="00305D80"/>
    <w:rsid w:val="00307983"/>
    <w:rsid w:val="00307DF8"/>
    <w:rsid w:val="00313AE1"/>
    <w:rsid w:val="003170B6"/>
    <w:rsid w:val="00317791"/>
    <w:rsid w:val="003178A8"/>
    <w:rsid w:val="00320B8D"/>
    <w:rsid w:val="003227CB"/>
    <w:rsid w:val="00322A1E"/>
    <w:rsid w:val="00324359"/>
    <w:rsid w:val="003252E7"/>
    <w:rsid w:val="00325806"/>
    <w:rsid w:val="00326E33"/>
    <w:rsid w:val="00336508"/>
    <w:rsid w:val="003403CC"/>
    <w:rsid w:val="00343213"/>
    <w:rsid w:val="0034426C"/>
    <w:rsid w:val="003442F5"/>
    <w:rsid w:val="00352BFD"/>
    <w:rsid w:val="00352C85"/>
    <w:rsid w:val="003543F1"/>
    <w:rsid w:val="00354569"/>
    <w:rsid w:val="00357367"/>
    <w:rsid w:val="0035794C"/>
    <w:rsid w:val="00360AFF"/>
    <w:rsid w:val="003613B7"/>
    <w:rsid w:val="00362D97"/>
    <w:rsid w:val="00363342"/>
    <w:rsid w:val="00363659"/>
    <w:rsid w:val="00364102"/>
    <w:rsid w:val="00364936"/>
    <w:rsid w:val="00364A6C"/>
    <w:rsid w:val="00365834"/>
    <w:rsid w:val="0036614D"/>
    <w:rsid w:val="00367D75"/>
    <w:rsid w:val="0037159E"/>
    <w:rsid w:val="00373542"/>
    <w:rsid w:val="00373D31"/>
    <w:rsid w:val="00374244"/>
    <w:rsid w:val="00374268"/>
    <w:rsid w:val="003756AD"/>
    <w:rsid w:val="003834A2"/>
    <w:rsid w:val="0038484E"/>
    <w:rsid w:val="00384B6C"/>
    <w:rsid w:val="00385145"/>
    <w:rsid w:val="003852C3"/>
    <w:rsid w:val="00387326"/>
    <w:rsid w:val="003907EC"/>
    <w:rsid w:val="00393392"/>
    <w:rsid w:val="003959A3"/>
    <w:rsid w:val="00396FE8"/>
    <w:rsid w:val="003975D7"/>
    <w:rsid w:val="003A011E"/>
    <w:rsid w:val="003A3148"/>
    <w:rsid w:val="003B0BC8"/>
    <w:rsid w:val="003B26EF"/>
    <w:rsid w:val="003B28AA"/>
    <w:rsid w:val="003B3A07"/>
    <w:rsid w:val="003B48E6"/>
    <w:rsid w:val="003B552A"/>
    <w:rsid w:val="003B6268"/>
    <w:rsid w:val="003B662C"/>
    <w:rsid w:val="003C12FE"/>
    <w:rsid w:val="003C6A04"/>
    <w:rsid w:val="003D2484"/>
    <w:rsid w:val="003D2DFF"/>
    <w:rsid w:val="003D53FC"/>
    <w:rsid w:val="003D6160"/>
    <w:rsid w:val="003D63A1"/>
    <w:rsid w:val="003E2E7E"/>
    <w:rsid w:val="003E5D67"/>
    <w:rsid w:val="003F02DE"/>
    <w:rsid w:val="003F0609"/>
    <w:rsid w:val="003F4EFE"/>
    <w:rsid w:val="004011FD"/>
    <w:rsid w:val="00402C17"/>
    <w:rsid w:val="004054B6"/>
    <w:rsid w:val="0040571F"/>
    <w:rsid w:val="0040622F"/>
    <w:rsid w:val="00406F72"/>
    <w:rsid w:val="004074E4"/>
    <w:rsid w:val="00412B6B"/>
    <w:rsid w:val="004144F1"/>
    <w:rsid w:val="00415772"/>
    <w:rsid w:val="00415E75"/>
    <w:rsid w:val="00416556"/>
    <w:rsid w:val="004177B3"/>
    <w:rsid w:val="004219C1"/>
    <w:rsid w:val="00424DC7"/>
    <w:rsid w:val="004256E4"/>
    <w:rsid w:val="00425952"/>
    <w:rsid w:val="004271D2"/>
    <w:rsid w:val="00427E85"/>
    <w:rsid w:val="004324C2"/>
    <w:rsid w:val="00432616"/>
    <w:rsid w:val="00433A59"/>
    <w:rsid w:val="004344CE"/>
    <w:rsid w:val="004354E5"/>
    <w:rsid w:val="00443089"/>
    <w:rsid w:val="004511A5"/>
    <w:rsid w:val="00453D34"/>
    <w:rsid w:val="004540D4"/>
    <w:rsid w:val="004543AD"/>
    <w:rsid w:val="00455EFA"/>
    <w:rsid w:val="0046060D"/>
    <w:rsid w:val="004629E7"/>
    <w:rsid w:val="00463861"/>
    <w:rsid w:val="004666EF"/>
    <w:rsid w:val="0046683D"/>
    <w:rsid w:val="004701C7"/>
    <w:rsid w:val="004738F5"/>
    <w:rsid w:val="00473E7C"/>
    <w:rsid w:val="00473F1A"/>
    <w:rsid w:val="00474D61"/>
    <w:rsid w:val="00475765"/>
    <w:rsid w:val="00475E69"/>
    <w:rsid w:val="0047619A"/>
    <w:rsid w:val="0047675B"/>
    <w:rsid w:val="0048046E"/>
    <w:rsid w:val="004819F7"/>
    <w:rsid w:val="00481E5E"/>
    <w:rsid w:val="00485947"/>
    <w:rsid w:val="00485F22"/>
    <w:rsid w:val="00486B55"/>
    <w:rsid w:val="0049020A"/>
    <w:rsid w:val="004905E7"/>
    <w:rsid w:val="0049095E"/>
    <w:rsid w:val="00493DC7"/>
    <w:rsid w:val="00497218"/>
    <w:rsid w:val="00497FCE"/>
    <w:rsid w:val="004A1F87"/>
    <w:rsid w:val="004A2B72"/>
    <w:rsid w:val="004A6E7D"/>
    <w:rsid w:val="004B1375"/>
    <w:rsid w:val="004B4A99"/>
    <w:rsid w:val="004B74EE"/>
    <w:rsid w:val="004B775F"/>
    <w:rsid w:val="004B79E5"/>
    <w:rsid w:val="004C395A"/>
    <w:rsid w:val="004C462D"/>
    <w:rsid w:val="004C6539"/>
    <w:rsid w:val="004D1339"/>
    <w:rsid w:val="004D1DA5"/>
    <w:rsid w:val="004D3038"/>
    <w:rsid w:val="004D44FD"/>
    <w:rsid w:val="004D5AAD"/>
    <w:rsid w:val="004D5BA2"/>
    <w:rsid w:val="004D6402"/>
    <w:rsid w:val="004D6B4C"/>
    <w:rsid w:val="004D7EB7"/>
    <w:rsid w:val="004E037D"/>
    <w:rsid w:val="004E37E2"/>
    <w:rsid w:val="004E3A6F"/>
    <w:rsid w:val="004E4A00"/>
    <w:rsid w:val="004E5A3B"/>
    <w:rsid w:val="004E608D"/>
    <w:rsid w:val="004E672F"/>
    <w:rsid w:val="004F0539"/>
    <w:rsid w:val="004F1609"/>
    <w:rsid w:val="004F244C"/>
    <w:rsid w:val="004F3FFB"/>
    <w:rsid w:val="004F5FC8"/>
    <w:rsid w:val="004F6798"/>
    <w:rsid w:val="004F692D"/>
    <w:rsid w:val="004F7A3D"/>
    <w:rsid w:val="00502288"/>
    <w:rsid w:val="00502F3E"/>
    <w:rsid w:val="00503CE1"/>
    <w:rsid w:val="00504443"/>
    <w:rsid w:val="00507ED8"/>
    <w:rsid w:val="00510754"/>
    <w:rsid w:val="005118FF"/>
    <w:rsid w:val="00512BC2"/>
    <w:rsid w:val="00514363"/>
    <w:rsid w:val="0051508A"/>
    <w:rsid w:val="00515143"/>
    <w:rsid w:val="00516087"/>
    <w:rsid w:val="00516929"/>
    <w:rsid w:val="0052013D"/>
    <w:rsid w:val="00520791"/>
    <w:rsid w:val="005257DC"/>
    <w:rsid w:val="00526607"/>
    <w:rsid w:val="00530B5F"/>
    <w:rsid w:val="00530B69"/>
    <w:rsid w:val="00531791"/>
    <w:rsid w:val="0053410A"/>
    <w:rsid w:val="00537469"/>
    <w:rsid w:val="005463B1"/>
    <w:rsid w:val="005466B0"/>
    <w:rsid w:val="00551062"/>
    <w:rsid w:val="00553FEE"/>
    <w:rsid w:val="0055474A"/>
    <w:rsid w:val="005552CD"/>
    <w:rsid w:val="00560CCF"/>
    <w:rsid w:val="00562F93"/>
    <w:rsid w:val="005633B8"/>
    <w:rsid w:val="0056366E"/>
    <w:rsid w:val="005642EC"/>
    <w:rsid w:val="00565947"/>
    <w:rsid w:val="005659FA"/>
    <w:rsid w:val="00570002"/>
    <w:rsid w:val="00572F92"/>
    <w:rsid w:val="00573115"/>
    <w:rsid w:val="005746D9"/>
    <w:rsid w:val="005749CF"/>
    <w:rsid w:val="005765E8"/>
    <w:rsid w:val="00576692"/>
    <w:rsid w:val="00576833"/>
    <w:rsid w:val="00577AC5"/>
    <w:rsid w:val="00580F39"/>
    <w:rsid w:val="00581734"/>
    <w:rsid w:val="00582B72"/>
    <w:rsid w:val="00583611"/>
    <w:rsid w:val="00583ECF"/>
    <w:rsid w:val="005847C8"/>
    <w:rsid w:val="005861AC"/>
    <w:rsid w:val="00586206"/>
    <w:rsid w:val="005903CA"/>
    <w:rsid w:val="005912EC"/>
    <w:rsid w:val="00592443"/>
    <w:rsid w:val="00594C8E"/>
    <w:rsid w:val="0059591F"/>
    <w:rsid w:val="005A5650"/>
    <w:rsid w:val="005A5C99"/>
    <w:rsid w:val="005A63D2"/>
    <w:rsid w:val="005B0232"/>
    <w:rsid w:val="005B07DD"/>
    <w:rsid w:val="005B1658"/>
    <w:rsid w:val="005B28A1"/>
    <w:rsid w:val="005B3EFE"/>
    <w:rsid w:val="005B42A5"/>
    <w:rsid w:val="005B56F4"/>
    <w:rsid w:val="005B7C9F"/>
    <w:rsid w:val="005C46BC"/>
    <w:rsid w:val="005C46E8"/>
    <w:rsid w:val="005C56B8"/>
    <w:rsid w:val="005C6835"/>
    <w:rsid w:val="005C7209"/>
    <w:rsid w:val="005D1B8C"/>
    <w:rsid w:val="005D1F8D"/>
    <w:rsid w:val="005D2968"/>
    <w:rsid w:val="005D2EAB"/>
    <w:rsid w:val="005D367A"/>
    <w:rsid w:val="005D4474"/>
    <w:rsid w:val="005D79E2"/>
    <w:rsid w:val="005E01A8"/>
    <w:rsid w:val="005E0F28"/>
    <w:rsid w:val="005E1DB3"/>
    <w:rsid w:val="005E4BC8"/>
    <w:rsid w:val="005E6BDA"/>
    <w:rsid w:val="005F0480"/>
    <w:rsid w:val="005F2578"/>
    <w:rsid w:val="005F400B"/>
    <w:rsid w:val="005F4C5E"/>
    <w:rsid w:val="005F7C93"/>
    <w:rsid w:val="005F7EBA"/>
    <w:rsid w:val="005F7F32"/>
    <w:rsid w:val="00602430"/>
    <w:rsid w:val="00606300"/>
    <w:rsid w:val="00606CCE"/>
    <w:rsid w:val="00607388"/>
    <w:rsid w:val="00607E74"/>
    <w:rsid w:val="0061039D"/>
    <w:rsid w:val="00610850"/>
    <w:rsid w:val="00611AA4"/>
    <w:rsid w:val="006136C9"/>
    <w:rsid w:val="00615C78"/>
    <w:rsid w:val="006166ED"/>
    <w:rsid w:val="00616FBE"/>
    <w:rsid w:val="006175C7"/>
    <w:rsid w:val="006211DA"/>
    <w:rsid w:val="0062297D"/>
    <w:rsid w:val="00622ED5"/>
    <w:rsid w:val="00623E1B"/>
    <w:rsid w:val="00627E61"/>
    <w:rsid w:val="0063045D"/>
    <w:rsid w:val="0063117D"/>
    <w:rsid w:val="00632B05"/>
    <w:rsid w:val="00633987"/>
    <w:rsid w:val="0063461D"/>
    <w:rsid w:val="00636DE1"/>
    <w:rsid w:val="00637B1B"/>
    <w:rsid w:val="00637D30"/>
    <w:rsid w:val="00637DE2"/>
    <w:rsid w:val="00642177"/>
    <w:rsid w:val="0064432C"/>
    <w:rsid w:val="0064473C"/>
    <w:rsid w:val="0064682B"/>
    <w:rsid w:val="0064714B"/>
    <w:rsid w:val="00651788"/>
    <w:rsid w:val="00653144"/>
    <w:rsid w:val="00655743"/>
    <w:rsid w:val="00655F5F"/>
    <w:rsid w:val="00656155"/>
    <w:rsid w:val="00656B91"/>
    <w:rsid w:val="00660BD7"/>
    <w:rsid w:val="00660D38"/>
    <w:rsid w:val="00662912"/>
    <w:rsid w:val="00662E45"/>
    <w:rsid w:val="00663493"/>
    <w:rsid w:val="0066386E"/>
    <w:rsid w:val="0066595D"/>
    <w:rsid w:val="006660CF"/>
    <w:rsid w:val="006754BB"/>
    <w:rsid w:val="0067643E"/>
    <w:rsid w:val="0067652F"/>
    <w:rsid w:val="0067665C"/>
    <w:rsid w:val="00677056"/>
    <w:rsid w:val="006800D7"/>
    <w:rsid w:val="00680D62"/>
    <w:rsid w:val="00681E4B"/>
    <w:rsid w:val="00683016"/>
    <w:rsid w:val="00684AFD"/>
    <w:rsid w:val="00684BD2"/>
    <w:rsid w:val="00687190"/>
    <w:rsid w:val="006906A2"/>
    <w:rsid w:val="006923E9"/>
    <w:rsid w:val="00692A7F"/>
    <w:rsid w:val="00692D50"/>
    <w:rsid w:val="00693518"/>
    <w:rsid w:val="0069491E"/>
    <w:rsid w:val="00696994"/>
    <w:rsid w:val="00697CEE"/>
    <w:rsid w:val="006A15C4"/>
    <w:rsid w:val="006A2452"/>
    <w:rsid w:val="006A37CA"/>
    <w:rsid w:val="006A3DA4"/>
    <w:rsid w:val="006A4C4E"/>
    <w:rsid w:val="006A5272"/>
    <w:rsid w:val="006A6775"/>
    <w:rsid w:val="006A6E6C"/>
    <w:rsid w:val="006A7587"/>
    <w:rsid w:val="006B2772"/>
    <w:rsid w:val="006B2799"/>
    <w:rsid w:val="006B2855"/>
    <w:rsid w:val="006B346A"/>
    <w:rsid w:val="006B40F3"/>
    <w:rsid w:val="006B76C3"/>
    <w:rsid w:val="006B7A5C"/>
    <w:rsid w:val="006C482A"/>
    <w:rsid w:val="006C63E3"/>
    <w:rsid w:val="006C7364"/>
    <w:rsid w:val="006D03C3"/>
    <w:rsid w:val="006D15CC"/>
    <w:rsid w:val="006D250A"/>
    <w:rsid w:val="006D2ADF"/>
    <w:rsid w:val="006D2DC1"/>
    <w:rsid w:val="006D34F9"/>
    <w:rsid w:val="006D3D49"/>
    <w:rsid w:val="006D4812"/>
    <w:rsid w:val="006D51A7"/>
    <w:rsid w:val="006D574E"/>
    <w:rsid w:val="006D77D5"/>
    <w:rsid w:val="006E0462"/>
    <w:rsid w:val="006E243C"/>
    <w:rsid w:val="006E2745"/>
    <w:rsid w:val="006E3E90"/>
    <w:rsid w:val="006E4590"/>
    <w:rsid w:val="006E61B1"/>
    <w:rsid w:val="006F0DEA"/>
    <w:rsid w:val="006F1305"/>
    <w:rsid w:val="006F14C5"/>
    <w:rsid w:val="006F2CC1"/>
    <w:rsid w:val="006F33BC"/>
    <w:rsid w:val="006F5153"/>
    <w:rsid w:val="006F75A3"/>
    <w:rsid w:val="006F7FB4"/>
    <w:rsid w:val="00700025"/>
    <w:rsid w:val="00701993"/>
    <w:rsid w:val="00702142"/>
    <w:rsid w:val="00703BC5"/>
    <w:rsid w:val="00704076"/>
    <w:rsid w:val="007045A5"/>
    <w:rsid w:val="00713298"/>
    <w:rsid w:val="007139BE"/>
    <w:rsid w:val="00715B0F"/>
    <w:rsid w:val="00716507"/>
    <w:rsid w:val="00722247"/>
    <w:rsid w:val="00722E08"/>
    <w:rsid w:val="00722E7A"/>
    <w:rsid w:val="00723085"/>
    <w:rsid w:val="007230F9"/>
    <w:rsid w:val="007256D6"/>
    <w:rsid w:val="0073012B"/>
    <w:rsid w:val="00731547"/>
    <w:rsid w:val="007318D9"/>
    <w:rsid w:val="0073416E"/>
    <w:rsid w:val="0073583C"/>
    <w:rsid w:val="00741D81"/>
    <w:rsid w:val="0074248C"/>
    <w:rsid w:val="00742AAF"/>
    <w:rsid w:val="007444F6"/>
    <w:rsid w:val="00745024"/>
    <w:rsid w:val="00745CC1"/>
    <w:rsid w:val="007509E0"/>
    <w:rsid w:val="00751856"/>
    <w:rsid w:val="00753836"/>
    <w:rsid w:val="00753EC4"/>
    <w:rsid w:val="00754D60"/>
    <w:rsid w:val="007605E3"/>
    <w:rsid w:val="0076362D"/>
    <w:rsid w:val="0076392C"/>
    <w:rsid w:val="00771CB3"/>
    <w:rsid w:val="0077368C"/>
    <w:rsid w:val="00773DDE"/>
    <w:rsid w:val="00773EB9"/>
    <w:rsid w:val="00773FA2"/>
    <w:rsid w:val="00775C20"/>
    <w:rsid w:val="00775D79"/>
    <w:rsid w:val="007828E7"/>
    <w:rsid w:val="00782EDC"/>
    <w:rsid w:val="00783BDF"/>
    <w:rsid w:val="00783E3C"/>
    <w:rsid w:val="00783FD8"/>
    <w:rsid w:val="0078411E"/>
    <w:rsid w:val="0078584D"/>
    <w:rsid w:val="00785BA2"/>
    <w:rsid w:val="0078659F"/>
    <w:rsid w:val="00787804"/>
    <w:rsid w:val="007904E5"/>
    <w:rsid w:val="00790E7E"/>
    <w:rsid w:val="0079130A"/>
    <w:rsid w:val="007925E2"/>
    <w:rsid w:val="007928F9"/>
    <w:rsid w:val="00795284"/>
    <w:rsid w:val="007957E8"/>
    <w:rsid w:val="0079581B"/>
    <w:rsid w:val="007959D5"/>
    <w:rsid w:val="00795D67"/>
    <w:rsid w:val="00795ECB"/>
    <w:rsid w:val="0079618E"/>
    <w:rsid w:val="00796ECD"/>
    <w:rsid w:val="00797D36"/>
    <w:rsid w:val="007A10FE"/>
    <w:rsid w:val="007A14DE"/>
    <w:rsid w:val="007A2778"/>
    <w:rsid w:val="007A3234"/>
    <w:rsid w:val="007A35E1"/>
    <w:rsid w:val="007A3992"/>
    <w:rsid w:val="007A41F6"/>
    <w:rsid w:val="007A425D"/>
    <w:rsid w:val="007A4A17"/>
    <w:rsid w:val="007A7760"/>
    <w:rsid w:val="007A7EDE"/>
    <w:rsid w:val="007B17E0"/>
    <w:rsid w:val="007B2170"/>
    <w:rsid w:val="007B2B7E"/>
    <w:rsid w:val="007B50DA"/>
    <w:rsid w:val="007B5432"/>
    <w:rsid w:val="007B545D"/>
    <w:rsid w:val="007B6AFA"/>
    <w:rsid w:val="007C2F88"/>
    <w:rsid w:val="007C347C"/>
    <w:rsid w:val="007C4C5F"/>
    <w:rsid w:val="007C4D10"/>
    <w:rsid w:val="007C55D3"/>
    <w:rsid w:val="007C7F29"/>
    <w:rsid w:val="007D1718"/>
    <w:rsid w:val="007D1F29"/>
    <w:rsid w:val="007D35BB"/>
    <w:rsid w:val="007D3816"/>
    <w:rsid w:val="007E52F5"/>
    <w:rsid w:val="007E5A7E"/>
    <w:rsid w:val="007E6BF7"/>
    <w:rsid w:val="007E76B9"/>
    <w:rsid w:val="007E7B04"/>
    <w:rsid w:val="007F1020"/>
    <w:rsid w:val="007F3841"/>
    <w:rsid w:val="007F3FF5"/>
    <w:rsid w:val="00805102"/>
    <w:rsid w:val="00807B2C"/>
    <w:rsid w:val="0081316E"/>
    <w:rsid w:val="0082139E"/>
    <w:rsid w:val="00823101"/>
    <w:rsid w:val="00825303"/>
    <w:rsid w:val="00826885"/>
    <w:rsid w:val="00827FFC"/>
    <w:rsid w:val="00830C45"/>
    <w:rsid w:val="008319C3"/>
    <w:rsid w:val="00835B9F"/>
    <w:rsid w:val="00835E95"/>
    <w:rsid w:val="00837F7C"/>
    <w:rsid w:val="0084064A"/>
    <w:rsid w:val="0084127C"/>
    <w:rsid w:val="0084497F"/>
    <w:rsid w:val="00844D73"/>
    <w:rsid w:val="00846037"/>
    <w:rsid w:val="008469C8"/>
    <w:rsid w:val="00846CE6"/>
    <w:rsid w:val="008501D7"/>
    <w:rsid w:val="0085042B"/>
    <w:rsid w:val="00853A75"/>
    <w:rsid w:val="00853D65"/>
    <w:rsid w:val="00854262"/>
    <w:rsid w:val="0085435E"/>
    <w:rsid w:val="00855112"/>
    <w:rsid w:val="00860228"/>
    <w:rsid w:val="00860367"/>
    <w:rsid w:val="00862BF7"/>
    <w:rsid w:val="00864940"/>
    <w:rsid w:val="008649C4"/>
    <w:rsid w:val="00865A07"/>
    <w:rsid w:val="00866271"/>
    <w:rsid w:val="008730F2"/>
    <w:rsid w:val="00873E1E"/>
    <w:rsid w:val="00875DC6"/>
    <w:rsid w:val="008768F7"/>
    <w:rsid w:val="008772C3"/>
    <w:rsid w:val="008779DB"/>
    <w:rsid w:val="008814ED"/>
    <w:rsid w:val="00882B23"/>
    <w:rsid w:val="0088315B"/>
    <w:rsid w:val="00884C40"/>
    <w:rsid w:val="008853B5"/>
    <w:rsid w:val="00885487"/>
    <w:rsid w:val="0089080F"/>
    <w:rsid w:val="00890B40"/>
    <w:rsid w:val="00891AAE"/>
    <w:rsid w:val="00894246"/>
    <w:rsid w:val="008943CC"/>
    <w:rsid w:val="00895133"/>
    <w:rsid w:val="00895BF0"/>
    <w:rsid w:val="008962E2"/>
    <w:rsid w:val="00896709"/>
    <w:rsid w:val="0089731C"/>
    <w:rsid w:val="008A1D1C"/>
    <w:rsid w:val="008A236F"/>
    <w:rsid w:val="008A262D"/>
    <w:rsid w:val="008A2D82"/>
    <w:rsid w:val="008A376E"/>
    <w:rsid w:val="008A476B"/>
    <w:rsid w:val="008A4E08"/>
    <w:rsid w:val="008A5ECC"/>
    <w:rsid w:val="008A6254"/>
    <w:rsid w:val="008A7CA2"/>
    <w:rsid w:val="008B008B"/>
    <w:rsid w:val="008B0630"/>
    <w:rsid w:val="008B23CB"/>
    <w:rsid w:val="008B291D"/>
    <w:rsid w:val="008B32D7"/>
    <w:rsid w:val="008B34C0"/>
    <w:rsid w:val="008B3DFB"/>
    <w:rsid w:val="008B44F1"/>
    <w:rsid w:val="008B51A5"/>
    <w:rsid w:val="008B6018"/>
    <w:rsid w:val="008C4B04"/>
    <w:rsid w:val="008C5B89"/>
    <w:rsid w:val="008C6668"/>
    <w:rsid w:val="008C7ACA"/>
    <w:rsid w:val="008D1E99"/>
    <w:rsid w:val="008D3499"/>
    <w:rsid w:val="008D67ED"/>
    <w:rsid w:val="008D76F0"/>
    <w:rsid w:val="008D7A5A"/>
    <w:rsid w:val="008D7A70"/>
    <w:rsid w:val="008E2214"/>
    <w:rsid w:val="008E2FF4"/>
    <w:rsid w:val="008E39C2"/>
    <w:rsid w:val="008E4B3F"/>
    <w:rsid w:val="008E76D4"/>
    <w:rsid w:val="008E7723"/>
    <w:rsid w:val="008E7F8F"/>
    <w:rsid w:val="008F245B"/>
    <w:rsid w:val="008F2DF7"/>
    <w:rsid w:val="008F3AB9"/>
    <w:rsid w:val="008F562F"/>
    <w:rsid w:val="008F6B3E"/>
    <w:rsid w:val="009006FC"/>
    <w:rsid w:val="00901039"/>
    <w:rsid w:val="00902F6C"/>
    <w:rsid w:val="009048CD"/>
    <w:rsid w:val="009049D1"/>
    <w:rsid w:val="00907A40"/>
    <w:rsid w:val="009100AF"/>
    <w:rsid w:val="0091026A"/>
    <w:rsid w:val="00910924"/>
    <w:rsid w:val="0091183F"/>
    <w:rsid w:val="009123E2"/>
    <w:rsid w:val="009149AE"/>
    <w:rsid w:val="00915CAE"/>
    <w:rsid w:val="00916581"/>
    <w:rsid w:val="0091762E"/>
    <w:rsid w:val="00917BEA"/>
    <w:rsid w:val="0092051E"/>
    <w:rsid w:val="0092246B"/>
    <w:rsid w:val="0092271C"/>
    <w:rsid w:val="00923756"/>
    <w:rsid w:val="00925D82"/>
    <w:rsid w:val="009272BD"/>
    <w:rsid w:val="00927A6E"/>
    <w:rsid w:val="00932003"/>
    <w:rsid w:val="00934374"/>
    <w:rsid w:val="009355D9"/>
    <w:rsid w:val="009363CE"/>
    <w:rsid w:val="009364C8"/>
    <w:rsid w:val="009366C7"/>
    <w:rsid w:val="00936FFE"/>
    <w:rsid w:val="009371EE"/>
    <w:rsid w:val="00937663"/>
    <w:rsid w:val="0093781F"/>
    <w:rsid w:val="00942B97"/>
    <w:rsid w:val="009449D2"/>
    <w:rsid w:val="00945940"/>
    <w:rsid w:val="0094663F"/>
    <w:rsid w:val="00951244"/>
    <w:rsid w:val="00951366"/>
    <w:rsid w:val="00953EC5"/>
    <w:rsid w:val="00955E14"/>
    <w:rsid w:val="009564EE"/>
    <w:rsid w:val="00957E23"/>
    <w:rsid w:val="0096085C"/>
    <w:rsid w:val="00962E7C"/>
    <w:rsid w:val="0096512C"/>
    <w:rsid w:val="0097025C"/>
    <w:rsid w:val="00970EA5"/>
    <w:rsid w:val="00971771"/>
    <w:rsid w:val="00972004"/>
    <w:rsid w:val="00972388"/>
    <w:rsid w:val="00973BFC"/>
    <w:rsid w:val="009742CA"/>
    <w:rsid w:val="009745FA"/>
    <w:rsid w:val="0097557F"/>
    <w:rsid w:val="00977A65"/>
    <w:rsid w:val="00980C98"/>
    <w:rsid w:val="00982FD4"/>
    <w:rsid w:val="0098468D"/>
    <w:rsid w:val="009859B0"/>
    <w:rsid w:val="00987DDF"/>
    <w:rsid w:val="009905E7"/>
    <w:rsid w:val="00991116"/>
    <w:rsid w:val="00994358"/>
    <w:rsid w:val="00995395"/>
    <w:rsid w:val="00995E53"/>
    <w:rsid w:val="0099715C"/>
    <w:rsid w:val="009977B3"/>
    <w:rsid w:val="009A370C"/>
    <w:rsid w:val="009A3B87"/>
    <w:rsid w:val="009A4DCC"/>
    <w:rsid w:val="009A4F74"/>
    <w:rsid w:val="009A518A"/>
    <w:rsid w:val="009A538E"/>
    <w:rsid w:val="009A5E3E"/>
    <w:rsid w:val="009A6751"/>
    <w:rsid w:val="009A6DFA"/>
    <w:rsid w:val="009A73A2"/>
    <w:rsid w:val="009B13E4"/>
    <w:rsid w:val="009B1EED"/>
    <w:rsid w:val="009B29D5"/>
    <w:rsid w:val="009B525F"/>
    <w:rsid w:val="009B5D9E"/>
    <w:rsid w:val="009C2135"/>
    <w:rsid w:val="009C213D"/>
    <w:rsid w:val="009C5C9B"/>
    <w:rsid w:val="009C5D55"/>
    <w:rsid w:val="009C5F7C"/>
    <w:rsid w:val="009D0D1D"/>
    <w:rsid w:val="009D0F30"/>
    <w:rsid w:val="009D6380"/>
    <w:rsid w:val="009D7A88"/>
    <w:rsid w:val="009E159E"/>
    <w:rsid w:val="009E1ACD"/>
    <w:rsid w:val="009E2A8A"/>
    <w:rsid w:val="009E35E7"/>
    <w:rsid w:val="009E3CC2"/>
    <w:rsid w:val="009E4C5E"/>
    <w:rsid w:val="009E5211"/>
    <w:rsid w:val="009E5FE2"/>
    <w:rsid w:val="009F0D37"/>
    <w:rsid w:val="009F2D13"/>
    <w:rsid w:val="009F487D"/>
    <w:rsid w:val="00A010D4"/>
    <w:rsid w:val="00A01D7A"/>
    <w:rsid w:val="00A01E91"/>
    <w:rsid w:val="00A02CC8"/>
    <w:rsid w:val="00A03154"/>
    <w:rsid w:val="00A03B69"/>
    <w:rsid w:val="00A03DDC"/>
    <w:rsid w:val="00A04C7E"/>
    <w:rsid w:val="00A05AEA"/>
    <w:rsid w:val="00A05AF9"/>
    <w:rsid w:val="00A065CA"/>
    <w:rsid w:val="00A06E9C"/>
    <w:rsid w:val="00A10B17"/>
    <w:rsid w:val="00A14FC1"/>
    <w:rsid w:val="00A16ED2"/>
    <w:rsid w:val="00A17EB0"/>
    <w:rsid w:val="00A215DA"/>
    <w:rsid w:val="00A228AD"/>
    <w:rsid w:val="00A22BFE"/>
    <w:rsid w:val="00A232C4"/>
    <w:rsid w:val="00A2340E"/>
    <w:rsid w:val="00A24B6B"/>
    <w:rsid w:val="00A25F55"/>
    <w:rsid w:val="00A322FE"/>
    <w:rsid w:val="00A343F6"/>
    <w:rsid w:val="00A35614"/>
    <w:rsid w:val="00A40644"/>
    <w:rsid w:val="00A4071C"/>
    <w:rsid w:val="00A40C24"/>
    <w:rsid w:val="00A40C34"/>
    <w:rsid w:val="00A40EB5"/>
    <w:rsid w:val="00A42788"/>
    <w:rsid w:val="00A43BAB"/>
    <w:rsid w:val="00A43D0F"/>
    <w:rsid w:val="00A4427F"/>
    <w:rsid w:val="00A46AB6"/>
    <w:rsid w:val="00A5039D"/>
    <w:rsid w:val="00A50CE9"/>
    <w:rsid w:val="00A51F09"/>
    <w:rsid w:val="00A54740"/>
    <w:rsid w:val="00A54EE8"/>
    <w:rsid w:val="00A61FAF"/>
    <w:rsid w:val="00A620BF"/>
    <w:rsid w:val="00A720B1"/>
    <w:rsid w:val="00A72A0F"/>
    <w:rsid w:val="00A73470"/>
    <w:rsid w:val="00A77DBF"/>
    <w:rsid w:val="00A8315D"/>
    <w:rsid w:val="00A90D2D"/>
    <w:rsid w:val="00A9107F"/>
    <w:rsid w:val="00A918EF"/>
    <w:rsid w:val="00A922F3"/>
    <w:rsid w:val="00A9336B"/>
    <w:rsid w:val="00A946A4"/>
    <w:rsid w:val="00A95BDA"/>
    <w:rsid w:val="00A95FA7"/>
    <w:rsid w:val="00A961BF"/>
    <w:rsid w:val="00A96350"/>
    <w:rsid w:val="00A97935"/>
    <w:rsid w:val="00AA072D"/>
    <w:rsid w:val="00AA0E85"/>
    <w:rsid w:val="00AA16BC"/>
    <w:rsid w:val="00AA20A1"/>
    <w:rsid w:val="00AA23DF"/>
    <w:rsid w:val="00AA2644"/>
    <w:rsid w:val="00AA285A"/>
    <w:rsid w:val="00AA29F3"/>
    <w:rsid w:val="00AA5873"/>
    <w:rsid w:val="00AA7F7E"/>
    <w:rsid w:val="00AB2A87"/>
    <w:rsid w:val="00AB338D"/>
    <w:rsid w:val="00AB47DF"/>
    <w:rsid w:val="00AB4DFD"/>
    <w:rsid w:val="00AC1C70"/>
    <w:rsid w:val="00AC2396"/>
    <w:rsid w:val="00AC6FEF"/>
    <w:rsid w:val="00AC72D4"/>
    <w:rsid w:val="00AC7F24"/>
    <w:rsid w:val="00AD1643"/>
    <w:rsid w:val="00AD59F2"/>
    <w:rsid w:val="00AD6B5E"/>
    <w:rsid w:val="00AE03A0"/>
    <w:rsid w:val="00AE09AF"/>
    <w:rsid w:val="00AE5BD3"/>
    <w:rsid w:val="00AE6F68"/>
    <w:rsid w:val="00AF0055"/>
    <w:rsid w:val="00AF040E"/>
    <w:rsid w:val="00AF0D37"/>
    <w:rsid w:val="00AF1077"/>
    <w:rsid w:val="00AF15C7"/>
    <w:rsid w:val="00AF1860"/>
    <w:rsid w:val="00AF3997"/>
    <w:rsid w:val="00AF3CDB"/>
    <w:rsid w:val="00AF5D95"/>
    <w:rsid w:val="00AF7279"/>
    <w:rsid w:val="00B03C76"/>
    <w:rsid w:val="00B03E56"/>
    <w:rsid w:val="00B042F2"/>
    <w:rsid w:val="00B0497B"/>
    <w:rsid w:val="00B0725A"/>
    <w:rsid w:val="00B0796B"/>
    <w:rsid w:val="00B10C00"/>
    <w:rsid w:val="00B13314"/>
    <w:rsid w:val="00B137D8"/>
    <w:rsid w:val="00B13D1C"/>
    <w:rsid w:val="00B147C2"/>
    <w:rsid w:val="00B1584E"/>
    <w:rsid w:val="00B15CCF"/>
    <w:rsid w:val="00B201BA"/>
    <w:rsid w:val="00B20273"/>
    <w:rsid w:val="00B21427"/>
    <w:rsid w:val="00B23F38"/>
    <w:rsid w:val="00B24072"/>
    <w:rsid w:val="00B24480"/>
    <w:rsid w:val="00B26E65"/>
    <w:rsid w:val="00B27172"/>
    <w:rsid w:val="00B319C0"/>
    <w:rsid w:val="00B31E32"/>
    <w:rsid w:val="00B3681A"/>
    <w:rsid w:val="00B4080C"/>
    <w:rsid w:val="00B40C94"/>
    <w:rsid w:val="00B439C3"/>
    <w:rsid w:val="00B45A7B"/>
    <w:rsid w:val="00B45C6D"/>
    <w:rsid w:val="00B47EE2"/>
    <w:rsid w:val="00B539E0"/>
    <w:rsid w:val="00B53D26"/>
    <w:rsid w:val="00B53EED"/>
    <w:rsid w:val="00B54DF2"/>
    <w:rsid w:val="00B55B35"/>
    <w:rsid w:val="00B55E0A"/>
    <w:rsid w:val="00B5607A"/>
    <w:rsid w:val="00B61011"/>
    <w:rsid w:val="00B62194"/>
    <w:rsid w:val="00B6244D"/>
    <w:rsid w:val="00B630A5"/>
    <w:rsid w:val="00B64891"/>
    <w:rsid w:val="00B65D6A"/>
    <w:rsid w:val="00B66786"/>
    <w:rsid w:val="00B70D26"/>
    <w:rsid w:val="00B70F67"/>
    <w:rsid w:val="00B71BA0"/>
    <w:rsid w:val="00B72732"/>
    <w:rsid w:val="00B72B22"/>
    <w:rsid w:val="00B72B9D"/>
    <w:rsid w:val="00B74AB1"/>
    <w:rsid w:val="00B76ABB"/>
    <w:rsid w:val="00B80CAA"/>
    <w:rsid w:val="00B8294B"/>
    <w:rsid w:val="00B83715"/>
    <w:rsid w:val="00B85FE8"/>
    <w:rsid w:val="00B86469"/>
    <w:rsid w:val="00B86C1B"/>
    <w:rsid w:val="00B904F0"/>
    <w:rsid w:val="00B92626"/>
    <w:rsid w:val="00B93C5E"/>
    <w:rsid w:val="00B93F41"/>
    <w:rsid w:val="00B9658E"/>
    <w:rsid w:val="00B969CE"/>
    <w:rsid w:val="00B97B77"/>
    <w:rsid w:val="00BA245B"/>
    <w:rsid w:val="00BA3591"/>
    <w:rsid w:val="00BA560B"/>
    <w:rsid w:val="00BA5925"/>
    <w:rsid w:val="00BA6A12"/>
    <w:rsid w:val="00BA7AD4"/>
    <w:rsid w:val="00BB39DA"/>
    <w:rsid w:val="00BB3FAC"/>
    <w:rsid w:val="00BB7B07"/>
    <w:rsid w:val="00BC09F1"/>
    <w:rsid w:val="00BC182D"/>
    <w:rsid w:val="00BC1972"/>
    <w:rsid w:val="00BC648D"/>
    <w:rsid w:val="00BC6D48"/>
    <w:rsid w:val="00BD00FF"/>
    <w:rsid w:val="00BD1B6B"/>
    <w:rsid w:val="00BD39D0"/>
    <w:rsid w:val="00BD3B4A"/>
    <w:rsid w:val="00BD4B50"/>
    <w:rsid w:val="00BD612B"/>
    <w:rsid w:val="00BE51A4"/>
    <w:rsid w:val="00BE5EB1"/>
    <w:rsid w:val="00BF168D"/>
    <w:rsid w:val="00BF308B"/>
    <w:rsid w:val="00BF4900"/>
    <w:rsid w:val="00BF7A38"/>
    <w:rsid w:val="00C0028A"/>
    <w:rsid w:val="00C015AE"/>
    <w:rsid w:val="00C01BB2"/>
    <w:rsid w:val="00C037B6"/>
    <w:rsid w:val="00C04C5A"/>
    <w:rsid w:val="00C102F5"/>
    <w:rsid w:val="00C11302"/>
    <w:rsid w:val="00C11CEE"/>
    <w:rsid w:val="00C12131"/>
    <w:rsid w:val="00C1248E"/>
    <w:rsid w:val="00C14B52"/>
    <w:rsid w:val="00C1646F"/>
    <w:rsid w:val="00C1651D"/>
    <w:rsid w:val="00C209DA"/>
    <w:rsid w:val="00C21004"/>
    <w:rsid w:val="00C2281D"/>
    <w:rsid w:val="00C2545B"/>
    <w:rsid w:val="00C26763"/>
    <w:rsid w:val="00C305E5"/>
    <w:rsid w:val="00C331AE"/>
    <w:rsid w:val="00C36602"/>
    <w:rsid w:val="00C36AEB"/>
    <w:rsid w:val="00C37234"/>
    <w:rsid w:val="00C43145"/>
    <w:rsid w:val="00C43274"/>
    <w:rsid w:val="00C4331A"/>
    <w:rsid w:val="00C45251"/>
    <w:rsid w:val="00C45A95"/>
    <w:rsid w:val="00C45BB9"/>
    <w:rsid w:val="00C45CDD"/>
    <w:rsid w:val="00C45E18"/>
    <w:rsid w:val="00C465A4"/>
    <w:rsid w:val="00C467CE"/>
    <w:rsid w:val="00C479C7"/>
    <w:rsid w:val="00C502D3"/>
    <w:rsid w:val="00C50FD6"/>
    <w:rsid w:val="00C5286B"/>
    <w:rsid w:val="00C52BAC"/>
    <w:rsid w:val="00C53B8C"/>
    <w:rsid w:val="00C56441"/>
    <w:rsid w:val="00C628EE"/>
    <w:rsid w:val="00C62D5B"/>
    <w:rsid w:val="00C62E23"/>
    <w:rsid w:val="00C65028"/>
    <w:rsid w:val="00C6542F"/>
    <w:rsid w:val="00C65DA4"/>
    <w:rsid w:val="00C65FE2"/>
    <w:rsid w:val="00C6792C"/>
    <w:rsid w:val="00C701E6"/>
    <w:rsid w:val="00C705A0"/>
    <w:rsid w:val="00C72812"/>
    <w:rsid w:val="00C73D95"/>
    <w:rsid w:val="00C7616A"/>
    <w:rsid w:val="00C76C58"/>
    <w:rsid w:val="00C76C67"/>
    <w:rsid w:val="00C81867"/>
    <w:rsid w:val="00C81DD0"/>
    <w:rsid w:val="00C835CD"/>
    <w:rsid w:val="00C8477E"/>
    <w:rsid w:val="00C84A74"/>
    <w:rsid w:val="00C85CE3"/>
    <w:rsid w:val="00C860AE"/>
    <w:rsid w:val="00C90449"/>
    <w:rsid w:val="00C92DEB"/>
    <w:rsid w:val="00C92F06"/>
    <w:rsid w:val="00C934C4"/>
    <w:rsid w:val="00C94067"/>
    <w:rsid w:val="00C94A6B"/>
    <w:rsid w:val="00CA3800"/>
    <w:rsid w:val="00CA53F4"/>
    <w:rsid w:val="00CA75DE"/>
    <w:rsid w:val="00CB03F6"/>
    <w:rsid w:val="00CB0B1B"/>
    <w:rsid w:val="00CB1691"/>
    <w:rsid w:val="00CB4DB4"/>
    <w:rsid w:val="00CB5459"/>
    <w:rsid w:val="00CB5DD8"/>
    <w:rsid w:val="00CB6C60"/>
    <w:rsid w:val="00CB7292"/>
    <w:rsid w:val="00CC221A"/>
    <w:rsid w:val="00CC32E6"/>
    <w:rsid w:val="00CC35C2"/>
    <w:rsid w:val="00CC4E27"/>
    <w:rsid w:val="00CC5259"/>
    <w:rsid w:val="00CD0367"/>
    <w:rsid w:val="00CD33E9"/>
    <w:rsid w:val="00CD4071"/>
    <w:rsid w:val="00CD453B"/>
    <w:rsid w:val="00CD4A01"/>
    <w:rsid w:val="00CE1E7D"/>
    <w:rsid w:val="00CE3D2C"/>
    <w:rsid w:val="00CE461B"/>
    <w:rsid w:val="00CE59B0"/>
    <w:rsid w:val="00CE6D9A"/>
    <w:rsid w:val="00CE70B9"/>
    <w:rsid w:val="00CE7496"/>
    <w:rsid w:val="00CE7E6E"/>
    <w:rsid w:val="00CF0D7A"/>
    <w:rsid w:val="00CF2220"/>
    <w:rsid w:val="00CF59C8"/>
    <w:rsid w:val="00D024D3"/>
    <w:rsid w:val="00D065DB"/>
    <w:rsid w:val="00D06613"/>
    <w:rsid w:val="00D06D16"/>
    <w:rsid w:val="00D10499"/>
    <w:rsid w:val="00D1382E"/>
    <w:rsid w:val="00D164B5"/>
    <w:rsid w:val="00D17EC8"/>
    <w:rsid w:val="00D200E2"/>
    <w:rsid w:val="00D21ABA"/>
    <w:rsid w:val="00D225A3"/>
    <w:rsid w:val="00D26BB9"/>
    <w:rsid w:val="00D27B8B"/>
    <w:rsid w:val="00D35F31"/>
    <w:rsid w:val="00D3648C"/>
    <w:rsid w:val="00D40A84"/>
    <w:rsid w:val="00D422FB"/>
    <w:rsid w:val="00D43531"/>
    <w:rsid w:val="00D43A68"/>
    <w:rsid w:val="00D45884"/>
    <w:rsid w:val="00D4702B"/>
    <w:rsid w:val="00D50A64"/>
    <w:rsid w:val="00D50B6F"/>
    <w:rsid w:val="00D50BA3"/>
    <w:rsid w:val="00D5479A"/>
    <w:rsid w:val="00D554D9"/>
    <w:rsid w:val="00D5612F"/>
    <w:rsid w:val="00D579D9"/>
    <w:rsid w:val="00D603C7"/>
    <w:rsid w:val="00D61092"/>
    <w:rsid w:val="00D63AB1"/>
    <w:rsid w:val="00D65312"/>
    <w:rsid w:val="00D66259"/>
    <w:rsid w:val="00D6761B"/>
    <w:rsid w:val="00D67C1E"/>
    <w:rsid w:val="00D70F11"/>
    <w:rsid w:val="00D711E3"/>
    <w:rsid w:val="00D7132E"/>
    <w:rsid w:val="00D72223"/>
    <w:rsid w:val="00D72332"/>
    <w:rsid w:val="00D72597"/>
    <w:rsid w:val="00D7368F"/>
    <w:rsid w:val="00D75F09"/>
    <w:rsid w:val="00D760E2"/>
    <w:rsid w:val="00D7670C"/>
    <w:rsid w:val="00D768F3"/>
    <w:rsid w:val="00D76A16"/>
    <w:rsid w:val="00D77A7D"/>
    <w:rsid w:val="00D77EDA"/>
    <w:rsid w:val="00D84937"/>
    <w:rsid w:val="00D85285"/>
    <w:rsid w:val="00D85C40"/>
    <w:rsid w:val="00D85D34"/>
    <w:rsid w:val="00D866F9"/>
    <w:rsid w:val="00D86B47"/>
    <w:rsid w:val="00D87189"/>
    <w:rsid w:val="00D927EB"/>
    <w:rsid w:val="00D937A9"/>
    <w:rsid w:val="00D94623"/>
    <w:rsid w:val="00DA09C8"/>
    <w:rsid w:val="00DA11DE"/>
    <w:rsid w:val="00DA13DA"/>
    <w:rsid w:val="00DA1579"/>
    <w:rsid w:val="00DA37DE"/>
    <w:rsid w:val="00DA3B57"/>
    <w:rsid w:val="00DB3091"/>
    <w:rsid w:val="00DB39F1"/>
    <w:rsid w:val="00DB5391"/>
    <w:rsid w:val="00DB5657"/>
    <w:rsid w:val="00DB5B63"/>
    <w:rsid w:val="00DB5D12"/>
    <w:rsid w:val="00DC0C8A"/>
    <w:rsid w:val="00DC1CB0"/>
    <w:rsid w:val="00DC2815"/>
    <w:rsid w:val="00DC31DB"/>
    <w:rsid w:val="00DC6921"/>
    <w:rsid w:val="00DC76BE"/>
    <w:rsid w:val="00DD2D12"/>
    <w:rsid w:val="00DD6050"/>
    <w:rsid w:val="00DE06DF"/>
    <w:rsid w:val="00DE218F"/>
    <w:rsid w:val="00DE6F5F"/>
    <w:rsid w:val="00DF0743"/>
    <w:rsid w:val="00DF2900"/>
    <w:rsid w:val="00DF2C08"/>
    <w:rsid w:val="00DF385C"/>
    <w:rsid w:val="00DF38F5"/>
    <w:rsid w:val="00DF4433"/>
    <w:rsid w:val="00DF669D"/>
    <w:rsid w:val="00E0167F"/>
    <w:rsid w:val="00E03255"/>
    <w:rsid w:val="00E06924"/>
    <w:rsid w:val="00E10146"/>
    <w:rsid w:val="00E10877"/>
    <w:rsid w:val="00E1151C"/>
    <w:rsid w:val="00E11DEE"/>
    <w:rsid w:val="00E122FD"/>
    <w:rsid w:val="00E1291E"/>
    <w:rsid w:val="00E15D5E"/>
    <w:rsid w:val="00E167CF"/>
    <w:rsid w:val="00E2066F"/>
    <w:rsid w:val="00E22DA5"/>
    <w:rsid w:val="00E26196"/>
    <w:rsid w:val="00E26845"/>
    <w:rsid w:val="00E300C1"/>
    <w:rsid w:val="00E305D9"/>
    <w:rsid w:val="00E31BDA"/>
    <w:rsid w:val="00E31C14"/>
    <w:rsid w:val="00E32022"/>
    <w:rsid w:val="00E322C0"/>
    <w:rsid w:val="00E34CB1"/>
    <w:rsid w:val="00E35EAB"/>
    <w:rsid w:val="00E36610"/>
    <w:rsid w:val="00E37C9E"/>
    <w:rsid w:val="00E407E9"/>
    <w:rsid w:val="00E40B74"/>
    <w:rsid w:val="00E42E6D"/>
    <w:rsid w:val="00E4310C"/>
    <w:rsid w:val="00E432F4"/>
    <w:rsid w:val="00E448DB"/>
    <w:rsid w:val="00E45F5F"/>
    <w:rsid w:val="00E47CEB"/>
    <w:rsid w:val="00E507FF"/>
    <w:rsid w:val="00E50F62"/>
    <w:rsid w:val="00E51940"/>
    <w:rsid w:val="00E54933"/>
    <w:rsid w:val="00E55269"/>
    <w:rsid w:val="00E5597B"/>
    <w:rsid w:val="00E5672C"/>
    <w:rsid w:val="00E577D4"/>
    <w:rsid w:val="00E57E5E"/>
    <w:rsid w:val="00E60233"/>
    <w:rsid w:val="00E60354"/>
    <w:rsid w:val="00E6263C"/>
    <w:rsid w:val="00E627DD"/>
    <w:rsid w:val="00E63C89"/>
    <w:rsid w:val="00E655F1"/>
    <w:rsid w:val="00E70E01"/>
    <w:rsid w:val="00E722B6"/>
    <w:rsid w:val="00E731F6"/>
    <w:rsid w:val="00E76EF8"/>
    <w:rsid w:val="00E80365"/>
    <w:rsid w:val="00E81722"/>
    <w:rsid w:val="00E831FE"/>
    <w:rsid w:val="00E83F06"/>
    <w:rsid w:val="00E8499A"/>
    <w:rsid w:val="00E84C2C"/>
    <w:rsid w:val="00E875D8"/>
    <w:rsid w:val="00E90A07"/>
    <w:rsid w:val="00E913DF"/>
    <w:rsid w:val="00E91400"/>
    <w:rsid w:val="00E91948"/>
    <w:rsid w:val="00E91C8E"/>
    <w:rsid w:val="00E92CC7"/>
    <w:rsid w:val="00E93A7A"/>
    <w:rsid w:val="00E94DB6"/>
    <w:rsid w:val="00E960BE"/>
    <w:rsid w:val="00E97EFA"/>
    <w:rsid w:val="00EA0B01"/>
    <w:rsid w:val="00EA1BF8"/>
    <w:rsid w:val="00EA523A"/>
    <w:rsid w:val="00EA67E2"/>
    <w:rsid w:val="00EB0CFA"/>
    <w:rsid w:val="00EB0E4A"/>
    <w:rsid w:val="00EB5387"/>
    <w:rsid w:val="00EB60E8"/>
    <w:rsid w:val="00EB62D8"/>
    <w:rsid w:val="00EB7D34"/>
    <w:rsid w:val="00EC0660"/>
    <w:rsid w:val="00EC27A5"/>
    <w:rsid w:val="00EC3AE3"/>
    <w:rsid w:val="00EC3C07"/>
    <w:rsid w:val="00EC52A6"/>
    <w:rsid w:val="00ED3295"/>
    <w:rsid w:val="00ED3D7E"/>
    <w:rsid w:val="00ED6387"/>
    <w:rsid w:val="00EE4675"/>
    <w:rsid w:val="00EE54F4"/>
    <w:rsid w:val="00EE7AAA"/>
    <w:rsid w:val="00EF37E3"/>
    <w:rsid w:val="00EF400D"/>
    <w:rsid w:val="00EF6C1F"/>
    <w:rsid w:val="00EF6FB1"/>
    <w:rsid w:val="00F015CC"/>
    <w:rsid w:val="00F02342"/>
    <w:rsid w:val="00F03807"/>
    <w:rsid w:val="00F03899"/>
    <w:rsid w:val="00F05CAE"/>
    <w:rsid w:val="00F10A26"/>
    <w:rsid w:val="00F128E2"/>
    <w:rsid w:val="00F138A0"/>
    <w:rsid w:val="00F15C08"/>
    <w:rsid w:val="00F23F66"/>
    <w:rsid w:val="00F23F95"/>
    <w:rsid w:val="00F24E05"/>
    <w:rsid w:val="00F27EE8"/>
    <w:rsid w:val="00F301C7"/>
    <w:rsid w:val="00F33CFD"/>
    <w:rsid w:val="00F34C63"/>
    <w:rsid w:val="00F407F2"/>
    <w:rsid w:val="00F43E5E"/>
    <w:rsid w:val="00F44360"/>
    <w:rsid w:val="00F478B1"/>
    <w:rsid w:val="00F50E5A"/>
    <w:rsid w:val="00F54F0E"/>
    <w:rsid w:val="00F56384"/>
    <w:rsid w:val="00F57193"/>
    <w:rsid w:val="00F609EE"/>
    <w:rsid w:val="00F63A0F"/>
    <w:rsid w:val="00F64890"/>
    <w:rsid w:val="00F65201"/>
    <w:rsid w:val="00F66BBC"/>
    <w:rsid w:val="00F66BED"/>
    <w:rsid w:val="00F67E39"/>
    <w:rsid w:val="00F70DAD"/>
    <w:rsid w:val="00F715AB"/>
    <w:rsid w:val="00F715C2"/>
    <w:rsid w:val="00F718E8"/>
    <w:rsid w:val="00F7250C"/>
    <w:rsid w:val="00F74C28"/>
    <w:rsid w:val="00F74DEA"/>
    <w:rsid w:val="00F77C84"/>
    <w:rsid w:val="00F80AFC"/>
    <w:rsid w:val="00F81602"/>
    <w:rsid w:val="00F85E71"/>
    <w:rsid w:val="00F86B6A"/>
    <w:rsid w:val="00F9082E"/>
    <w:rsid w:val="00F94DAF"/>
    <w:rsid w:val="00FA0A5A"/>
    <w:rsid w:val="00FA0CBB"/>
    <w:rsid w:val="00FA0CFC"/>
    <w:rsid w:val="00FA2137"/>
    <w:rsid w:val="00FA4D2F"/>
    <w:rsid w:val="00FA67B5"/>
    <w:rsid w:val="00FA72EA"/>
    <w:rsid w:val="00FA77E8"/>
    <w:rsid w:val="00FB20C9"/>
    <w:rsid w:val="00FB233A"/>
    <w:rsid w:val="00FB2BB2"/>
    <w:rsid w:val="00FB2D62"/>
    <w:rsid w:val="00FB3689"/>
    <w:rsid w:val="00FB4418"/>
    <w:rsid w:val="00FB6999"/>
    <w:rsid w:val="00FC1AD0"/>
    <w:rsid w:val="00FC44CB"/>
    <w:rsid w:val="00FC704F"/>
    <w:rsid w:val="00FC72E9"/>
    <w:rsid w:val="00FD1227"/>
    <w:rsid w:val="00FD400B"/>
    <w:rsid w:val="00FD482C"/>
    <w:rsid w:val="00FD5624"/>
    <w:rsid w:val="00FD60BD"/>
    <w:rsid w:val="00FD6E02"/>
    <w:rsid w:val="00FE0570"/>
    <w:rsid w:val="00FE144C"/>
    <w:rsid w:val="00FE3FA6"/>
    <w:rsid w:val="00FE487F"/>
    <w:rsid w:val="00FE4FE4"/>
    <w:rsid w:val="00FE6A0C"/>
    <w:rsid w:val="00FE7B99"/>
    <w:rsid w:val="00FF07F0"/>
    <w:rsid w:val="00FF0A1A"/>
    <w:rsid w:val="00FF2CE0"/>
    <w:rsid w:val="00FF3D45"/>
    <w:rsid w:val="00FF4287"/>
    <w:rsid w:val="00FF5C75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A32354F"/>
  <w15:chartTrackingRefBased/>
  <w15:docId w15:val="{F3BB9B67-8E64-476F-A18A-61B82C58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5E3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5E3E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9A5E3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5E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5E3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9A5E3E"/>
    <w:rPr>
      <w:b/>
      <w:bCs/>
      <w:sz w:val="40"/>
    </w:rPr>
  </w:style>
  <w:style w:type="paragraph" w:styleId="Nzev">
    <w:name w:val="Title"/>
    <w:basedOn w:val="Normln"/>
    <w:next w:val="Normln"/>
    <w:link w:val="NzevChar"/>
    <w:qFormat/>
    <w:rsid w:val="009A5E3E"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  <w:rsid w:val="009A5E3E"/>
  </w:style>
  <w:style w:type="paragraph" w:styleId="Textbubliny">
    <w:name w:val="Balloon Text"/>
    <w:basedOn w:val="Normln"/>
    <w:semiHidden/>
    <w:rsid w:val="00153726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"/>
    <w:rsid w:val="00204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textovodkaz">
    <w:name w:val="Hyperlink"/>
    <w:rsid w:val="00D35F31"/>
    <w:rPr>
      <w:color w:val="0000FF"/>
      <w:u w:val="single"/>
    </w:rPr>
  </w:style>
  <w:style w:type="character" w:styleId="Sledovanodkaz">
    <w:name w:val="FollowedHyperlink"/>
    <w:rsid w:val="00BD00FF"/>
    <w:rPr>
      <w:color w:val="800080"/>
      <w:u w:val="single"/>
    </w:rPr>
  </w:style>
  <w:style w:type="paragraph" w:customStyle="1" w:styleId="CharChar">
    <w:name w:val="Char Char"/>
    <w:basedOn w:val="Normln"/>
    <w:rsid w:val="00FA0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n"/>
    <w:rsid w:val="000960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link w:val="Nadpis1"/>
    <w:rsid w:val="00F7250C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7250C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F7250C"/>
    <w:rPr>
      <w:b/>
      <w:bCs/>
      <w:sz w:val="40"/>
      <w:szCs w:val="24"/>
    </w:rPr>
  </w:style>
  <w:style w:type="character" w:customStyle="1" w:styleId="NzevChar">
    <w:name w:val="Název Char"/>
    <w:link w:val="Nzev"/>
    <w:rsid w:val="00F7250C"/>
    <w:rPr>
      <w:b/>
      <w:sz w:val="48"/>
    </w:rPr>
  </w:style>
  <w:style w:type="character" w:styleId="Odkaznakoment">
    <w:name w:val="annotation reference"/>
    <w:rsid w:val="00606C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6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6CCE"/>
  </w:style>
  <w:style w:type="paragraph" w:styleId="Pedmtkomente">
    <w:name w:val="annotation subject"/>
    <w:basedOn w:val="Textkomente"/>
    <w:next w:val="Textkomente"/>
    <w:link w:val="PedmtkomenteChar"/>
    <w:rsid w:val="00606CCE"/>
    <w:rPr>
      <w:b/>
      <w:bCs/>
    </w:rPr>
  </w:style>
  <w:style w:type="character" w:customStyle="1" w:styleId="PedmtkomenteChar">
    <w:name w:val="Předmět komentáře Char"/>
    <w:link w:val="Pedmtkomente"/>
    <w:rsid w:val="00606CCE"/>
    <w:rPr>
      <w:b/>
      <w:bCs/>
    </w:rPr>
  </w:style>
  <w:style w:type="paragraph" w:styleId="Revize">
    <w:name w:val="Revision"/>
    <w:hidden/>
    <w:uiPriority w:val="99"/>
    <w:semiHidden/>
    <w:rsid w:val="0084064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10924"/>
    <w:pPr>
      <w:ind w:left="720"/>
      <w:contextualSpacing/>
    </w:pPr>
  </w:style>
  <w:style w:type="character" w:styleId="Siln">
    <w:name w:val="Strong"/>
    <w:uiPriority w:val="22"/>
    <w:qFormat/>
    <w:rsid w:val="002D6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sk.cz/assets/kraj/symboly/graficky_manu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2474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KUMSK</Company>
  <LinksUpToDate>false</LinksUpToDate>
  <CharactersWithSpaces>17041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https://www.msk.cz/assets/kraj/symboly/graficky_manual.pdf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machotkova</dc:creator>
  <cp:keywords/>
  <cp:lastModifiedBy>Bendová Michaela</cp:lastModifiedBy>
  <cp:revision>2</cp:revision>
  <cp:lastPrinted>2023-10-30T11:45:00Z</cp:lastPrinted>
  <dcterms:created xsi:type="dcterms:W3CDTF">2023-10-30T11:45:00Z</dcterms:created>
  <dcterms:modified xsi:type="dcterms:W3CDTF">2023-10-30T11:45:00Z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2022-03-15T06:38:22Z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40a90a63-3d28-480f-92a3-c839e8017310</vt:lpwstr>
  </property>
  <property fmtid="{D5CDD505-2E9C-101B-9397-08002B2CF9AE}" pid="8" name="MSIP_Label_63ff9749-f68b-40ec-aa05-229831920469_ContentBits">
    <vt:lpwstr>2</vt:lpwstr>
  </property>
</Properties>
</file>