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  <w:bookmarkStart w:id="0" w:name="_GoBack"/>
      <w:bookmarkEnd w:id="0"/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9F1F72">
        <w:rPr>
          <w:rFonts w:ascii="Tahoma" w:hAnsi="Tahoma" w:cs="Tahoma"/>
          <w:b/>
          <w:bCs/>
        </w:rPr>
      </w:r>
      <w:r w:rsidR="009F1F72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C11BE8">
        <w:rPr>
          <w:rFonts w:ascii="Tahoma" w:hAnsi="Tahoma" w:cs="Tahoma"/>
          <w:b/>
        </w:rPr>
        <w:t>1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C11BE8">
        <w:rPr>
          <w:rFonts w:ascii="Tahoma" w:hAnsi="Tahoma" w:cs="Tahoma"/>
          <w:b/>
        </w:rPr>
        <w:t>7</w:t>
      </w:r>
      <w:r w:rsidRPr="00401A42">
        <w:rPr>
          <w:rFonts w:ascii="Tahoma" w:hAnsi="Tahoma" w:cs="Tahoma"/>
          <w:b/>
        </w:rPr>
        <w:t xml:space="preserve">. </w:t>
      </w:r>
      <w:r w:rsidR="00C11BE8">
        <w:rPr>
          <w:rFonts w:ascii="Tahoma" w:hAnsi="Tahoma" w:cs="Tahoma"/>
          <w:b/>
        </w:rPr>
        <w:t xml:space="preserve">prosince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3"/>
      </w:tblGrid>
      <w:tr w:rsidR="00B8575F" w:rsidTr="00C20901">
        <w:tc>
          <w:tcPr>
            <w:tcW w:w="501" w:type="dxa"/>
            <w:shd w:val="clear" w:color="auto" w:fill="auto"/>
          </w:tcPr>
          <w:p w:rsidR="00B8575F" w:rsidRDefault="00B8575F" w:rsidP="00372C6E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  <w:shd w:val="clear" w:color="auto" w:fill="auto"/>
          </w:tcPr>
          <w:p w:rsidR="00B8575F" w:rsidRDefault="00C20901" w:rsidP="00C20901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1/8</w:t>
            </w:r>
          </w:p>
          <w:p w:rsidR="00C20901" w:rsidRDefault="00C20901" w:rsidP="00C20901">
            <w:pPr>
              <w:spacing w:line="280" w:lineRule="exact"/>
              <w:rPr>
                <w:rFonts w:ascii="Tahoma" w:hAnsi="Tahoma" w:cs="Tahoma"/>
              </w:rPr>
            </w:pPr>
          </w:p>
        </w:tc>
      </w:tr>
      <w:tr w:rsidR="00B8575F" w:rsidTr="00C20901">
        <w:tc>
          <w:tcPr>
            <w:tcW w:w="501" w:type="dxa"/>
            <w:shd w:val="clear" w:color="auto" w:fill="auto"/>
          </w:tcPr>
          <w:p w:rsidR="00B8575F" w:rsidRDefault="00B8575F" w:rsidP="00372C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83" w:type="dxa"/>
            <w:shd w:val="clear" w:color="auto" w:fill="auto"/>
          </w:tcPr>
          <w:p w:rsidR="00B8575F" w:rsidRPr="007B584D" w:rsidRDefault="00B8575F" w:rsidP="00372C6E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 </w:t>
            </w:r>
            <w:r w:rsidRPr="007B584D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č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j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e</w:t>
            </w:r>
          </w:p>
          <w:p w:rsidR="00B8575F" w:rsidRPr="007B584D" w:rsidRDefault="00B8575F" w:rsidP="00372C6E">
            <w:pPr>
              <w:spacing w:line="280" w:lineRule="exact"/>
              <w:rPr>
                <w:rFonts w:ascii="Tahoma" w:hAnsi="Tahoma" w:cs="Tahoma"/>
              </w:rPr>
            </w:pPr>
          </w:p>
          <w:p w:rsidR="00B8575F" w:rsidRPr="007B584D" w:rsidRDefault="00B8575F" w:rsidP="00372C6E">
            <w:pPr>
              <w:spacing w:line="280" w:lineRule="exact"/>
              <w:rPr>
                <w:rFonts w:ascii="Tahoma" w:hAnsi="Tahoma" w:cs="Tahoma"/>
              </w:rPr>
            </w:pPr>
            <w:r w:rsidRPr="007B584D">
              <w:rPr>
                <w:rFonts w:ascii="Tahoma" w:hAnsi="Tahoma" w:cs="Tahoma"/>
              </w:rPr>
              <w:t>zastupitelstvu kraje</w:t>
            </w:r>
          </w:p>
          <w:p w:rsidR="00B8575F" w:rsidRDefault="00B8575F" w:rsidP="00372C6E">
            <w:pPr>
              <w:spacing w:line="280" w:lineRule="exact"/>
              <w:rPr>
                <w:rFonts w:ascii="Tahoma" w:hAnsi="Tahoma" w:cs="Tahoma"/>
              </w:rPr>
            </w:pPr>
            <w:r w:rsidRPr="007B584D">
              <w:rPr>
                <w:rFonts w:ascii="Tahoma" w:hAnsi="Tahoma" w:cs="Tahoma"/>
              </w:rPr>
              <w:t>rozhodnout o přídělu z rozpočtu Moravskoslezského kraje na rok 2016 do Fondu životního prostředí Moravskoslezského kraje ve výši 543,50 tis. Kč</w:t>
            </w:r>
          </w:p>
        </w:tc>
      </w:tr>
      <w:tr w:rsidR="00B8575F" w:rsidTr="00C20901">
        <w:tc>
          <w:tcPr>
            <w:tcW w:w="501" w:type="dxa"/>
            <w:shd w:val="clear" w:color="auto" w:fill="auto"/>
          </w:tcPr>
          <w:p w:rsidR="00B8575F" w:rsidRDefault="00B8575F" w:rsidP="00372C6E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  <w:shd w:val="clear" w:color="auto" w:fill="auto"/>
          </w:tcPr>
          <w:p w:rsidR="00B8575F" w:rsidRDefault="00B8575F" w:rsidP="00372C6E">
            <w:pPr>
              <w:spacing w:line="280" w:lineRule="exact"/>
              <w:rPr>
                <w:rFonts w:ascii="Tahoma" w:hAnsi="Tahoma" w:cs="Tahoma"/>
              </w:rPr>
            </w:pPr>
          </w:p>
        </w:tc>
      </w:tr>
      <w:tr w:rsidR="00B8575F" w:rsidTr="00C20901">
        <w:tc>
          <w:tcPr>
            <w:tcW w:w="501" w:type="dxa"/>
            <w:shd w:val="clear" w:color="auto" w:fill="auto"/>
          </w:tcPr>
          <w:p w:rsidR="00B8575F" w:rsidRDefault="00B8575F" w:rsidP="00372C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783" w:type="dxa"/>
            <w:shd w:val="clear" w:color="auto" w:fill="auto"/>
          </w:tcPr>
          <w:p w:rsidR="00B8575F" w:rsidRPr="007B584D" w:rsidRDefault="00B8575F" w:rsidP="00372C6E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 </w:t>
            </w:r>
            <w:r w:rsidRPr="007B584D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č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j</w:t>
            </w:r>
            <w:r>
              <w:rPr>
                <w:rFonts w:ascii="Tahoma" w:hAnsi="Tahoma" w:cs="Tahoma"/>
              </w:rPr>
              <w:t xml:space="preserve"> </w:t>
            </w:r>
            <w:r w:rsidRPr="007B584D">
              <w:rPr>
                <w:rFonts w:ascii="Tahoma" w:hAnsi="Tahoma" w:cs="Tahoma"/>
              </w:rPr>
              <w:t>e</w:t>
            </w:r>
          </w:p>
          <w:p w:rsidR="00B8575F" w:rsidRPr="007B584D" w:rsidRDefault="00B8575F" w:rsidP="00372C6E">
            <w:pPr>
              <w:spacing w:line="280" w:lineRule="exact"/>
              <w:rPr>
                <w:rFonts w:ascii="Tahoma" w:hAnsi="Tahoma" w:cs="Tahoma"/>
              </w:rPr>
            </w:pPr>
          </w:p>
          <w:p w:rsidR="00B8575F" w:rsidRPr="007B584D" w:rsidRDefault="00B8575F" w:rsidP="00372C6E">
            <w:pPr>
              <w:spacing w:line="280" w:lineRule="exact"/>
              <w:rPr>
                <w:rFonts w:ascii="Tahoma" w:hAnsi="Tahoma" w:cs="Tahoma"/>
              </w:rPr>
            </w:pPr>
            <w:r w:rsidRPr="007B584D">
              <w:rPr>
                <w:rFonts w:ascii="Tahoma" w:hAnsi="Tahoma" w:cs="Tahoma"/>
              </w:rPr>
              <w:t>zastupitelstvu kraje</w:t>
            </w:r>
          </w:p>
          <w:p w:rsidR="00B8575F" w:rsidRDefault="00B8575F" w:rsidP="00372C6E">
            <w:pPr>
              <w:spacing w:line="280" w:lineRule="exact"/>
              <w:rPr>
                <w:rFonts w:ascii="Tahoma" w:hAnsi="Tahoma" w:cs="Tahoma"/>
              </w:rPr>
            </w:pPr>
            <w:r w:rsidRPr="007B584D">
              <w:rPr>
                <w:rFonts w:ascii="Tahoma" w:hAnsi="Tahoma" w:cs="Tahoma"/>
              </w:rPr>
              <w:t>schválit návrh rozpočtu Fondu životního prostředí Moravskoslezského kraje na rok 2017 dle přílohy č. 1 předloženého materiálu</w:t>
            </w:r>
          </w:p>
        </w:tc>
      </w:tr>
    </w:tbl>
    <w:p w:rsidR="003F1A05" w:rsidRDefault="003F1A05" w:rsidP="004F45EC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952790">
        <w:rPr>
          <w:rFonts w:ascii="Tahoma" w:hAnsi="Tahoma" w:cs="Tahoma"/>
        </w:rPr>
        <w:t>7</w:t>
      </w:r>
      <w:r w:rsidRPr="006F04B3">
        <w:rPr>
          <w:rFonts w:ascii="Tahoma" w:hAnsi="Tahoma" w:cs="Tahoma"/>
        </w:rPr>
        <w:t xml:space="preserve">. </w:t>
      </w:r>
      <w:r w:rsidR="00952790">
        <w:rPr>
          <w:rFonts w:ascii="Tahoma" w:hAnsi="Tahoma" w:cs="Tahoma"/>
        </w:rPr>
        <w:t xml:space="preserve">prosince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652B2"/>
    <w:rsid w:val="005749D8"/>
    <w:rsid w:val="005C3A6A"/>
    <w:rsid w:val="006334B2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9F1F72"/>
    <w:rsid w:val="00A01422"/>
    <w:rsid w:val="00A07848"/>
    <w:rsid w:val="00A42210"/>
    <w:rsid w:val="00A52069"/>
    <w:rsid w:val="00A534C3"/>
    <w:rsid w:val="00A82F70"/>
    <w:rsid w:val="00AB031F"/>
    <w:rsid w:val="00B53D7E"/>
    <w:rsid w:val="00B8575F"/>
    <w:rsid w:val="00BD1B9B"/>
    <w:rsid w:val="00C01001"/>
    <w:rsid w:val="00C1033B"/>
    <w:rsid w:val="00C11BE8"/>
    <w:rsid w:val="00C20901"/>
    <w:rsid w:val="00C90DC2"/>
    <w:rsid w:val="00CB239A"/>
    <w:rsid w:val="00CF6D1C"/>
    <w:rsid w:val="00D451BE"/>
    <w:rsid w:val="00D57EB0"/>
    <w:rsid w:val="00D93B5C"/>
    <w:rsid w:val="00DA376E"/>
    <w:rsid w:val="00DA41D0"/>
    <w:rsid w:val="00DA55FC"/>
    <w:rsid w:val="00DA7938"/>
    <w:rsid w:val="00DA7F0C"/>
    <w:rsid w:val="00DD1CB9"/>
    <w:rsid w:val="00E36B31"/>
    <w:rsid w:val="00E47B7D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2233-2345-4403-990F-D5D4E2DC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Koláčová Petra</cp:lastModifiedBy>
  <cp:revision>2</cp:revision>
  <dcterms:created xsi:type="dcterms:W3CDTF">2016-12-07T12:43:00Z</dcterms:created>
  <dcterms:modified xsi:type="dcterms:W3CDTF">2016-12-07T12:43:00Z</dcterms:modified>
</cp:coreProperties>
</file>