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EA7D3" w14:textId="77777777" w:rsidR="006A3F13" w:rsidRDefault="006A3F13" w:rsidP="006A3F13">
      <w:pPr>
        <w:jc w:val="both"/>
        <w:rPr>
          <w:rFonts w:ascii="Tahoma" w:hAnsi="Tahoma"/>
          <w:color w:val="1F4E79"/>
        </w:rPr>
      </w:pPr>
    </w:p>
    <w:p w14:paraId="206EA7D4" w14:textId="77777777" w:rsidR="006A3F13" w:rsidRDefault="006A3F13" w:rsidP="006A3F13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noProof/>
        </w:rPr>
        <w:drawing>
          <wp:anchor distT="0" distB="0" distL="114300" distR="114300" simplePos="0" relativeHeight="251659264" behindDoc="0" locked="0" layoutInCell="1" allowOverlap="1" wp14:anchorId="206EA7F8" wp14:editId="206EA7F9">
            <wp:simplePos x="0" y="0"/>
            <wp:positionH relativeFrom="column">
              <wp:posOffset>3994785</wp:posOffset>
            </wp:positionH>
            <wp:positionV relativeFrom="paragraph">
              <wp:posOffset>-282575</wp:posOffset>
            </wp:positionV>
            <wp:extent cx="1943100" cy="59055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052">
        <w:rPr>
          <w:rFonts w:ascii="Tahoma" w:hAnsi="Tahoma"/>
          <w:noProof/>
        </w:rPr>
        <w:drawing>
          <wp:anchor distT="0" distB="0" distL="114300" distR="114300" simplePos="0" relativeHeight="251660288" behindDoc="1" locked="0" layoutInCell="1" allowOverlap="1" wp14:anchorId="206EA7FA" wp14:editId="206EA7FB">
            <wp:simplePos x="0" y="0"/>
            <wp:positionH relativeFrom="column">
              <wp:posOffset>-462915</wp:posOffset>
            </wp:positionH>
            <wp:positionV relativeFrom="paragraph">
              <wp:posOffset>24765</wp:posOffset>
            </wp:positionV>
            <wp:extent cx="2009775" cy="2162175"/>
            <wp:effectExtent l="0" t="0" r="9525" b="9525"/>
            <wp:wrapNone/>
            <wp:docPr id="3" name="Obrázek 3" descr="Macintosh HD:Users:4silvie:Desktop:kru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acintosh HD:Users:4silvie:Desktop:kruh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6EA7D5" w14:textId="77777777" w:rsidR="006A3F13" w:rsidRPr="00214052" w:rsidRDefault="006A3F13" w:rsidP="006A3F13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</w:p>
    <w:p w14:paraId="206EA7D6" w14:textId="77777777" w:rsidR="006A3F13" w:rsidRPr="00214052" w:rsidRDefault="006A3F13" w:rsidP="006A3F13">
      <w:pPr>
        <w:jc w:val="both"/>
        <w:rPr>
          <w:rFonts w:ascii="Tahoma" w:hAnsi="Tahoma"/>
          <w:color w:val="1F4E79"/>
        </w:rPr>
      </w:pPr>
    </w:p>
    <w:p w14:paraId="206EA7D7" w14:textId="77777777" w:rsidR="006A3F13" w:rsidRPr="00214052" w:rsidRDefault="006A3F13" w:rsidP="006A3F13">
      <w:pPr>
        <w:jc w:val="both"/>
        <w:rPr>
          <w:rFonts w:ascii="Tahoma" w:hAnsi="Tahoma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</w:p>
    <w:p w14:paraId="206EA7D8" w14:textId="77777777" w:rsidR="006A3F13" w:rsidRPr="00254A9B" w:rsidRDefault="006A3F13" w:rsidP="006A3F13">
      <w:pPr>
        <w:jc w:val="right"/>
        <w:rPr>
          <w:rFonts w:ascii="Tahoma" w:hAnsi="Tahoma" w:cs="Tahoma"/>
          <w:b/>
          <w:color w:val="C00000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54A9B">
        <w:rPr>
          <w:rFonts w:ascii="Tahoma" w:hAnsi="Tahoma" w:cs="Tahoma"/>
          <w:b/>
          <w:color w:val="C00000"/>
        </w:rPr>
        <w:t xml:space="preserve">Výbor </w:t>
      </w:r>
      <w:r>
        <w:rPr>
          <w:rFonts w:ascii="Tahoma" w:hAnsi="Tahoma" w:cs="Tahoma"/>
          <w:b/>
          <w:color w:val="C00000"/>
        </w:rPr>
        <w:t xml:space="preserve">sociální </w:t>
      </w:r>
      <w:r w:rsidRPr="00254A9B">
        <w:rPr>
          <w:rFonts w:ascii="Tahoma" w:hAnsi="Tahoma" w:cs="Tahoma"/>
          <w:b/>
          <w:color w:val="C00000"/>
        </w:rPr>
        <w:t xml:space="preserve">zastupitelstva kraje </w:t>
      </w:r>
    </w:p>
    <w:p w14:paraId="206EA7D9" w14:textId="77777777" w:rsidR="006A3F13" w:rsidRPr="00254A9B" w:rsidRDefault="006A3F13" w:rsidP="006A3F13">
      <w:pPr>
        <w:jc w:val="right"/>
        <w:rPr>
          <w:rFonts w:ascii="Tahoma" w:hAnsi="Tahoma" w:cs="Tahoma"/>
          <w:b/>
          <w:color w:val="C00000"/>
        </w:rPr>
      </w:pP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  <w:color w:val="C00000"/>
        </w:rPr>
        <w:t xml:space="preserve"> Výpis z usnesení</w:t>
      </w:r>
    </w:p>
    <w:p w14:paraId="206EA7DA" w14:textId="77777777" w:rsidR="006A3F13" w:rsidRPr="00254A9B" w:rsidRDefault="006A3F13" w:rsidP="006A3F13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206EA7DB" w14:textId="77777777" w:rsidR="006A3F13" w:rsidRPr="00254A9B" w:rsidRDefault="006A3F13" w:rsidP="006A3F13">
      <w:pPr>
        <w:jc w:val="both"/>
        <w:rPr>
          <w:rFonts w:ascii="Tahoma" w:hAnsi="Tahoma" w:cs="Tahoma"/>
        </w:rPr>
      </w:pPr>
    </w:p>
    <w:p w14:paraId="206EA7DC" w14:textId="672E9D5C" w:rsidR="006A3F13" w:rsidRPr="00254A9B" w:rsidRDefault="006A3F13" w:rsidP="006A3F13">
      <w:pPr>
        <w:ind w:left="708" w:firstLine="708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  <w:b/>
        </w:rPr>
        <w:t>Číslo jednání:</w:t>
      </w:r>
      <w:r w:rsidRPr="00254A9B">
        <w:rPr>
          <w:rFonts w:ascii="Tahoma" w:hAnsi="Tahoma" w:cs="Tahoma"/>
          <w:b/>
        </w:rPr>
        <w:tab/>
      </w:r>
      <w:r w:rsidR="00A62867">
        <w:rPr>
          <w:rFonts w:ascii="Tahoma" w:hAnsi="Tahoma" w:cs="Tahoma"/>
          <w:b/>
        </w:rPr>
        <w:t>19</w:t>
      </w:r>
    </w:p>
    <w:p w14:paraId="206EA7DD" w14:textId="3DF9E963" w:rsidR="006A3F13" w:rsidRPr="00254A9B" w:rsidRDefault="006A3F13" w:rsidP="006A3F13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  <w:b/>
        </w:rPr>
        <w:t>Datum konání:</w:t>
      </w:r>
      <w:r w:rsidRPr="00254A9B">
        <w:rPr>
          <w:rFonts w:ascii="Tahoma" w:hAnsi="Tahoma" w:cs="Tahoma"/>
          <w:b/>
        </w:rPr>
        <w:tab/>
      </w:r>
      <w:r>
        <w:rPr>
          <w:rFonts w:ascii="Tahoma" w:hAnsi="Tahoma" w:cs="Tahoma"/>
        </w:rPr>
        <w:t>1</w:t>
      </w:r>
      <w:r w:rsidR="009579E3">
        <w:rPr>
          <w:rFonts w:ascii="Tahoma" w:hAnsi="Tahoma" w:cs="Tahoma"/>
        </w:rPr>
        <w:t>5</w:t>
      </w:r>
      <w:r>
        <w:rPr>
          <w:rFonts w:ascii="Tahoma" w:hAnsi="Tahoma" w:cs="Tahoma"/>
        </w:rPr>
        <w:t>. 5. 202</w:t>
      </w:r>
      <w:r w:rsidR="009579E3">
        <w:rPr>
          <w:rFonts w:ascii="Tahoma" w:hAnsi="Tahoma" w:cs="Tahoma"/>
        </w:rPr>
        <w:t>3</w:t>
      </w:r>
    </w:p>
    <w:p w14:paraId="206EA7DE" w14:textId="77777777" w:rsidR="006A3F13" w:rsidRPr="00254A9B" w:rsidRDefault="006A3F13" w:rsidP="006A3F13">
      <w:pPr>
        <w:jc w:val="both"/>
        <w:rPr>
          <w:rFonts w:ascii="Tahoma" w:hAnsi="Tahoma" w:cs="Tahoma"/>
        </w:rPr>
      </w:pPr>
    </w:p>
    <w:p w14:paraId="206EA7DF" w14:textId="77777777" w:rsidR="006A3F13" w:rsidRPr="00254A9B" w:rsidRDefault="006A3F13" w:rsidP="006A3F13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206EA7E0" w14:textId="77777777" w:rsidR="006A3F13" w:rsidRPr="00254A9B" w:rsidRDefault="006A3F13" w:rsidP="006A3F13">
      <w:pPr>
        <w:jc w:val="both"/>
        <w:rPr>
          <w:rFonts w:ascii="Tahoma" w:hAnsi="Tahoma" w:cs="Tahoma"/>
        </w:rPr>
      </w:pPr>
    </w:p>
    <w:p w14:paraId="206EA7E1" w14:textId="77777777" w:rsidR="006A3F13" w:rsidRDefault="006A3F13" w:rsidP="006A3F13">
      <w:pPr>
        <w:jc w:val="both"/>
        <w:rPr>
          <w:rFonts w:ascii="Tahoma" w:hAnsi="Tahoma" w:cs="Tahoma"/>
        </w:rPr>
      </w:pPr>
    </w:p>
    <w:p w14:paraId="206EA7E2" w14:textId="77777777" w:rsidR="006A3F13" w:rsidRPr="00254A9B" w:rsidRDefault="006A3F13" w:rsidP="006A3F13">
      <w:pPr>
        <w:jc w:val="both"/>
        <w:rPr>
          <w:rFonts w:ascii="Tahoma" w:hAnsi="Tahoma" w:cs="Tahoma"/>
        </w:rPr>
      </w:pPr>
    </w:p>
    <w:p w14:paraId="206EA7E3" w14:textId="670D620E" w:rsidR="006A3F13" w:rsidRPr="00254A9B" w:rsidRDefault="006A3F13" w:rsidP="006A3F13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  <w:b/>
        </w:rPr>
        <w:t>Číslo usnesení:</w:t>
      </w:r>
      <w:r w:rsidRPr="00254A9B">
        <w:rPr>
          <w:rFonts w:ascii="Tahoma" w:hAnsi="Tahoma" w:cs="Tahoma"/>
        </w:rPr>
        <w:t xml:space="preserve"> </w:t>
      </w:r>
      <w:r w:rsidR="00A62867">
        <w:rPr>
          <w:rFonts w:ascii="Tahoma" w:hAnsi="Tahoma" w:cs="Tahoma"/>
          <w:b/>
          <w:bCs/>
        </w:rPr>
        <w:t>19</w:t>
      </w:r>
      <w:r w:rsidR="002048E0" w:rsidRPr="002048E0">
        <w:rPr>
          <w:rFonts w:ascii="Tahoma" w:hAnsi="Tahoma" w:cs="Tahoma"/>
          <w:b/>
          <w:bCs/>
        </w:rPr>
        <w:t>/</w:t>
      </w:r>
      <w:r w:rsidR="00A62867">
        <w:rPr>
          <w:rFonts w:ascii="Tahoma" w:hAnsi="Tahoma" w:cs="Tahoma"/>
          <w:b/>
          <w:bCs/>
        </w:rPr>
        <w:t>179</w:t>
      </w:r>
    </w:p>
    <w:p w14:paraId="206EA7E4" w14:textId="77777777" w:rsidR="006A3F13" w:rsidRPr="00930D7D" w:rsidRDefault="006A3F13" w:rsidP="006A3F13">
      <w:pPr>
        <w:jc w:val="both"/>
        <w:rPr>
          <w:rFonts w:ascii="Tahoma" w:hAnsi="Tahoma" w:cs="Tahoma"/>
        </w:rPr>
      </w:pPr>
    </w:p>
    <w:p w14:paraId="206EA7E5" w14:textId="77777777" w:rsidR="006A3F13" w:rsidRPr="00930D7D" w:rsidRDefault="006A3F13" w:rsidP="006A3F13">
      <w:pPr>
        <w:spacing w:line="280" w:lineRule="exact"/>
        <w:rPr>
          <w:rFonts w:ascii="Tahoma" w:hAnsi="Tahoma" w:cs="Tahoma"/>
          <w:b/>
        </w:rPr>
      </w:pPr>
      <w:r w:rsidRPr="00930D7D">
        <w:rPr>
          <w:rFonts w:ascii="Tahoma" w:hAnsi="Tahoma" w:cs="Tahoma"/>
        </w:rPr>
        <w:t>Výbor sociální zastupitelstva kraje</w:t>
      </w:r>
    </w:p>
    <w:p w14:paraId="206EA7E6" w14:textId="77777777" w:rsidR="006A3F13" w:rsidRPr="00930D7D" w:rsidRDefault="006A3F13" w:rsidP="006A3F13">
      <w:pPr>
        <w:jc w:val="both"/>
        <w:rPr>
          <w:rFonts w:ascii="Tahoma" w:hAnsi="Tahoma" w:cs="Tahoma"/>
        </w:rPr>
      </w:pPr>
    </w:p>
    <w:p w14:paraId="206EA7E7" w14:textId="77777777" w:rsidR="0073006E" w:rsidRPr="00F44F8C" w:rsidRDefault="0073006E" w:rsidP="0073006E">
      <w:pPr>
        <w:pStyle w:val="MSKNormal"/>
      </w:pPr>
      <w:r w:rsidRPr="00F44F8C">
        <w:t>d o p o r u č u j e</w:t>
      </w:r>
    </w:p>
    <w:p w14:paraId="206EA7E8" w14:textId="77777777" w:rsidR="0073006E" w:rsidRPr="00F44F8C" w:rsidRDefault="0073006E" w:rsidP="0073006E">
      <w:pPr>
        <w:pStyle w:val="MSKNormal"/>
      </w:pPr>
      <w:r w:rsidRPr="00F44F8C">
        <w:t>zastupitelstvu kraje</w:t>
      </w:r>
    </w:p>
    <w:p w14:paraId="206EA7E9" w14:textId="77777777" w:rsidR="0073006E" w:rsidRDefault="0073006E" w:rsidP="0073006E">
      <w:pPr>
        <w:pStyle w:val="MSKNormal"/>
        <w:tabs>
          <w:tab w:val="left" w:pos="5295"/>
        </w:tabs>
      </w:pPr>
      <w:r w:rsidRPr="00F44F8C">
        <w:t>rozhodnout</w:t>
      </w:r>
    </w:p>
    <w:p w14:paraId="206EA7EA" w14:textId="77777777" w:rsidR="0073006E" w:rsidRPr="00F44F8C" w:rsidRDefault="0073006E" w:rsidP="0073006E">
      <w:pPr>
        <w:pStyle w:val="MSKNormal"/>
        <w:tabs>
          <w:tab w:val="left" w:pos="5295"/>
        </w:tabs>
      </w:pPr>
      <w:r>
        <w:tab/>
      </w:r>
    </w:p>
    <w:p w14:paraId="206EA7EB" w14:textId="397DDDCA" w:rsidR="0073006E" w:rsidRDefault="0073006E" w:rsidP="0073006E">
      <w:pPr>
        <w:pStyle w:val="Normlnweb"/>
        <w:numPr>
          <w:ilvl w:val="0"/>
          <w:numId w:val="8"/>
        </w:numPr>
        <w:spacing w:before="0" w:beforeAutospacing="0" w:after="120" w:afterAutospacing="0"/>
        <w:jc w:val="both"/>
        <w:rPr>
          <w:rFonts w:ascii="Tahoma" w:hAnsi="Tahoma" w:cs="Tahoma"/>
        </w:rPr>
      </w:pPr>
      <w:r w:rsidRPr="00F44F8C">
        <w:rPr>
          <w:rFonts w:ascii="Tahoma" w:hAnsi="Tahoma" w:cs="Tahoma"/>
        </w:rPr>
        <w:t xml:space="preserve">poskytnout účelové dotace z rozpočtu Moravskoslezského kraje na rok </w:t>
      </w:r>
      <w:r>
        <w:rPr>
          <w:rFonts w:ascii="Tahoma" w:hAnsi="Tahoma" w:cs="Tahoma"/>
        </w:rPr>
        <w:t>202</w:t>
      </w:r>
      <w:r w:rsidR="009579E3">
        <w:rPr>
          <w:rFonts w:ascii="Tahoma" w:hAnsi="Tahoma" w:cs="Tahoma"/>
        </w:rPr>
        <w:t>3</w:t>
      </w:r>
      <w:r w:rsidRPr="00F44F8C">
        <w:rPr>
          <w:rFonts w:ascii="Tahoma" w:hAnsi="Tahoma" w:cs="Tahoma"/>
        </w:rPr>
        <w:t xml:space="preserve"> v rámci dotačního programu „Program na podporu </w:t>
      </w:r>
      <w:r>
        <w:rPr>
          <w:rFonts w:ascii="Tahoma" w:hAnsi="Tahoma" w:cs="Tahoma"/>
        </w:rPr>
        <w:t xml:space="preserve">aktivit sociálního podnikání </w:t>
      </w:r>
      <w:r w:rsidRPr="00F44F8C">
        <w:rPr>
          <w:rFonts w:ascii="Tahoma" w:hAnsi="Tahoma" w:cs="Tahoma"/>
        </w:rPr>
        <w:t>v Moravskoslezském kraji na rok 20</w:t>
      </w:r>
      <w:r>
        <w:rPr>
          <w:rFonts w:ascii="Tahoma" w:hAnsi="Tahoma" w:cs="Tahoma"/>
        </w:rPr>
        <w:t>2</w:t>
      </w:r>
      <w:r w:rsidR="009579E3">
        <w:rPr>
          <w:rFonts w:ascii="Tahoma" w:hAnsi="Tahoma" w:cs="Tahoma"/>
        </w:rPr>
        <w:t>3</w:t>
      </w:r>
      <w:r w:rsidRPr="00F44F8C">
        <w:rPr>
          <w:rFonts w:ascii="Tahoma" w:hAnsi="Tahoma" w:cs="Tahoma"/>
        </w:rPr>
        <w:t xml:space="preserve">“ žadatelům dle přílohy č. 1 tohoto usnesení a uzavřít s těmito žadateli smlouvu o poskytnutí dotace </w:t>
      </w:r>
    </w:p>
    <w:p w14:paraId="206EA7ED" w14:textId="4533DF36" w:rsidR="0073006E" w:rsidRPr="0094343E" w:rsidRDefault="0073006E" w:rsidP="0073006E">
      <w:pPr>
        <w:pStyle w:val="Normlnweb"/>
        <w:numPr>
          <w:ilvl w:val="0"/>
          <w:numId w:val="8"/>
        </w:numPr>
        <w:spacing w:before="0" w:beforeAutospacing="0" w:after="120" w:afterAutospacing="0"/>
        <w:jc w:val="both"/>
        <w:rPr>
          <w:rFonts w:ascii="Tahoma" w:hAnsi="Tahoma" w:cs="Tahoma"/>
        </w:rPr>
      </w:pPr>
      <w:r w:rsidRPr="0094343E">
        <w:rPr>
          <w:rFonts w:ascii="Tahoma" w:hAnsi="Tahoma" w:cs="Tahoma"/>
          <w:sz w:val="14"/>
          <w:szCs w:val="14"/>
        </w:rPr>
        <w:t> </w:t>
      </w:r>
      <w:r w:rsidRPr="0094343E">
        <w:rPr>
          <w:rFonts w:ascii="Tahoma" w:hAnsi="Tahoma" w:cs="Tahoma"/>
        </w:rPr>
        <w:t>neposkytnout účelové dotace z rozpočtu Moravskoslezského kraje na rok 202</w:t>
      </w:r>
      <w:r w:rsidR="009579E3">
        <w:rPr>
          <w:rFonts w:ascii="Tahoma" w:hAnsi="Tahoma" w:cs="Tahoma"/>
        </w:rPr>
        <w:t>3</w:t>
      </w:r>
      <w:r w:rsidRPr="0094343E">
        <w:rPr>
          <w:rFonts w:ascii="Tahoma" w:hAnsi="Tahoma" w:cs="Tahoma"/>
        </w:rPr>
        <w:t xml:space="preserve"> v rámci dotačního programu „Program na podporu aktivit sociálního podnikání v Moravskoslezském kraji na rok 202</w:t>
      </w:r>
      <w:r w:rsidR="009579E3">
        <w:rPr>
          <w:rFonts w:ascii="Tahoma" w:hAnsi="Tahoma" w:cs="Tahoma"/>
        </w:rPr>
        <w:t>3</w:t>
      </w:r>
      <w:r w:rsidRPr="0094343E">
        <w:rPr>
          <w:rFonts w:ascii="Tahoma" w:hAnsi="Tahoma" w:cs="Tahoma"/>
        </w:rPr>
        <w:t>“ žadatelům dle přílohy č. </w:t>
      </w:r>
      <w:r w:rsidR="009579E3">
        <w:rPr>
          <w:rFonts w:ascii="Tahoma" w:hAnsi="Tahoma" w:cs="Tahoma"/>
        </w:rPr>
        <w:t>2</w:t>
      </w:r>
      <w:r w:rsidRPr="0094343E">
        <w:rPr>
          <w:rFonts w:ascii="Tahoma" w:hAnsi="Tahoma" w:cs="Tahoma"/>
        </w:rPr>
        <w:t xml:space="preserve"> tohoto usnesení s odůvodněním dle předloženého materiálu</w:t>
      </w:r>
    </w:p>
    <w:p w14:paraId="206EA7EE" w14:textId="77777777" w:rsidR="006A3F13" w:rsidRPr="00DE5DA7" w:rsidRDefault="006A3F13" w:rsidP="006A3F13">
      <w:pPr>
        <w:pStyle w:val="Odstavecseseznamem"/>
        <w:rPr>
          <w:rFonts w:ascii="Tahoma" w:hAnsi="Tahoma" w:cs="Tahoma"/>
        </w:rPr>
      </w:pPr>
    </w:p>
    <w:p w14:paraId="206EA7EF" w14:textId="77777777" w:rsidR="006A3F13" w:rsidRPr="00254A9B" w:rsidRDefault="006A3F13" w:rsidP="006A3F13">
      <w:pPr>
        <w:spacing w:line="280" w:lineRule="exact"/>
        <w:jc w:val="both"/>
        <w:rPr>
          <w:rFonts w:ascii="Tahoma" w:hAnsi="Tahoma" w:cs="Tahoma"/>
        </w:rPr>
      </w:pPr>
    </w:p>
    <w:p w14:paraId="206EA7F0" w14:textId="77777777" w:rsidR="006A3F13" w:rsidRPr="00254A9B" w:rsidRDefault="006A3F13" w:rsidP="006A3F13">
      <w:pPr>
        <w:spacing w:line="280" w:lineRule="exact"/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>Za správnost vyhotovení:</w:t>
      </w:r>
    </w:p>
    <w:p w14:paraId="206EA7F1" w14:textId="0DE74B1F" w:rsidR="006A3F13" w:rsidRPr="00254A9B" w:rsidRDefault="00D97632" w:rsidP="006A3F13">
      <w:pPr>
        <w:spacing w:line="280" w:lineRule="exact"/>
        <w:jc w:val="both"/>
        <w:rPr>
          <w:rFonts w:ascii="Tahoma" w:hAnsi="Tahoma" w:cs="Tahoma"/>
          <w:i/>
        </w:rPr>
      </w:pPr>
      <w:r>
        <w:rPr>
          <w:rFonts w:ascii="Tahoma" w:hAnsi="Tahoma" w:cs="Tahoma"/>
        </w:rPr>
        <w:t xml:space="preserve">Bc. </w:t>
      </w:r>
      <w:r w:rsidR="009F0EC3">
        <w:rPr>
          <w:rFonts w:ascii="Tahoma" w:hAnsi="Tahoma" w:cs="Tahoma"/>
        </w:rPr>
        <w:t>Peter Hančin</w:t>
      </w:r>
    </w:p>
    <w:p w14:paraId="206EA7F2" w14:textId="77777777" w:rsidR="006A3F13" w:rsidRPr="00254A9B" w:rsidRDefault="006A3F13" w:rsidP="006A3F13">
      <w:pPr>
        <w:spacing w:line="280" w:lineRule="exact"/>
        <w:jc w:val="both"/>
        <w:rPr>
          <w:rFonts w:ascii="Tahoma" w:hAnsi="Tahoma" w:cs="Tahoma"/>
        </w:rPr>
      </w:pPr>
    </w:p>
    <w:p w14:paraId="206EA7F3" w14:textId="1C7C9B1B" w:rsidR="006A3F13" w:rsidRPr="00254A9B" w:rsidRDefault="006A3F13" w:rsidP="006A3F13">
      <w:pPr>
        <w:spacing w:line="280" w:lineRule="exact"/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 xml:space="preserve">V Ostravě dne </w:t>
      </w:r>
      <w:r>
        <w:rPr>
          <w:rFonts w:ascii="Tahoma" w:hAnsi="Tahoma" w:cs="Tahoma"/>
        </w:rPr>
        <w:t>1</w:t>
      </w:r>
      <w:r w:rsidR="009579E3">
        <w:rPr>
          <w:rFonts w:ascii="Tahoma" w:hAnsi="Tahoma" w:cs="Tahoma"/>
        </w:rPr>
        <w:t>5</w:t>
      </w:r>
      <w:r>
        <w:rPr>
          <w:rFonts w:ascii="Tahoma" w:hAnsi="Tahoma" w:cs="Tahoma"/>
        </w:rPr>
        <w:t>. 5. 202</w:t>
      </w:r>
      <w:r w:rsidR="009579E3">
        <w:rPr>
          <w:rFonts w:ascii="Tahoma" w:hAnsi="Tahoma" w:cs="Tahoma"/>
        </w:rPr>
        <w:t>3</w:t>
      </w:r>
    </w:p>
    <w:p w14:paraId="206EA7F4" w14:textId="77777777" w:rsidR="006A3F13" w:rsidRPr="00254A9B" w:rsidRDefault="006A3F13" w:rsidP="006A3F13">
      <w:pPr>
        <w:spacing w:line="280" w:lineRule="exact"/>
        <w:jc w:val="both"/>
        <w:rPr>
          <w:rFonts w:ascii="Tahoma" w:hAnsi="Tahoma" w:cs="Tahoma"/>
        </w:rPr>
      </w:pPr>
    </w:p>
    <w:p w14:paraId="206EA7F5" w14:textId="77777777" w:rsidR="006A3F13" w:rsidRPr="00254A9B" w:rsidRDefault="006A3F13" w:rsidP="006A3F13">
      <w:pPr>
        <w:spacing w:line="280" w:lineRule="exact"/>
        <w:jc w:val="both"/>
        <w:rPr>
          <w:rFonts w:ascii="Tahoma" w:hAnsi="Tahoma" w:cs="Tahoma"/>
        </w:rPr>
      </w:pPr>
    </w:p>
    <w:p w14:paraId="206EA7F6" w14:textId="77777777" w:rsidR="006A3F13" w:rsidRPr="00254A9B" w:rsidRDefault="006A3F13" w:rsidP="006A3F13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Ing. Jiří Carbol</w:t>
      </w:r>
    </w:p>
    <w:p w14:paraId="206EA7F7" w14:textId="77777777" w:rsidR="00E97F6A" w:rsidRPr="006A3F13" w:rsidRDefault="006A3F13" w:rsidP="006A3F13">
      <w:pPr>
        <w:spacing w:line="280" w:lineRule="exact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 xml:space="preserve">předseda výboru </w:t>
      </w:r>
      <w:r w:rsidRPr="006B4CAA">
        <w:rPr>
          <w:rFonts w:ascii="Tahoma" w:hAnsi="Tahoma" w:cs="Tahoma"/>
          <w:bCs/>
        </w:rPr>
        <w:t>sociálního</w:t>
      </w:r>
    </w:p>
    <w:sectPr w:rsidR="00E97F6A" w:rsidRPr="006A3F13" w:rsidSect="0021405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8" w:right="1134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1EC82" w14:textId="77777777" w:rsidR="00A60633" w:rsidRDefault="00A60633">
      <w:r>
        <w:separator/>
      </w:r>
    </w:p>
  </w:endnote>
  <w:endnote w:type="continuationSeparator" w:id="0">
    <w:p w14:paraId="1CB2EA26" w14:textId="77777777" w:rsidR="00A60633" w:rsidRDefault="00A60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4D1B2" w14:textId="77777777" w:rsidR="009579E3" w:rsidRDefault="009579E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EA800" w14:textId="4D6DF6C7" w:rsidR="007A16C0" w:rsidRPr="007A16C0" w:rsidRDefault="006A3F13" w:rsidP="007A16C0">
    <w:pPr>
      <w:pStyle w:val="Zpat"/>
      <w:jc w:val="center"/>
      <w:rPr>
        <w:rFonts w:ascii="Tahoma" w:hAnsi="Tahoma" w:cs="Tahoma"/>
      </w:rPr>
    </w:pPr>
    <w:r w:rsidRPr="007A16C0">
      <w:rPr>
        <w:rFonts w:ascii="Tahoma" w:hAnsi="Tahoma" w:cs="Tahoma"/>
      </w:rPr>
      <w:fldChar w:fldCharType="begin"/>
    </w:r>
    <w:r w:rsidRPr="007A16C0">
      <w:rPr>
        <w:rFonts w:ascii="Tahoma" w:hAnsi="Tahoma" w:cs="Tahoma"/>
      </w:rPr>
      <w:instrText>PAGE   \* MERGEFORMAT</w:instrText>
    </w:r>
    <w:r w:rsidRPr="007A16C0">
      <w:rPr>
        <w:rFonts w:ascii="Tahoma" w:hAnsi="Tahoma" w:cs="Tahoma"/>
      </w:rPr>
      <w:fldChar w:fldCharType="separate"/>
    </w:r>
    <w:r w:rsidRPr="007A16C0">
      <w:rPr>
        <w:rFonts w:ascii="Tahoma" w:hAnsi="Tahoma" w:cs="Tahoma"/>
      </w:rPr>
      <w:t>1</w:t>
    </w:r>
    <w:r w:rsidRPr="007A16C0">
      <w:rPr>
        <w:rFonts w:ascii="Tahoma" w:hAnsi="Tahoma" w:cs="Tahom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74CC6" w14:textId="3119FF90" w:rsidR="009579E3" w:rsidRDefault="009579E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9D516" w14:textId="77777777" w:rsidR="00A60633" w:rsidRDefault="00A60633">
      <w:r>
        <w:separator/>
      </w:r>
    </w:p>
  </w:footnote>
  <w:footnote w:type="continuationSeparator" w:id="0">
    <w:p w14:paraId="067A7864" w14:textId="77777777" w:rsidR="00A60633" w:rsidRDefault="00A606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896E5" w14:textId="77777777" w:rsidR="009579E3" w:rsidRDefault="009579E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FAD20" w14:textId="77777777" w:rsidR="009579E3" w:rsidRDefault="009579E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EA801" w14:textId="77777777" w:rsidR="00214052" w:rsidRPr="00214052" w:rsidRDefault="00A62867" w:rsidP="00214052">
    <w:pPr>
      <w:spacing w:line="280" w:lineRule="exact"/>
      <w:jc w:val="right"/>
      <w:rPr>
        <w:rFonts w:ascii="Tahoma" w:hAnsi="Tahoma" w:cs="Tahoma"/>
        <w:b/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F00BE"/>
    <w:multiLevelType w:val="hybridMultilevel"/>
    <w:tmpl w:val="4CAEFD9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D25F31"/>
    <w:multiLevelType w:val="hybridMultilevel"/>
    <w:tmpl w:val="CD34CF0E"/>
    <w:lvl w:ilvl="0" w:tplc="3B9A16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1812CCC"/>
    <w:multiLevelType w:val="hybridMultilevel"/>
    <w:tmpl w:val="FDF2CCFC"/>
    <w:lvl w:ilvl="0" w:tplc="B80ADF02">
      <w:start w:val="1"/>
      <w:numFmt w:val="lowerLetter"/>
      <w:lvlText w:val="%1)"/>
      <w:lvlJc w:val="left"/>
      <w:pPr>
        <w:ind w:left="765" w:hanging="405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3C0ABF"/>
    <w:multiLevelType w:val="hybridMultilevel"/>
    <w:tmpl w:val="F6666C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EE6052"/>
    <w:multiLevelType w:val="hybridMultilevel"/>
    <w:tmpl w:val="8F1819A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5037F5"/>
    <w:multiLevelType w:val="hybridMultilevel"/>
    <w:tmpl w:val="85AC849E"/>
    <w:lvl w:ilvl="0" w:tplc="B95E0380">
      <w:start w:val="1"/>
      <w:numFmt w:val="lowerLetter"/>
      <w:lvlText w:val="%1)"/>
      <w:lvlJc w:val="left"/>
      <w:pPr>
        <w:ind w:left="443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8" w:hanging="360"/>
      </w:pPr>
    </w:lvl>
    <w:lvl w:ilvl="2" w:tplc="0405001B" w:tentative="1">
      <w:start w:val="1"/>
      <w:numFmt w:val="lowerRoman"/>
      <w:lvlText w:val="%3."/>
      <w:lvlJc w:val="right"/>
      <w:pPr>
        <w:ind w:left="1868" w:hanging="180"/>
      </w:pPr>
    </w:lvl>
    <w:lvl w:ilvl="3" w:tplc="0405000F" w:tentative="1">
      <w:start w:val="1"/>
      <w:numFmt w:val="decimal"/>
      <w:lvlText w:val="%4."/>
      <w:lvlJc w:val="left"/>
      <w:pPr>
        <w:ind w:left="2588" w:hanging="360"/>
      </w:pPr>
    </w:lvl>
    <w:lvl w:ilvl="4" w:tplc="04050019" w:tentative="1">
      <w:start w:val="1"/>
      <w:numFmt w:val="lowerLetter"/>
      <w:lvlText w:val="%5."/>
      <w:lvlJc w:val="left"/>
      <w:pPr>
        <w:ind w:left="3308" w:hanging="360"/>
      </w:pPr>
    </w:lvl>
    <w:lvl w:ilvl="5" w:tplc="0405001B" w:tentative="1">
      <w:start w:val="1"/>
      <w:numFmt w:val="lowerRoman"/>
      <w:lvlText w:val="%6."/>
      <w:lvlJc w:val="right"/>
      <w:pPr>
        <w:ind w:left="4028" w:hanging="180"/>
      </w:pPr>
    </w:lvl>
    <w:lvl w:ilvl="6" w:tplc="0405000F" w:tentative="1">
      <w:start w:val="1"/>
      <w:numFmt w:val="decimal"/>
      <w:lvlText w:val="%7."/>
      <w:lvlJc w:val="left"/>
      <w:pPr>
        <w:ind w:left="4748" w:hanging="360"/>
      </w:pPr>
    </w:lvl>
    <w:lvl w:ilvl="7" w:tplc="04050019" w:tentative="1">
      <w:start w:val="1"/>
      <w:numFmt w:val="lowerLetter"/>
      <w:lvlText w:val="%8."/>
      <w:lvlJc w:val="left"/>
      <w:pPr>
        <w:ind w:left="5468" w:hanging="360"/>
      </w:pPr>
    </w:lvl>
    <w:lvl w:ilvl="8" w:tplc="040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6" w15:restartNumberingAfterBreak="0">
    <w:nsid w:val="6A564485"/>
    <w:multiLevelType w:val="multilevel"/>
    <w:tmpl w:val="3D1E11F8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Tahoma" w:hAnsi="Tahoma" w:hint="default"/>
        <w:b w:val="0"/>
        <w:i w:val="0"/>
        <w:sz w:val="24"/>
      </w:rPr>
    </w:lvl>
    <w:lvl w:ilvl="1">
      <w:start w:val="1"/>
      <w:numFmt w:val="decimal"/>
      <w:suff w:val="nothing"/>
      <w:lvlText w:val="%2. "/>
      <w:lvlJc w:val="left"/>
      <w:pPr>
        <w:ind w:left="0" w:firstLine="0"/>
      </w:pPr>
      <w:rPr>
        <w:rFonts w:ascii="Tahoma" w:hAnsi="Tahoma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6CD211D9"/>
    <w:multiLevelType w:val="hybridMultilevel"/>
    <w:tmpl w:val="7D2A361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3660304">
    <w:abstractNumId w:val="1"/>
  </w:num>
  <w:num w:numId="2" w16cid:durableId="16021839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10040098">
    <w:abstractNumId w:val="6"/>
  </w:num>
  <w:num w:numId="4" w16cid:durableId="125437239">
    <w:abstractNumId w:val="0"/>
  </w:num>
  <w:num w:numId="5" w16cid:durableId="138159436">
    <w:abstractNumId w:val="4"/>
  </w:num>
  <w:num w:numId="6" w16cid:durableId="1839420005">
    <w:abstractNumId w:val="7"/>
  </w:num>
  <w:num w:numId="7" w16cid:durableId="721446470">
    <w:abstractNumId w:val="3"/>
  </w:num>
  <w:num w:numId="8" w16cid:durableId="2339789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80F"/>
    <w:rsid w:val="00037BF8"/>
    <w:rsid w:val="000A018F"/>
    <w:rsid w:val="000D333A"/>
    <w:rsid w:val="00111012"/>
    <w:rsid w:val="001E1112"/>
    <w:rsid w:val="002048E0"/>
    <w:rsid w:val="00205D42"/>
    <w:rsid w:val="0026750A"/>
    <w:rsid w:val="00284B08"/>
    <w:rsid w:val="002D47F9"/>
    <w:rsid w:val="003A2ED4"/>
    <w:rsid w:val="003B4F8B"/>
    <w:rsid w:val="003E5BC8"/>
    <w:rsid w:val="0042680F"/>
    <w:rsid w:val="004B2FBC"/>
    <w:rsid w:val="005F6018"/>
    <w:rsid w:val="0062296D"/>
    <w:rsid w:val="006A3F13"/>
    <w:rsid w:val="006E30D1"/>
    <w:rsid w:val="006E4781"/>
    <w:rsid w:val="0073006E"/>
    <w:rsid w:val="00797CCF"/>
    <w:rsid w:val="007B4201"/>
    <w:rsid w:val="007F03A5"/>
    <w:rsid w:val="00801E07"/>
    <w:rsid w:val="00806BCD"/>
    <w:rsid w:val="008263EC"/>
    <w:rsid w:val="008632B0"/>
    <w:rsid w:val="008A6841"/>
    <w:rsid w:val="008B40AE"/>
    <w:rsid w:val="009579E3"/>
    <w:rsid w:val="00970256"/>
    <w:rsid w:val="00972E44"/>
    <w:rsid w:val="009C05FD"/>
    <w:rsid w:val="009F0EC3"/>
    <w:rsid w:val="00A60633"/>
    <w:rsid w:val="00A62867"/>
    <w:rsid w:val="00A8049A"/>
    <w:rsid w:val="00AD18A5"/>
    <w:rsid w:val="00AD5A60"/>
    <w:rsid w:val="00B42D8E"/>
    <w:rsid w:val="00B5031B"/>
    <w:rsid w:val="00B731C5"/>
    <w:rsid w:val="00B87B9E"/>
    <w:rsid w:val="00BB7B94"/>
    <w:rsid w:val="00BE1012"/>
    <w:rsid w:val="00C0699B"/>
    <w:rsid w:val="00C53C03"/>
    <w:rsid w:val="00C609E9"/>
    <w:rsid w:val="00C8723E"/>
    <w:rsid w:val="00C90E40"/>
    <w:rsid w:val="00CE7F5C"/>
    <w:rsid w:val="00D002F7"/>
    <w:rsid w:val="00D72CC6"/>
    <w:rsid w:val="00D843B9"/>
    <w:rsid w:val="00D953D4"/>
    <w:rsid w:val="00D97632"/>
    <w:rsid w:val="00DE3D30"/>
    <w:rsid w:val="00DE5DA7"/>
    <w:rsid w:val="00E97F6A"/>
    <w:rsid w:val="00F03EAA"/>
    <w:rsid w:val="00FD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06EA7D3"/>
  <w15:chartTrackingRefBased/>
  <w15:docId w15:val="{49EEF4BA-180D-4E6F-9D80-AA05F585A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F6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10"/>
    <w:qFormat/>
    <w:rsid w:val="005F6018"/>
    <w:pPr>
      <w:spacing w:line="280" w:lineRule="exact"/>
      <w:jc w:val="center"/>
    </w:pPr>
    <w:rPr>
      <w:rFonts w:ascii="Tahoma" w:hAnsi="Tahoma" w:cs="Tahoma"/>
      <w:b/>
      <w:caps/>
    </w:rPr>
  </w:style>
  <w:style w:type="character" w:customStyle="1" w:styleId="NzevChar">
    <w:name w:val="Název Char"/>
    <w:basedOn w:val="Standardnpsmoodstavce"/>
    <w:link w:val="Nzev"/>
    <w:uiPriority w:val="10"/>
    <w:rsid w:val="005F6018"/>
    <w:rPr>
      <w:rFonts w:ascii="Tahoma" w:eastAsia="Times New Roman" w:hAnsi="Tahoma" w:cs="Tahoma"/>
      <w:b/>
      <w:caps/>
      <w:sz w:val="24"/>
      <w:szCs w:val="24"/>
      <w:lang w:eastAsia="cs-CZ"/>
    </w:rPr>
  </w:style>
  <w:style w:type="paragraph" w:customStyle="1" w:styleId="CharChar">
    <w:name w:val="Char Char"/>
    <w:basedOn w:val="Normln"/>
    <w:rsid w:val="00E97F6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0">
    <w:name w:val="Char Char"/>
    <w:basedOn w:val="Normln"/>
    <w:rsid w:val="00C8723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">
    <w:name w:val="Char Char"/>
    <w:basedOn w:val="Normln"/>
    <w:rsid w:val="001E111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Normlnweb">
    <w:name w:val="Normal (Web)"/>
    <w:basedOn w:val="Normln"/>
    <w:uiPriority w:val="99"/>
    <w:unhideWhenUsed/>
    <w:rsid w:val="001E1112"/>
    <w:pPr>
      <w:spacing w:before="100" w:beforeAutospacing="1" w:after="100" w:afterAutospacing="1"/>
    </w:pPr>
  </w:style>
  <w:style w:type="paragraph" w:customStyle="1" w:styleId="CharChar2">
    <w:name w:val="Char Char"/>
    <w:basedOn w:val="Normln"/>
    <w:rsid w:val="00D953D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3">
    <w:name w:val="Char Char"/>
    <w:basedOn w:val="Normln"/>
    <w:rsid w:val="00B5031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4">
    <w:name w:val="Char Char"/>
    <w:basedOn w:val="Normln"/>
    <w:rsid w:val="009C05F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SKNormal">
    <w:name w:val="MSK_Normal"/>
    <w:basedOn w:val="Normln"/>
    <w:link w:val="MSKNormalChar"/>
    <w:qFormat/>
    <w:rsid w:val="009C05FD"/>
    <w:pPr>
      <w:jc w:val="both"/>
    </w:pPr>
    <w:rPr>
      <w:rFonts w:ascii="Tahoma" w:eastAsia="Calibri" w:hAnsi="Tahoma" w:cs="Tahoma"/>
    </w:rPr>
  </w:style>
  <w:style w:type="character" w:customStyle="1" w:styleId="MSKNormalChar">
    <w:name w:val="MSK_Normal Char"/>
    <w:link w:val="MSKNormal"/>
    <w:locked/>
    <w:rsid w:val="009C05FD"/>
    <w:rPr>
      <w:rFonts w:ascii="Tahoma" w:eastAsia="Calibri" w:hAnsi="Tahoma" w:cs="Tahoma"/>
      <w:sz w:val="24"/>
      <w:szCs w:val="24"/>
      <w:lang w:eastAsia="cs-CZ"/>
    </w:rPr>
  </w:style>
  <w:style w:type="paragraph" w:customStyle="1" w:styleId="CharChar5">
    <w:name w:val="Char Char"/>
    <w:basedOn w:val="Normln"/>
    <w:rsid w:val="00C609E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Odstavecseseznamem">
    <w:name w:val="List Paragraph"/>
    <w:basedOn w:val="Normln"/>
    <w:uiPriority w:val="34"/>
    <w:qFormat/>
    <w:rsid w:val="00C609E9"/>
    <w:pPr>
      <w:ind w:left="708"/>
    </w:pPr>
  </w:style>
  <w:style w:type="paragraph" w:customStyle="1" w:styleId="CharChar6">
    <w:name w:val="Char Char"/>
    <w:basedOn w:val="Normln"/>
    <w:rsid w:val="004B2FB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SKDoplnek">
    <w:name w:val="MSK_Doplnek"/>
    <w:basedOn w:val="Normln"/>
    <w:qFormat/>
    <w:rsid w:val="004B2FBC"/>
    <w:pPr>
      <w:jc w:val="both"/>
    </w:pPr>
    <w:rPr>
      <w:rFonts w:ascii="Tahoma" w:eastAsia="Calibri" w:hAnsi="Tahoma" w:cs="Tahoma"/>
    </w:rPr>
  </w:style>
  <w:style w:type="paragraph" w:customStyle="1" w:styleId="CharChar7">
    <w:name w:val="Char Char"/>
    <w:basedOn w:val="Normln"/>
    <w:rsid w:val="00AD18A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8">
    <w:name w:val="Char Char"/>
    <w:basedOn w:val="Normln"/>
    <w:rsid w:val="00D72CC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9">
    <w:name w:val="Char Char"/>
    <w:basedOn w:val="Normln"/>
    <w:rsid w:val="00B42D8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SKNavrhusneseniZacatek">
    <w:name w:val="MSK_Navrh usneseni_Zacatek"/>
    <w:basedOn w:val="MSKNormal"/>
    <w:next w:val="MSKNormal"/>
    <w:qFormat/>
    <w:rsid w:val="006E30D1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6A3F1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A3F1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579E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579E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71A528FD16634084D7641EBA3409B2" ma:contentTypeVersion="12" ma:contentTypeDescription="Create a new document." ma:contentTypeScope="" ma:versionID="1a4e68dac1cd905859b58eb52a09052d">
  <xsd:schema xmlns:xsd="http://www.w3.org/2001/XMLSchema" xmlns:xs="http://www.w3.org/2001/XMLSchema" xmlns:p="http://schemas.microsoft.com/office/2006/metadata/properties" xmlns:ns2="7aa1e5a2-d1d6-4a77-838d-8ee67b6b7fc1" xmlns:ns3="47273262-93fa-4902-9abc-0950e41a00d2" targetNamespace="http://schemas.microsoft.com/office/2006/metadata/properties" ma:root="true" ma:fieldsID="047726573c19ecfd56e0bd1240fa1ffa" ns2:_="" ns3:_="">
    <xsd:import namespace="7aa1e5a2-d1d6-4a77-838d-8ee67b6b7fc1"/>
    <xsd:import namespace="47273262-93fa-4902-9abc-0950e41a00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a1e5a2-d1d6-4a77-838d-8ee67b6b7f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73262-93fa-4902-9abc-0950e41a00d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BFA72B-0FBF-421C-907D-1B5F555825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a1e5a2-d1d6-4a77-838d-8ee67b6b7fc1"/>
    <ds:schemaRef ds:uri="47273262-93fa-4902-9abc-0950e41a00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BCFD7B-EBFC-44CD-B821-751B12C16D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CBB51C-EA7C-425B-8283-5AE550C304A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Rajdusová Gabriela</dc:creator>
  <cp:keywords/>
  <dc:description/>
  <cp:lastModifiedBy>Himlarová Markéta</cp:lastModifiedBy>
  <cp:revision>13</cp:revision>
  <dcterms:created xsi:type="dcterms:W3CDTF">2021-05-20T06:33:00Z</dcterms:created>
  <dcterms:modified xsi:type="dcterms:W3CDTF">2023-05-12T10:28:00Z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0x010100D671A528FD16634084D7641EBA3409B2</vt:lpwstr>
  </property>
  <property fmtid="{D5CDD505-2E9C-101B-9397-08002B2CF9AE}" pid="3" name="MSIP_Label_bc18e8b5-cf04-4356-9f73-4b8f937bc4ae_Enabled">
    <vt:lpwstr>true</vt:lpwstr>
  </property>
  <property fmtid="{D5CDD505-2E9C-101B-9397-08002B2CF9AE}" pid="4" name="MSIP_Label_bc18e8b5-cf04-4356-9f73-4b8f937bc4ae_SetDate">
    <vt:lpwstr>2023-05-03T12:59:28Z</vt:lpwstr>
  </property>
  <property fmtid="{D5CDD505-2E9C-101B-9397-08002B2CF9AE}" pid="5" name="MSIP_Label_bc18e8b5-cf04-4356-9f73-4b8f937bc4ae_Method">
    <vt:lpwstr>Privileged</vt:lpwstr>
  </property>
  <property fmtid="{D5CDD505-2E9C-101B-9397-08002B2CF9AE}" pid="6" name="MSIP_Label_bc18e8b5-cf04-4356-9f73-4b8f937bc4ae_Name">
    <vt:lpwstr>Neveřejná informace (bez označení)</vt:lpwstr>
  </property>
  <property fmtid="{D5CDD505-2E9C-101B-9397-08002B2CF9AE}" pid="7" name="MSIP_Label_bc18e8b5-cf04-4356-9f73-4b8f937bc4ae_SiteId">
    <vt:lpwstr>39f24d0b-aa30-4551-8e81-43c77cf1000e</vt:lpwstr>
  </property>
  <property fmtid="{D5CDD505-2E9C-101B-9397-08002B2CF9AE}" pid="8" name="MSIP_Label_bc18e8b5-cf04-4356-9f73-4b8f937bc4ae_ActionId">
    <vt:lpwstr>371f18e3-a003-4b85-87b6-8aa83fd42f2e</vt:lpwstr>
  </property>
  <property fmtid="{D5CDD505-2E9C-101B-9397-08002B2CF9AE}" pid="9" name="MSIP_Label_bc18e8b5-cf04-4356-9f73-4b8f937bc4ae_ContentBits">
    <vt:lpwstr>0</vt:lpwstr>
  </property>
</Properties>
</file>