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328ED5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71069">
        <w:rPr>
          <w:rFonts w:ascii="Tahoma" w:hAnsi="Tahoma" w:cs="Tahoma"/>
        </w:rPr>
        <w:t>15</w:t>
      </w:r>
    </w:p>
    <w:p w14:paraId="61F0B2D5" w14:textId="7B37F304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812D64">
        <w:rPr>
          <w:rFonts w:ascii="Tahoma" w:hAnsi="Tahoma" w:cs="Tahoma"/>
        </w:rPr>
        <w:t>14. 11. 2022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Pr="004F2693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4F2693" w:rsidRDefault="00254A9B" w:rsidP="00214052">
      <w:pPr>
        <w:jc w:val="both"/>
        <w:rPr>
          <w:rFonts w:ascii="Tahoma" w:hAnsi="Tahoma" w:cs="Tahoma"/>
        </w:rPr>
      </w:pPr>
    </w:p>
    <w:p w14:paraId="3B8F54FD" w14:textId="60B21A42" w:rsidR="00422F22" w:rsidRPr="004F2693" w:rsidRDefault="00422F22" w:rsidP="00422F22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  <w:b/>
        </w:rPr>
        <w:t>Číslo usnesení:</w:t>
      </w:r>
      <w:r w:rsidRPr="004F2693">
        <w:rPr>
          <w:rFonts w:ascii="Tahoma" w:hAnsi="Tahoma" w:cs="Tahoma"/>
        </w:rPr>
        <w:t xml:space="preserve"> </w:t>
      </w:r>
      <w:r w:rsidR="00A71069">
        <w:rPr>
          <w:rFonts w:ascii="Tahoma" w:hAnsi="Tahoma" w:cs="Tahoma"/>
        </w:rPr>
        <w:t>15/15</w:t>
      </w:r>
      <w:r w:rsidR="00A61D3A">
        <w:rPr>
          <w:rFonts w:ascii="Tahoma" w:hAnsi="Tahoma" w:cs="Tahoma"/>
        </w:rPr>
        <w:t>2</w:t>
      </w:r>
    </w:p>
    <w:p w14:paraId="04BC4E32" w14:textId="77777777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47EDA456" w14:textId="2B9B6B34" w:rsidR="00C927FC" w:rsidRDefault="00422F22" w:rsidP="00C927FC">
      <w:pPr>
        <w:spacing w:line="280" w:lineRule="exact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Výbor </w:t>
      </w:r>
      <w:r w:rsidR="00021A13" w:rsidRPr="004F2693">
        <w:rPr>
          <w:rFonts w:ascii="Tahoma" w:hAnsi="Tahoma" w:cs="Tahoma"/>
        </w:rPr>
        <w:t>sociální</w:t>
      </w:r>
      <w:r w:rsidRPr="004F2693">
        <w:rPr>
          <w:rFonts w:ascii="Tahoma" w:hAnsi="Tahoma" w:cs="Tahoma"/>
        </w:rPr>
        <w:t xml:space="preserve"> zastupitelstva kraje</w:t>
      </w:r>
    </w:p>
    <w:p w14:paraId="046C647D" w14:textId="77777777" w:rsidR="00AB1FC8" w:rsidRDefault="00AB1FC8" w:rsidP="00C927FC">
      <w:pPr>
        <w:spacing w:line="280" w:lineRule="exact"/>
        <w:rPr>
          <w:rFonts w:ascii="Tahoma" w:hAnsi="Tahoma" w:cs="Tahoma"/>
          <w:b/>
        </w:rPr>
      </w:pPr>
    </w:p>
    <w:p w14:paraId="780D859A" w14:textId="77777777" w:rsidR="00A61D3A" w:rsidRDefault="00A61D3A" w:rsidP="00A61D3A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D o p o r u č u j e</w:t>
      </w:r>
      <w:r>
        <w:rPr>
          <w:rStyle w:val="eop"/>
          <w:rFonts w:ascii="Tahoma" w:hAnsi="Tahoma" w:cs="Tahoma"/>
        </w:rPr>
        <w:t> </w:t>
      </w:r>
    </w:p>
    <w:p w14:paraId="39CB6C0B" w14:textId="77777777" w:rsidR="00A61D3A" w:rsidRDefault="00A61D3A" w:rsidP="00A61D3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</w:rPr>
      </w:pPr>
      <w:r>
        <w:rPr>
          <w:rStyle w:val="eop"/>
          <w:rFonts w:ascii="Tahoma" w:hAnsi="Tahoma" w:cs="Tahoma"/>
        </w:rPr>
        <w:t> </w:t>
      </w:r>
    </w:p>
    <w:p w14:paraId="4BFCA8A7" w14:textId="59187EEF" w:rsidR="00A61D3A" w:rsidRDefault="00A61D3A" w:rsidP="00A61D3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1BCA7A7B" w14:textId="77777777" w:rsidR="00004814" w:rsidRDefault="00004814" w:rsidP="00A61D3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6DEF386" w14:textId="77777777" w:rsidR="00A61D3A" w:rsidRDefault="00A61D3A" w:rsidP="00A61D3A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povolit prominutí podle § 22 odst. 14 zákona č. 250/2000 Sb., o rozpočtových pravidlech územních rozpočtů, ve znění pozdějších předpisů, ve výši 90 % stanoveného odvodu 177 119 Kč za porušení rozpočtové kázně u dotace poskytnuté příjemci Domov Sluníčko, příspěvková organizace, Syllabova 2886/19, 703 00 </w:t>
      </w:r>
      <w:proofErr w:type="gramStart"/>
      <w:r>
        <w:rPr>
          <w:rStyle w:val="contextualspellingandgrammarerror"/>
          <w:rFonts w:ascii="Tahoma" w:hAnsi="Tahoma" w:cs="Tahoma"/>
        </w:rPr>
        <w:t>Ostrava - Vítkovice</w:t>
      </w:r>
      <w:proofErr w:type="gramEnd"/>
      <w:r>
        <w:rPr>
          <w:rStyle w:val="normaltextrun"/>
          <w:rFonts w:ascii="Tahoma" w:hAnsi="Tahoma" w:cs="Tahoma"/>
        </w:rPr>
        <w:t>, IČO 70631832, na projekt „Pořízení 2 ks sprchových vozíků (koupací vany)“ dle smlouvy o poskytnutí dotace z rozpočtu Moravskoslezského kraje ev. č. 03650/2021/SOC </w:t>
      </w:r>
      <w:r>
        <w:rPr>
          <w:rStyle w:val="eop"/>
          <w:rFonts w:ascii="Tahoma" w:hAnsi="Tahoma" w:cs="Tahoma"/>
        </w:rPr>
        <w:t> </w:t>
      </w:r>
    </w:p>
    <w:p w14:paraId="223121E4" w14:textId="77777777" w:rsidR="00A61D3A" w:rsidRDefault="00A61D3A" w:rsidP="00A61D3A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povolit prominutí podle § 22 odst. 14 zákona č. 250/2000 Sb., o rozpočtových pravidlech územních rozpočtů, ve znění pozdějších předpisů, ve výši 90 % stanoveného odvodu 177 119 Kč za porušení rozpočtové kázně u dotace poskytnuté příjemci Domov Sluníčko, příspěvková organizace, Syllabova 2886/19, 703 00 </w:t>
      </w:r>
      <w:proofErr w:type="gramStart"/>
      <w:r>
        <w:rPr>
          <w:rStyle w:val="contextualspellingandgrammarerror"/>
          <w:rFonts w:ascii="Tahoma" w:hAnsi="Tahoma" w:cs="Tahoma"/>
        </w:rPr>
        <w:t>Ostrava - Vítkovice</w:t>
      </w:r>
      <w:proofErr w:type="gramEnd"/>
      <w:r>
        <w:rPr>
          <w:rStyle w:val="normaltextrun"/>
          <w:rFonts w:ascii="Tahoma" w:hAnsi="Tahoma" w:cs="Tahoma"/>
        </w:rPr>
        <w:t>, IČO 70631832, na projekt „Pořízení 2 ks sprchových vozíků (koupací vany)“ dle smlouvy o poskytnutí dotace z rozpočtu Moravskoslezského kraje ev. č. 03651/2021/SOC </w:t>
      </w:r>
      <w:r>
        <w:rPr>
          <w:rStyle w:val="eop"/>
          <w:rFonts w:ascii="Tahoma" w:hAnsi="Tahoma" w:cs="Tahoma"/>
        </w:rPr>
        <w:t> </w:t>
      </w:r>
    </w:p>
    <w:p w14:paraId="51EDE2DF" w14:textId="77777777" w:rsidR="00A61D3A" w:rsidRDefault="00A61D3A" w:rsidP="00A61D3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</w:rPr>
      </w:pPr>
      <w:r>
        <w:rPr>
          <w:rStyle w:val="eop"/>
          <w:rFonts w:ascii="Tahoma" w:hAnsi="Tahoma" w:cs="Tahoma"/>
        </w:rPr>
        <w:t> </w:t>
      </w:r>
    </w:p>
    <w:p w14:paraId="2E2563F3" w14:textId="77777777" w:rsidR="00A61D3A" w:rsidRDefault="00A61D3A" w:rsidP="00A61D3A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d o p o r u č u j e</w:t>
      </w:r>
      <w:r>
        <w:rPr>
          <w:rStyle w:val="eop"/>
          <w:rFonts w:ascii="Tahoma" w:hAnsi="Tahoma" w:cs="Tahoma"/>
        </w:rPr>
        <w:t> </w:t>
      </w:r>
    </w:p>
    <w:p w14:paraId="6B781A12" w14:textId="77777777" w:rsidR="00A61D3A" w:rsidRDefault="00A61D3A" w:rsidP="00A61D3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</w:rPr>
      </w:pPr>
      <w:r>
        <w:rPr>
          <w:rStyle w:val="eop"/>
          <w:rFonts w:ascii="Tahoma" w:hAnsi="Tahoma" w:cs="Tahoma"/>
        </w:rPr>
        <w:t> </w:t>
      </w:r>
    </w:p>
    <w:p w14:paraId="798D189A" w14:textId="77777777" w:rsidR="00A61D3A" w:rsidRDefault="00A61D3A" w:rsidP="00A61D3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34F5B3B9" w14:textId="77777777" w:rsidR="00A61D3A" w:rsidRDefault="00A61D3A" w:rsidP="00A61D3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0FC89B6" w14:textId="77777777" w:rsidR="00A61D3A" w:rsidRDefault="00A61D3A" w:rsidP="00A61D3A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povolit prominutí penále v plné výši podle § 22 odst. 14 zákona č. 250/2000 Sb., o rozpočtových pravidlech územních rozpočtů, ve znění pozdějších předpisů, u dotace poskytnuté příjemci Domov Sluníčko, příspěvková organizace, Syllabova 2886/19, 703 00 </w:t>
      </w:r>
      <w:proofErr w:type="gramStart"/>
      <w:r>
        <w:rPr>
          <w:rStyle w:val="contextualspellingandgrammarerror"/>
          <w:rFonts w:ascii="Tahoma" w:hAnsi="Tahoma" w:cs="Tahoma"/>
        </w:rPr>
        <w:t>Ostrava - Vítkovice</w:t>
      </w:r>
      <w:proofErr w:type="gramEnd"/>
      <w:r>
        <w:rPr>
          <w:rStyle w:val="normaltextrun"/>
          <w:rFonts w:ascii="Tahoma" w:hAnsi="Tahoma" w:cs="Tahoma"/>
        </w:rPr>
        <w:t>, IČO 70631832, na projekt „Pořízení 2 ks sprchových vozíků (koupací vany)“ dle smlouvy o poskytnutí dotace z rozpočtu Moravskoslezského kraje ev. č. 03650/2021/SOC </w:t>
      </w:r>
      <w:r>
        <w:rPr>
          <w:rStyle w:val="eop"/>
          <w:rFonts w:ascii="Tahoma" w:hAnsi="Tahoma" w:cs="Tahoma"/>
        </w:rPr>
        <w:t> </w:t>
      </w:r>
    </w:p>
    <w:p w14:paraId="033BEC3A" w14:textId="77777777" w:rsidR="00A61D3A" w:rsidRDefault="00A61D3A" w:rsidP="00A61D3A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lastRenderedPageBreak/>
        <w:t xml:space="preserve">povolit prominutí penále v plné výši podle § 22 odst. 14 zákona č. 250/2000 Sb., o rozpočtových pravidlech územních rozpočtů, ve znění pozdějších předpisů, u dotace poskytnuté příjemci Domov Sluníčko, příspěvková organizace, Syllabova 2886/19, 703 00 </w:t>
      </w:r>
      <w:proofErr w:type="gramStart"/>
      <w:r>
        <w:rPr>
          <w:rStyle w:val="contextualspellingandgrammarerror"/>
          <w:rFonts w:ascii="Tahoma" w:hAnsi="Tahoma" w:cs="Tahoma"/>
        </w:rPr>
        <w:t>Ostrava - Vítkovice</w:t>
      </w:r>
      <w:proofErr w:type="gramEnd"/>
      <w:r>
        <w:rPr>
          <w:rStyle w:val="normaltextrun"/>
          <w:rFonts w:ascii="Tahoma" w:hAnsi="Tahoma" w:cs="Tahoma"/>
        </w:rPr>
        <w:t>, IČO 70631832, na projekt „Pořízení 2 ks sprchových vozíků (koupací vany)“ dle smlouvy o poskytnutí dotace z rozpočtu Moravskoslezského kraje ev. č. 03651/2021/SOC </w:t>
      </w:r>
      <w:r>
        <w:rPr>
          <w:rStyle w:val="eop"/>
          <w:rFonts w:ascii="Tahoma" w:hAnsi="Tahoma" w:cs="Tahoma"/>
        </w:rPr>
        <w:t> </w:t>
      </w:r>
    </w:p>
    <w:p w14:paraId="30E5E35F" w14:textId="5A73D58A" w:rsidR="00A71069" w:rsidRDefault="00A71069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28D3E7DA" w14:textId="41C98A7D" w:rsidR="00C927FC" w:rsidRDefault="00C927FC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6BD2B406" w14:textId="0D51497C" w:rsidR="00004814" w:rsidRDefault="00004814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27CE4E8" w14:textId="0C663701" w:rsidR="00004814" w:rsidRDefault="00004814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4858E6F9" w14:textId="77777777" w:rsidR="00004814" w:rsidRDefault="00004814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6ECDBB18" w14:textId="77777777" w:rsidR="00A71069" w:rsidRDefault="00A71069" w:rsidP="00A710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D9E9773" w14:textId="77777777" w:rsidR="007975EB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67986D1B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 správnost </w:t>
      </w:r>
      <w:r w:rsidR="00537115" w:rsidRPr="004F2693">
        <w:rPr>
          <w:rFonts w:ascii="Tahoma" w:hAnsi="Tahoma" w:cs="Tahoma"/>
        </w:rPr>
        <w:t>vyhotovení</w:t>
      </w:r>
      <w:r w:rsidRPr="004F2693">
        <w:rPr>
          <w:rFonts w:ascii="Tahoma" w:hAnsi="Tahoma" w:cs="Tahoma"/>
        </w:rPr>
        <w:t>:</w:t>
      </w:r>
    </w:p>
    <w:p w14:paraId="74ACCC8F" w14:textId="5631F2A3" w:rsidR="00F63149" w:rsidRDefault="007975EB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  <w:r w:rsidR="006B4CAA" w:rsidRPr="004F2693">
        <w:rPr>
          <w:rFonts w:ascii="Tahoma" w:hAnsi="Tahoma" w:cs="Tahoma"/>
        </w:rPr>
        <w:t xml:space="preserve"> </w:t>
      </w:r>
    </w:p>
    <w:p w14:paraId="55363673" w14:textId="1BD3AE73" w:rsidR="007975EB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554B8FB2" w14:textId="77777777" w:rsidR="007975EB" w:rsidRPr="004F2693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4998A39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 Ostravě dne </w:t>
      </w:r>
      <w:r w:rsidR="00812D64">
        <w:rPr>
          <w:rFonts w:ascii="Tahoma" w:hAnsi="Tahoma" w:cs="Tahoma"/>
        </w:rPr>
        <w:t>14. 11. 2022</w:t>
      </w:r>
    </w:p>
    <w:p w14:paraId="7D12E40E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4F2693" w:rsidRDefault="006B4CAA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Ing. Jiří Carbol</w:t>
      </w:r>
    </w:p>
    <w:p w14:paraId="360432DF" w14:textId="72CC037D" w:rsidR="00A034D5" w:rsidRPr="008C47D6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předseda výboru </w:t>
      </w:r>
      <w:r w:rsidR="006B4CAA" w:rsidRPr="004F2693">
        <w:rPr>
          <w:rFonts w:ascii="Tahoma" w:hAnsi="Tahoma" w:cs="Tahoma"/>
          <w:bCs/>
        </w:rPr>
        <w:t>sociálního</w:t>
      </w:r>
    </w:p>
    <w:p w14:paraId="26BFD019" w14:textId="77777777" w:rsidR="00A034D5" w:rsidRPr="009D1D1B" w:rsidRDefault="00A034D5" w:rsidP="00470F28">
      <w:pPr>
        <w:spacing w:line="280" w:lineRule="exact"/>
        <w:jc w:val="both"/>
        <w:rPr>
          <w:rFonts w:ascii="Tahoma" w:hAnsi="Tahoma" w:cs="Tahoma"/>
        </w:rPr>
      </w:pPr>
    </w:p>
    <w:sectPr w:rsidR="00A034D5" w:rsidRPr="009D1D1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9590" w14:textId="77777777" w:rsidR="0033662E" w:rsidRDefault="0033662E" w:rsidP="00214052">
      <w:r>
        <w:separator/>
      </w:r>
    </w:p>
  </w:endnote>
  <w:endnote w:type="continuationSeparator" w:id="0">
    <w:p w14:paraId="71B97374" w14:textId="77777777" w:rsidR="0033662E" w:rsidRDefault="0033662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42E2" w14:textId="77777777" w:rsidR="0033662E" w:rsidRDefault="0033662E" w:rsidP="00214052">
      <w:r>
        <w:separator/>
      </w:r>
    </w:p>
  </w:footnote>
  <w:footnote w:type="continuationSeparator" w:id="0">
    <w:p w14:paraId="42BCD592" w14:textId="77777777" w:rsidR="0033662E" w:rsidRDefault="0033662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539"/>
    <w:multiLevelType w:val="hybridMultilevel"/>
    <w:tmpl w:val="CC601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7A7"/>
    <w:multiLevelType w:val="hybridMultilevel"/>
    <w:tmpl w:val="576645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6B2"/>
    <w:multiLevelType w:val="hybridMultilevel"/>
    <w:tmpl w:val="2E8072DA"/>
    <w:lvl w:ilvl="0" w:tplc="C2803B7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4B34"/>
    <w:multiLevelType w:val="hybridMultilevel"/>
    <w:tmpl w:val="0AB8B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93A07"/>
    <w:multiLevelType w:val="hybridMultilevel"/>
    <w:tmpl w:val="664A8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70F28"/>
    <w:multiLevelType w:val="hybridMultilevel"/>
    <w:tmpl w:val="D5B89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E3503"/>
    <w:multiLevelType w:val="hybridMultilevel"/>
    <w:tmpl w:val="7F709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1F1E"/>
    <w:multiLevelType w:val="hybridMultilevel"/>
    <w:tmpl w:val="B680DEA6"/>
    <w:lvl w:ilvl="0" w:tplc="7292EBE0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>
      <w:start w:val="1"/>
      <w:numFmt w:val="decimal"/>
      <w:lvlText w:val="%4."/>
      <w:lvlJc w:val="left"/>
      <w:pPr>
        <w:ind w:left="3163" w:hanging="360"/>
      </w:pPr>
    </w:lvl>
    <w:lvl w:ilvl="4" w:tplc="04050019">
      <w:start w:val="1"/>
      <w:numFmt w:val="lowerLetter"/>
      <w:lvlText w:val="%5."/>
      <w:lvlJc w:val="left"/>
      <w:pPr>
        <w:ind w:left="3883" w:hanging="360"/>
      </w:pPr>
    </w:lvl>
    <w:lvl w:ilvl="5" w:tplc="0405001B">
      <w:start w:val="1"/>
      <w:numFmt w:val="lowerRoman"/>
      <w:lvlText w:val="%6."/>
      <w:lvlJc w:val="right"/>
      <w:pPr>
        <w:ind w:left="4603" w:hanging="180"/>
      </w:pPr>
    </w:lvl>
    <w:lvl w:ilvl="6" w:tplc="0405000F">
      <w:start w:val="1"/>
      <w:numFmt w:val="decimal"/>
      <w:lvlText w:val="%7."/>
      <w:lvlJc w:val="left"/>
      <w:pPr>
        <w:ind w:left="5323" w:hanging="360"/>
      </w:pPr>
    </w:lvl>
    <w:lvl w:ilvl="7" w:tplc="04050019">
      <w:start w:val="1"/>
      <w:numFmt w:val="lowerLetter"/>
      <w:lvlText w:val="%8."/>
      <w:lvlJc w:val="left"/>
      <w:pPr>
        <w:ind w:left="6043" w:hanging="360"/>
      </w:pPr>
    </w:lvl>
    <w:lvl w:ilvl="8" w:tplc="0405001B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76C005B5"/>
    <w:multiLevelType w:val="hybridMultilevel"/>
    <w:tmpl w:val="662AB2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11908716">
    <w:abstractNumId w:val="12"/>
  </w:num>
  <w:num w:numId="2" w16cid:durableId="13130223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583807">
    <w:abstractNumId w:val="11"/>
  </w:num>
  <w:num w:numId="4" w16cid:durableId="573509451">
    <w:abstractNumId w:val="3"/>
  </w:num>
  <w:num w:numId="5" w16cid:durableId="1585841001">
    <w:abstractNumId w:val="4"/>
  </w:num>
  <w:num w:numId="6" w16cid:durableId="1847091925">
    <w:abstractNumId w:val="6"/>
  </w:num>
  <w:num w:numId="7" w16cid:durableId="1592422570">
    <w:abstractNumId w:val="13"/>
  </w:num>
  <w:num w:numId="8" w16cid:durableId="1898972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4457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330615">
    <w:abstractNumId w:val="1"/>
  </w:num>
  <w:num w:numId="11" w16cid:durableId="1310750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491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8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7243211">
    <w:abstractNumId w:val="9"/>
  </w:num>
  <w:num w:numId="15" w16cid:durableId="455949834">
    <w:abstractNumId w:val="0"/>
  </w:num>
  <w:num w:numId="16" w16cid:durableId="1122965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4814"/>
    <w:rsid w:val="00021A13"/>
    <w:rsid w:val="000416FE"/>
    <w:rsid w:val="000668DC"/>
    <w:rsid w:val="000848CE"/>
    <w:rsid w:val="00087CF4"/>
    <w:rsid w:val="000C431E"/>
    <w:rsid w:val="000F0F55"/>
    <w:rsid w:val="000F4173"/>
    <w:rsid w:val="001943EA"/>
    <w:rsid w:val="001B4EBF"/>
    <w:rsid w:val="001E4F60"/>
    <w:rsid w:val="00214052"/>
    <w:rsid w:val="00232FA5"/>
    <w:rsid w:val="00254A9B"/>
    <w:rsid w:val="00291B98"/>
    <w:rsid w:val="0033662E"/>
    <w:rsid w:val="00365E64"/>
    <w:rsid w:val="0040517D"/>
    <w:rsid w:val="00422F22"/>
    <w:rsid w:val="00447B9A"/>
    <w:rsid w:val="00470F28"/>
    <w:rsid w:val="004C2C90"/>
    <w:rsid w:val="004F2693"/>
    <w:rsid w:val="0051628C"/>
    <w:rsid w:val="00537115"/>
    <w:rsid w:val="005810DF"/>
    <w:rsid w:val="0059151E"/>
    <w:rsid w:val="00616B36"/>
    <w:rsid w:val="0062332D"/>
    <w:rsid w:val="00624E5E"/>
    <w:rsid w:val="00695D2F"/>
    <w:rsid w:val="006B4CAA"/>
    <w:rsid w:val="006F0D4C"/>
    <w:rsid w:val="007448E5"/>
    <w:rsid w:val="00752725"/>
    <w:rsid w:val="007975EB"/>
    <w:rsid w:val="007A16C0"/>
    <w:rsid w:val="007E4D1A"/>
    <w:rsid w:val="00812D64"/>
    <w:rsid w:val="008173C7"/>
    <w:rsid w:val="008611FD"/>
    <w:rsid w:val="008A4EA4"/>
    <w:rsid w:val="008C47D6"/>
    <w:rsid w:val="00955A90"/>
    <w:rsid w:val="00974D23"/>
    <w:rsid w:val="0098440A"/>
    <w:rsid w:val="009D1D1B"/>
    <w:rsid w:val="00A034D5"/>
    <w:rsid w:val="00A131DF"/>
    <w:rsid w:val="00A61D3A"/>
    <w:rsid w:val="00A62E06"/>
    <w:rsid w:val="00A71069"/>
    <w:rsid w:val="00A97D0A"/>
    <w:rsid w:val="00AA031A"/>
    <w:rsid w:val="00AB1FC8"/>
    <w:rsid w:val="00AB787C"/>
    <w:rsid w:val="00B22259"/>
    <w:rsid w:val="00B60470"/>
    <w:rsid w:val="00B745F1"/>
    <w:rsid w:val="00BA4260"/>
    <w:rsid w:val="00BB3521"/>
    <w:rsid w:val="00BE5851"/>
    <w:rsid w:val="00C55E08"/>
    <w:rsid w:val="00C57416"/>
    <w:rsid w:val="00C927FC"/>
    <w:rsid w:val="00D07551"/>
    <w:rsid w:val="00D170AB"/>
    <w:rsid w:val="00D43FB5"/>
    <w:rsid w:val="00D70229"/>
    <w:rsid w:val="00DB33ED"/>
    <w:rsid w:val="00E95B8B"/>
    <w:rsid w:val="00EA2BA2"/>
    <w:rsid w:val="00EE61D0"/>
    <w:rsid w:val="00F04DDA"/>
    <w:rsid w:val="00F326CD"/>
    <w:rsid w:val="00F53668"/>
    <w:rsid w:val="00F63149"/>
    <w:rsid w:val="00F83FE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87CF4"/>
    <w:rPr>
      <w:rFonts w:eastAsiaTheme="minorHAnsi"/>
    </w:rPr>
  </w:style>
  <w:style w:type="character" w:customStyle="1" w:styleId="normaltextrun">
    <w:name w:val="normaltextrun"/>
    <w:basedOn w:val="Standardnpsmoodstavce"/>
    <w:rsid w:val="00A71069"/>
  </w:style>
  <w:style w:type="paragraph" w:customStyle="1" w:styleId="paragraph">
    <w:name w:val="paragraph"/>
    <w:basedOn w:val="Normln"/>
    <w:rsid w:val="00A71069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71069"/>
  </w:style>
  <w:style w:type="character" w:customStyle="1" w:styleId="contextualspellingandgrammarerror">
    <w:name w:val="contextualspellingandgrammarerror"/>
    <w:basedOn w:val="Standardnpsmoodstavce"/>
    <w:rsid w:val="00A6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20b11028dd547dcff230a547566e0b3f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6dd277ef04120a281f3c2b1aa9d619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D3E33-EA26-4E45-8832-111EB9B73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37D99-C981-4A7B-B157-807230214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9141C-0E49-4DE0-AF6B-77F8B3207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Masnicová Jana</cp:lastModifiedBy>
  <cp:revision>2</cp:revision>
  <cp:lastPrinted>2021-01-20T14:38:00Z</cp:lastPrinted>
  <dcterms:created xsi:type="dcterms:W3CDTF">2022-11-15T10:15:00Z</dcterms:created>
  <dcterms:modified xsi:type="dcterms:W3CDTF">2022-11-15T10:15:00Z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2021-11-01T10:42:03Z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6b7f8c3c-0956-45c8-9ed5-2422a49e5687</vt:lpwstr>
  </property>
  <property fmtid="{D5CDD505-2E9C-101B-9397-08002B2CF9AE}" pid="9" name="MSIP_Label_63ff9749-f68b-40ec-aa05-229831920469_ContentBits">
    <vt:lpwstr>2</vt:lpwstr>
  </property>
</Properties>
</file>