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E75A8" w14:textId="296D7ABA" w:rsidR="00500666" w:rsidRPr="00C05288" w:rsidRDefault="00500666" w:rsidP="00500666">
      <w:pPr>
        <w:spacing w:before="480" w:after="0" w:line="240" w:lineRule="auto"/>
        <w:jc w:val="center"/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/>
          <w:b/>
          <w:bCs/>
          <w:sz w:val="36"/>
          <w:szCs w:val="36"/>
        </w:rPr>
        <w:t>MEMORANDUM</w:t>
      </w:r>
    </w:p>
    <w:p w14:paraId="468A8D2C" w14:textId="364BA443" w:rsidR="006F0DCE" w:rsidRPr="00C05288" w:rsidRDefault="00F4075F" w:rsidP="00500666">
      <w:pPr>
        <w:spacing w:after="480" w:line="240" w:lineRule="auto"/>
        <w:jc w:val="center"/>
        <w:rPr>
          <w:rFonts w:ascii="Segoe UI" w:hAnsi="Segoe UI" w:cs="Segoe UI"/>
          <w:b/>
          <w:sz w:val="28"/>
          <w:szCs w:val="28"/>
        </w:rPr>
      </w:pPr>
      <w:r w:rsidRPr="00F4075F">
        <w:rPr>
          <w:rFonts w:ascii="Tahoma" w:hAnsi="Tahoma" w:cs="Tahoma"/>
          <w:b/>
          <w:bCs/>
          <w:sz w:val="28"/>
          <w:szCs w:val="28"/>
        </w:rPr>
        <w:t xml:space="preserve">o spolupráci </w:t>
      </w:r>
      <w:r w:rsidR="00446B51">
        <w:rPr>
          <w:rFonts w:ascii="Tahoma" w:hAnsi="Tahoma" w:cs="Tahoma"/>
          <w:b/>
          <w:bCs/>
          <w:sz w:val="28"/>
          <w:szCs w:val="28"/>
        </w:rPr>
        <w:t>při</w:t>
      </w:r>
      <w:r w:rsidRPr="00F4075F">
        <w:rPr>
          <w:rFonts w:ascii="Tahoma" w:hAnsi="Tahoma" w:cs="Tahoma"/>
          <w:b/>
          <w:bCs/>
          <w:sz w:val="28"/>
          <w:szCs w:val="28"/>
        </w:rPr>
        <w:t xml:space="preserve"> realizac</w:t>
      </w:r>
      <w:r w:rsidR="00446B51">
        <w:rPr>
          <w:rFonts w:ascii="Tahoma" w:hAnsi="Tahoma" w:cs="Tahoma"/>
          <w:b/>
          <w:bCs/>
          <w:sz w:val="28"/>
          <w:szCs w:val="28"/>
        </w:rPr>
        <w:t>i</w:t>
      </w:r>
      <w:r w:rsidRPr="00F4075F">
        <w:rPr>
          <w:rFonts w:ascii="Tahoma" w:hAnsi="Tahoma" w:cs="Tahoma"/>
          <w:b/>
          <w:bCs/>
          <w:sz w:val="28"/>
          <w:szCs w:val="28"/>
        </w:rPr>
        <w:t xml:space="preserve"> stavby „Odvedení splaškových vod z</w:t>
      </w:r>
      <w:r w:rsidR="00446B51">
        <w:rPr>
          <w:rFonts w:ascii="Tahoma" w:hAnsi="Tahoma" w:cs="Tahoma"/>
          <w:b/>
          <w:bCs/>
          <w:sz w:val="28"/>
          <w:szCs w:val="28"/>
        </w:rPr>
        <w:t> </w:t>
      </w:r>
      <w:r w:rsidRPr="00F4075F">
        <w:rPr>
          <w:rFonts w:ascii="Tahoma" w:hAnsi="Tahoma" w:cs="Tahoma"/>
          <w:b/>
          <w:bCs/>
          <w:sz w:val="28"/>
          <w:szCs w:val="28"/>
        </w:rPr>
        <w:t>lokality Krnov - Ježník</w:t>
      </w:r>
      <w:r w:rsidR="006F0DCE">
        <w:rPr>
          <w:rFonts w:ascii="Tahoma" w:hAnsi="Tahoma" w:cs="Tahoma"/>
          <w:b/>
          <w:bCs/>
          <w:sz w:val="28"/>
          <w:szCs w:val="28"/>
        </w:rPr>
        <w:t>“</w:t>
      </w:r>
    </w:p>
    <w:tbl>
      <w:tblPr>
        <w:tblW w:w="9749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5"/>
        <w:gridCol w:w="6804"/>
      </w:tblGrid>
      <w:tr w:rsidR="00500666" w:rsidRPr="00FD3605" w14:paraId="33B63465" w14:textId="77777777" w:rsidTr="000B5276">
        <w:trPr>
          <w:trHeight w:val="238"/>
        </w:trPr>
        <w:tc>
          <w:tcPr>
            <w:tcW w:w="9749" w:type="dxa"/>
            <w:gridSpan w:val="2"/>
            <w:vAlign w:val="bottom"/>
          </w:tcPr>
          <w:p w14:paraId="4C56A9A0" w14:textId="70B0667F" w:rsidR="00500666" w:rsidRPr="00333B49" w:rsidRDefault="00500666" w:rsidP="000B5276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caps/>
              </w:rPr>
            </w:pPr>
            <w:r w:rsidRPr="00333B49">
              <w:rPr>
                <w:rFonts w:ascii="Tahoma" w:hAnsi="Tahoma" w:cs="Tahoma"/>
                <w:b/>
                <w:caps/>
              </w:rPr>
              <w:t>Článek I.</w:t>
            </w:r>
          </w:p>
        </w:tc>
      </w:tr>
      <w:tr w:rsidR="00500666" w:rsidRPr="00FD3605" w14:paraId="0477667B" w14:textId="77777777" w:rsidTr="000B5276">
        <w:trPr>
          <w:trHeight w:val="345"/>
        </w:trPr>
        <w:tc>
          <w:tcPr>
            <w:tcW w:w="9749" w:type="dxa"/>
            <w:gridSpan w:val="2"/>
            <w:vAlign w:val="bottom"/>
          </w:tcPr>
          <w:p w14:paraId="7004D54A" w14:textId="42FE3361" w:rsidR="00500666" w:rsidRPr="00333B49" w:rsidRDefault="00500666" w:rsidP="000B5276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caps/>
              </w:rPr>
            </w:pPr>
            <w:r>
              <w:rPr>
                <w:rFonts w:ascii="Tahoma" w:hAnsi="Tahoma" w:cs="Tahoma"/>
                <w:b/>
                <w:caps/>
              </w:rPr>
              <w:t>Signatáři memoranda</w:t>
            </w:r>
          </w:p>
        </w:tc>
      </w:tr>
      <w:tr w:rsidR="00381FE5" w:rsidRPr="00FD3605" w14:paraId="3D682488" w14:textId="77777777" w:rsidTr="00ED47C5">
        <w:trPr>
          <w:trHeight w:val="208"/>
        </w:trPr>
        <w:tc>
          <w:tcPr>
            <w:tcW w:w="2945" w:type="dxa"/>
          </w:tcPr>
          <w:p w14:paraId="73A3340E" w14:textId="77777777" w:rsidR="00381FE5" w:rsidRDefault="00381FE5" w:rsidP="00381F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60309">
              <w:rPr>
                <w:rFonts w:ascii="Tahoma" w:hAnsi="Tahoma" w:cs="Tahoma"/>
                <w:sz w:val="20"/>
                <w:szCs w:val="20"/>
              </w:rPr>
              <w:t>Název:</w:t>
            </w:r>
          </w:p>
        </w:tc>
        <w:tc>
          <w:tcPr>
            <w:tcW w:w="6804" w:type="dxa"/>
          </w:tcPr>
          <w:p w14:paraId="5710DFD7" w14:textId="02C75009" w:rsidR="00381FE5" w:rsidRPr="00896C06" w:rsidRDefault="00F4075F" w:rsidP="00381FE5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96C06">
              <w:rPr>
                <w:rFonts w:ascii="Tahoma" w:hAnsi="Tahoma" w:cs="Tahoma"/>
                <w:b/>
                <w:sz w:val="20"/>
                <w:szCs w:val="20"/>
              </w:rPr>
              <w:t>M</w:t>
            </w:r>
            <w:r w:rsidR="00381FE5" w:rsidRPr="00896C06">
              <w:rPr>
                <w:rFonts w:ascii="Tahoma" w:hAnsi="Tahoma" w:cs="Tahoma"/>
                <w:b/>
                <w:sz w:val="20"/>
                <w:szCs w:val="20"/>
              </w:rPr>
              <w:t xml:space="preserve">ěsto </w:t>
            </w:r>
            <w:r w:rsidRPr="00896C06">
              <w:rPr>
                <w:rFonts w:ascii="Tahoma" w:hAnsi="Tahoma" w:cs="Tahoma"/>
                <w:b/>
                <w:sz w:val="20"/>
                <w:szCs w:val="20"/>
              </w:rPr>
              <w:t>Krnov</w:t>
            </w:r>
          </w:p>
        </w:tc>
      </w:tr>
      <w:tr w:rsidR="00381FE5" w:rsidRPr="00FD3605" w14:paraId="2309DE81" w14:textId="77777777" w:rsidTr="00ED47C5">
        <w:trPr>
          <w:trHeight w:val="208"/>
        </w:trPr>
        <w:tc>
          <w:tcPr>
            <w:tcW w:w="2945" w:type="dxa"/>
          </w:tcPr>
          <w:p w14:paraId="5F4E3EAF" w14:textId="1C74F30C" w:rsidR="00381FE5" w:rsidRDefault="00381FE5" w:rsidP="00381F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360309">
              <w:rPr>
                <w:rFonts w:ascii="Tahoma" w:hAnsi="Tahoma" w:cs="Tahoma"/>
                <w:sz w:val="20"/>
                <w:szCs w:val="20"/>
              </w:rPr>
              <w:t>e sídlem:</w:t>
            </w:r>
          </w:p>
        </w:tc>
        <w:tc>
          <w:tcPr>
            <w:tcW w:w="6804" w:type="dxa"/>
          </w:tcPr>
          <w:p w14:paraId="57C7B223" w14:textId="3437791A" w:rsidR="00381FE5" w:rsidRPr="00896C06" w:rsidRDefault="00A25093" w:rsidP="00381FE5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96C06">
              <w:rPr>
                <w:rFonts w:ascii="Tahoma" w:hAnsi="Tahoma" w:cs="Tahoma"/>
                <w:b/>
                <w:sz w:val="20"/>
                <w:szCs w:val="20"/>
              </w:rPr>
              <w:t>Hlavní náměstí 96/1, Pod Bezručovým vrchem, 794 01 Krnov 1</w:t>
            </w:r>
          </w:p>
        </w:tc>
      </w:tr>
      <w:tr w:rsidR="00381FE5" w:rsidRPr="00FD3605" w14:paraId="7697D401" w14:textId="77777777" w:rsidTr="00ED47C5">
        <w:trPr>
          <w:trHeight w:val="208"/>
        </w:trPr>
        <w:tc>
          <w:tcPr>
            <w:tcW w:w="2945" w:type="dxa"/>
          </w:tcPr>
          <w:p w14:paraId="4CA9C305" w14:textId="77777777" w:rsidR="00381FE5" w:rsidRDefault="00381FE5" w:rsidP="00381F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60309">
              <w:rPr>
                <w:rFonts w:ascii="Tahoma" w:hAnsi="Tahoma" w:cs="Tahoma"/>
                <w:sz w:val="20"/>
                <w:szCs w:val="20"/>
              </w:rPr>
              <w:t>IČ:</w:t>
            </w:r>
          </w:p>
        </w:tc>
        <w:tc>
          <w:tcPr>
            <w:tcW w:w="6804" w:type="dxa"/>
          </w:tcPr>
          <w:p w14:paraId="27AB6D96" w14:textId="14BF9800" w:rsidR="00381FE5" w:rsidRPr="00896C06" w:rsidRDefault="006D296B" w:rsidP="00381FE5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96C06">
              <w:rPr>
                <w:rFonts w:ascii="Tahoma" w:hAnsi="Tahoma" w:cs="Tahoma"/>
                <w:b/>
                <w:sz w:val="20"/>
                <w:szCs w:val="20"/>
              </w:rPr>
              <w:t>00296139</w:t>
            </w:r>
          </w:p>
        </w:tc>
      </w:tr>
      <w:tr w:rsidR="00381FE5" w:rsidRPr="00FD3605" w14:paraId="16DC61BA" w14:textId="77777777" w:rsidTr="00ED47C5">
        <w:trPr>
          <w:trHeight w:val="208"/>
        </w:trPr>
        <w:tc>
          <w:tcPr>
            <w:tcW w:w="2945" w:type="dxa"/>
          </w:tcPr>
          <w:p w14:paraId="39AD1343" w14:textId="77777777" w:rsidR="00381FE5" w:rsidRDefault="00381FE5" w:rsidP="00381F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60309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6804" w:type="dxa"/>
          </w:tcPr>
          <w:p w14:paraId="3FC8D691" w14:textId="189D895D" w:rsidR="00381FE5" w:rsidRPr="00896C06" w:rsidRDefault="006D296B" w:rsidP="00381FE5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96C06">
              <w:rPr>
                <w:rFonts w:ascii="Tahoma" w:hAnsi="Tahoma" w:cs="Tahoma"/>
                <w:b/>
                <w:sz w:val="20"/>
                <w:szCs w:val="20"/>
              </w:rPr>
              <w:t>CZ00296139</w:t>
            </w:r>
          </w:p>
        </w:tc>
      </w:tr>
      <w:tr w:rsidR="00381FE5" w:rsidRPr="00FD3605" w14:paraId="39419157" w14:textId="77777777" w:rsidTr="00ED47C5">
        <w:trPr>
          <w:trHeight w:val="208"/>
        </w:trPr>
        <w:tc>
          <w:tcPr>
            <w:tcW w:w="2945" w:type="dxa"/>
          </w:tcPr>
          <w:p w14:paraId="1F9DE960" w14:textId="77777777" w:rsidR="00381FE5" w:rsidRDefault="00381FE5" w:rsidP="00381F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Zastoupen</w:t>
            </w:r>
            <w:r w:rsidRPr="0036030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804" w:type="dxa"/>
          </w:tcPr>
          <w:p w14:paraId="080EC253" w14:textId="49A52F46" w:rsidR="00381FE5" w:rsidRPr="00896C06" w:rsidRDefault="00381FE5" w:rsidP="00381FE5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81FE5" w:rsidRPr="00FD3605" w14:paraId="126AB67E" w14:textId="77777777" w:rsidTr="00ED47C5">
        <w:trPr>
          <w:trHeight w:val="208"/>
        </w:trPr>
        <w:tc>
          <w:tcPr>
            <w:tcW w:w="2945" w:type="dxa"/>
          </w:tcPr>
          <w:p w14:paraId="2371905F" w14:textId="77777777" w:rsidR="00381FE5" w:rsidRDefault="00381FE5" w:rsidP="00381F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Datová schránka:</w:t>
            </w:r>
          </w:p>
        </w:tc>
        <w:tc>
          <w:tcPr>
            <w:tcW w:w="6804" w:type="dxa"/>
          </w:tcPr>
          <w:p w14:paraId="56BC5737" w14:textId="746DC53C" w:rsidR="00381FE5" w:rsidRPr="00896C06" w:rsidRDefault="00E121DB" w:rsidP="00381FE5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96C06">
              <w:rPr>
                <w:rFonts w:ascii="Tahoma" w:hAnsi="Tahoma" w:cs="Tahoma"/>
                <w:b/>
                <w:sz w:val="20"/>
                <w:szCs w:val="20"/>
              </w:rPr>
              <w:t>ndgbdc9</w:t>
            </w:r>
          </w:p>
        </w:tc>
      </w:tr>
      <w:tr w:rsidR="00381FE5" w:rsidRPr="00FD3605" w14:paraId="6AA823A3" w14:textId="77777777" w:rsidTr="00ED47C5">
        <w:trPr>
          <w:trHeight w:val="208"/>
        </w:trPr>
        <w:tc>
          <w:tcPr>
            <w:tcW w:w="2945" w:type="dxa"/>
          </w:tcPr>
          <w:p w14:paraId="22E7CDA0" w14:textId="77777777" w:rsidR="00381FE5" w:rsidRDefault="00381FE5" w:rsidP="00381F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Email:</w:t>
            </w:r>
          </w:p>
        </w:tc>
        <w:tc>
          <w:tcPr>
            <w:tcW w:w="6804" w:type="dxa"/>
          </w:tcPr>
          <w:p w14:paraId="31C84266" w14:textId="6F72049C" w:rsidR="00381FE5" w:rsidRPr="00896C06" w:rsidRDefault="006E2CAC" w:rsidP="00381FE5">
            <w:pPr>
              <w:spacing w:after="0" w:line="240" w:lineRule="auto"/>
              <w:jc w:val="both"/>
              <w:rPr>
                <w:rFonts w:ascii="Tahoma" w:hAnsi="Tahoma" w:cs="Tahoma"/>
                <w:b/>
                <w:color w:val="0563C1" w:themeColor="hyperlink"/>
                <w:sz w:val="20"/>
                <w:szCs w:val="20"/>
                <w:u w:val="single"/>
              </w:rPr>
            </w:pPr>
            <w:hyperlink r:id="rId11" w:history="1">
              <w:r w:rsidR="00CC10E9" w:rsidRPr="00896C06">
                <w:rPr>
                  <w:rStyle w:val="Hypertextovodkaz"/>
                  <w:rFonts w:ascii="Tahoma" w:hAnsi="Tahoma" w:cs="Tahoma"/>
                  <w:b/>
                  <w:sz w:val="20"/>
                  <w:szCs w:val="20"/>
                </w:rPr>
                <w:t>epodatelna@mukrnov.cz</w:t>
              </w:r>
            </w:hyperlink>
          </w:p>
        </w:tc>
      </w:tr>
      <w:tr w:rsidR="00381FE5" w:rsidRPr="00FD3605" w14:paraId="779BE652" w14:textId="77777777" w:rsidTr="00ED47C5">
        <w:trPr>
          <w:trHeight w:val="208"/>
        </w:trPr>
        <w:tc>
          <w:tcPr>
            <w:tcW w:w="2945" w:type="dxa"/>
          </w:tcPr>
          <w:p w14:paraId="4F6C0339" w14:textId="7B5646D7" w:rsidR="00381FE5" w:rsidRDefault="00381FE5" w:rsidP="00381F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60309">
              <w:rPr>
                <w:rFonts w:ascii="Tahoma" w:hAnsi="Tahoma" w:cs="Tahoma"/>
                <w:sz w:val="20"/>
                <w:szCs w:val="20"/>
              </w:rPr>
              <w:t xml:space="preserve">dále jen </w:t>
            </w:r>
            <w:r w:rsidRPr="00360309">
              <w:rPr>
                <w:rFonts w:ascii="Tahoma" w:hAnsi="Tahoma" w:cs="Tahoma"/>
                <w:b/>
                <w:sz w:val="20"/>
                <w:szCs w:val="20"/>
              </w:rPr>
              <w:t>(„</w:t>
            </w:r>
            <w:r w:rsidR="001535D7">
              <w:rPr>
                <w:rFonts w:ascii="Tahoma" w:hAnsi="Tahoma" w:cs="Tahoma"/>
                <w:b/>
                <w:sz w:val="20"/>
                <w:szCs w:val="20"/>
              </w:rPr>
              <w:t>Krnov</w:t>
            </w:r>
            <w:r w:rsidRPr="00360309">
              <w:rPr>
                <w:rFonts w:ascii="Tahoma" w:hAnsi="Tahoma" w:cs="Tahoma"/>
                <w:b/>
                <w:sz w:val="20"/>
                <w:szCs w:val="20"/>
              </w:rPr>
              <w:t>“)</w:t>
            </w:r>
          </w:p>
        </w:tc>
        <w:tc>
          <w:tcPr>
            <w:tcW w:w="6804" w:type="dxa"/>
          </w:tcPr>
          <w:p w14:paraId="7DC487D5" w14:textId="34010B46" w:rsidR="00381FE5" w:rsidRPr="00896C06" w:rsidRDefault="00381FE5" w:rsidP="00381FE5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81FE5" w:rsidRPr="00FD3605" w14:paraId="4E8C2C29" w14:textId="77777777" w:rsidTr="00ED47C5">
        <w:trPr>
          <w:trHeight w:val="208"/>
        </w:trPr>
        <w:tc>
          <w:tcPr>
            <w:tcW w:w="2945" w:type="dxa"/>
          </w:tcPr>
          <w:p w14:paraId="32DFC004" w14:textId="77777777" w:rsidR="00381FE5" w:rsidRDefault="00381FE5" w:rsidP="00381F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04" w:type="dxa"/>
          </w:tcPr>
          <w:p w14:paraId="4CD62667" w14:textId="77777777" w:rsidR="00381FE5" w:rsidRPr="00896C06" w:rsidRDefault="00381FE5" w:rsidP="00381FE5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81FE5" w:rsidRPr="00FD3605" w14:paraId="2CA6A876" w14:textId="77777777" w:rsidTr="00ED47C5">
        <w:trPr>
          <w:trHeight w:val="208"/>
        </w:trPr>
        <w:tc>
          <w:tcPr>
            <w:tcW w:w="2945" w:type="dxa"/>
          </w:tcPr>
          <w:p w14:paraId="72870C90" w14:textId="77777777" w:rsidR="00381FE5" w:rsidRPr="009C335D" w:rsidRDefault="00381FE5" w:rsidP="00381FE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14:paraId="41F9F130" w14:textId="77777777" w:rsidR="00381FE5" w:rsidRPr="00896C06" w:rsidRDefault="00381FE5" w:rsidP="00381FE5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81FE5" w:rsidRPr="00FD3605" w14:paraId="7B4E58C8" w14:textId="77777777" w:rsidTr="00ED47C5">
        <w:trPr>
          <w:trHeight w:val="208"/>
        </w:trPr>
        <w:tc>
          <w:tcPr>
            <w:tcW w:w="2945" w:type="dxa"/>
          </w:tcPr>
          <w:p w14:paraId="10999189" w14:textId="2C470EB5" w:rsidR="00381FE5" w:rsidRPr="00360309" w:rsidRDefault="00381FE5" w:rsidP="00381F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60309">
              <w:rPr>
                <w:rFonts w:ascii="Tahoma" w:hAnsi="Tahoma" w:cs="Tahoma"/>
                <w:sz w:val="20"/>
                <w:szCs w:val="20"/>
              </w:rPr>
              <w:t>Název:</w:t>
            </w:r>
          </w:p>
        </w:tc>
        <w:tc>
          <w:tcPr>
            <w:tcW w:w="6804" w:type="dxa"/>
          </w:tcPr>
          <w:p w14:paraId="6E70E000" w14:textId="77777777" w:rsidR="00381FE5" w:rsidRPr="00896C06" w:rsidRDefault="00381FE5" w:rsidP="00381FE5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96C06">
              <w:rPr>
                <w:rFonts w:ascii="Tahoma" w:hAnsi="Tahoma" w:cs="Tahoma"/>
                <w:b/>
                <w:sz w:val="20"/>
                <w:szCs w:val="20"/>
              </w:rPr>
              <w:t>Moravskoslezský kraj</w:t>
            </w:r>
          </w:p>
        </w:tc>
      </w:tr>
      <w:tr w:rsidR="00381FE5" w:rsidRPr="00FD3605" w14:paraId="6E399869" w14:textId="77777777" w:rsidTr="00ED47C5">
        <w:trPr>
          <w:trHeight w:val="208"/>
        </w:trPr>
        <w:tc>
          <w:tcPr>
            <w:tcW w:w="2945" w:type="dxa"/>
          </w:tcPr>
          <w:p w14:paraId="07B0E95F" w14:textId="77777777" w:rsidR="00381FE5" w:rsidRPr="00360309" w:rsidRDefault="00381FE5" w:rsidP="00381F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360309">
              <w:rPr>
                <w:rFonts w:ascii="Tahoma" w:hAnsi="Tahoma" w:cs="Tahoma"/>
                <w:sz w:val="20"/>
                <w:szCs w:val="20"/>
              </w:rPr>
              <w:t>e sídlem:</w:t>
            </w:r>
          </w:p>
        </w:tc>
        <w:tc>
          <w:tcPr>
            <w:tcW w:w="6804" w:type="dxa"/>
          </w:tcPr>
          <w:p w14:paraId="28F5869A" w14:textId="77777777" w:rsidR="00381FE5" w:rsidRPr="00896C06" w:rsidRDefault="00381FE5" w:rsidP="00381FE5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96C06">
              <w:rPr>
                <w:rFonts w:ascii="Tahoma" w:hAnsi="Tahoma" w:cs="Tahoma"/>
                <w:b/>
                <w:sz w:val="20"/>
                <w:szCs w:val="20"/>
              </w:rPr>
              <w:t>28. října 117, 702 18 Ostrava</w:t>
            </w:r>
          </w:p>
        </w:tc>
      </w:tr>
      <w:tr w:rsidR="00381FE5" w:rsidRPr="00FD3605" w14:paraId="3D461546" w14:textId="77777777" w:rsidTr="00ED47C5">
        <w:trPr>
          <w:trHeight w:val="208"/>
        </w:trPr>
        <w:tc>
          <w:tcPr>
            <w:tcW w:w="2945" w:type="dxa"/>
          </w:tcPr>
          <w:p w14:paraId="3298E583" w14:textId="77777777" w:rsidR="00381FE5" w:rsidRPr="00360309" w:rsidRDefault="00381FE5" w:rsidP="00381F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60309">
              <w:rPr>
                <w:rFonts w:ascii="Tahoma" w:hAnsi="Tahoma" w:cs="Tahoma"/>
                <w:sz w:val="20"/>
                <w:szCs w:val="20"/>
              </w:rPr>
              <w:t>IČ:</w:t>
            </w:r>
          </w:p>
        </w:tc>
        <w:tc>
          <w:tcPr>
            <w:tcW w:w="6804" w:type="dxa"/>
          </w:tcPr>
          <w:p w14:paraId="2EA9A5B0" w14:textId="77777777" w:rsidR="00381FE5" w:rsidRPr="00896C06" w:rsidRDefault="00381FE5" w:rsidP="00381FE5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96C0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70890692</w:t>
            </w:r>
          </w:p>
        </w:tc>
      </w:tr>
      <w:tr w:rsidR="00381FE5" w:rsidRPr="00FD3605" w14:paraId="3D6E9F4B" w14:textId="77777777" w:rsidTr="00ED47C5">
        <w:trPr>
          <w:trHeight w:val="208"/>
        </w:trPr>
        <w:tc>
          <w:tcPr>
            <w:tcW w:w="2945" w:type="dxa"/>
          </w:tcPr>
          <w:p w14:paraId="44AAEB15" w14:textId="77777777" w:rsidR="00381FE5" w:rsidRPr="00360309" w:rsidRDefault="00381FE5" w:rsidP="00381F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60309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6804" w:type="dxa"/>
          </w:tcPr>
          <w:p w14:paraId="6C09577F" w14:textId="6EAB67A9" w:rsidR="00381FE5" w:rsidRPr="00896C06" w:rsidRDefault="00381FE5" w:rsidP="00381FE5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96C06">
              <w:rPr>
                <w:rFonts w:ascii="Tahoma" w:hAnsi="Tahoma" w:cs="Tahoma"/>
                <w:b/>
                <w:sz w:val="20"/>
                <w:szCs w:val="20"/>
              </w:rPr>
              <w:t>CZ</w:t>
            </w:r>
            <w:r w:rsidRPr="00896C0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70890692</w:t>
            </w:r>
          </w:p>
        </w:tc>
      </w:tr>
      <w:tr w:rsidR="00381FE5" w:rsidRPr="00FD3605" w14:paraId="69D4E33D" w14:textId="77777777" w:rsidTr="00ED47C5">
        <w:trPr>
          <w:trHeight w:val="208"/>
        </w:trPr>
        <w:tc>
          <w:tcPr>
            <w:tcW w:w="2945" w:type="dxa"/>
          </w:tcPr>
          <w:p w14:paraId="57E1D956" w14:textId="77777777" w:rsidR="00381FE5" w:rsidRPr="00360309" w:rsidRDefault="00381FE5" w:rsidP="00381F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Zastoupen</w:t>
            </w:r>
            <w:r w:rsidRPr="0036030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804" w:type="dxa"/>
          </w:tcPr>
          <w:p w14:paraId="0E5B90F6" w14:textId="77777777" w:rsidR="00381FE5" w:rsidRPr="00896C06" w:rsidRDefault="00381FE5" w:rsidP="00381FE5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896C06">
              <w:rPr>
                <w:rStyle w:val="Siln"/>
                <w:rFonts w:ascii="Tahoma" w:hAnsi="Tahoma" w:cs="Tahoma"/>
                <w:bCs w:val="0"/>
                <w:color w:val="000000"/>
                <w:sz w:val="20"/>
                <w:szCs w:val="20"/>
              </w:rPr>
              <w:t>prof. Ing. Ivo Vondrákem, CSc., hejtmanem kraje</w:t>
            </w:r>
          </w:p>
        </w:tc>
      </w:tr>
      <w:tr w:rsidR="00381FE5" w:rsidRPr="00FD3605" w14:paraId="1290664F" w14:textId="77777777" w:rsidTr="00ED47C5">
        <w:trPr>
          <w:trHeight w:val="208"/>
        </w:trPr>
        <w:tc>
          <w:tcPr>
            <w:tcW w:w="2945" w:type="dxa"/>
          </w:tcPr>
          <w:p w14:paraId="271E8C01" w14:textId="77777777" w:rsidR="00381FE5" w:rsidRPr="00360309" w:rsidRDefault="00381FE5" w:rsidP="00381F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Datová schránka:</w:t>
            </w:r>
          </w:p>
        </w:tc>
        <w:tc>
          <w:tcPr>
            <w:tcW w:w="6804" w:type="dxa"/>
          </w:tcPr>
          <w:p w14:paraId="59EDCAF8" w14:textId="77777777" w:rsidR="00381FE5" w:rsidRPr="00896C06" w:rsidRDefault="00381FE5" w:rsidP="00381FE5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96C0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8x6bxsd</w:t>
            </w:r>
          </w:p>
        </w:tc>
      </w:tr>
      <w:tr w:rsidR="00381FE5" w:rsidRPr="00FD3605" w14:paraId="4B1C8248" w14:textId="77777777" w:rsidTr="00ED47C5">
        <w:trPr>
          <w:trHeight w:val="208"/>
        </w:trPr>
        <w:tc>
          <w:tcPr>
            <w:tcW w:w="2945" w:type="dxa"/>
          </w:tcPr>
          <w:p w14:paraId="48B1B2D9" w14:textId="77777777" w:rsidR="00381FE5" w:rsidRPr="00360309" w:rsidRDefault="00381FE5" w:rsidP="00381F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Email:</w:t>
            </w:r>
          </w:p>
        </w:tc>
        <w:tc>
          <w:tcPr>
            <w:tcW w:w="6804" w:type="dxa"/>
          </w:tcPr>
          <w:p w14:paraId="642719FA" w14:textId="3324F6BD" w:rsidR="00381FE5" w:rsidRPr="00896C06" w:rsidRDefault="006E2CAC" w:rsidP="00381FE5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hyperlink r:id="rId12" w:history="1">
              <w:r w:rsidR="006C7B63" w:rsidRPr="00896C06">
                <w:rPr>
                  <w:rStyle w:val="Hypertextovodkaz"/>
                  <w:rFonts w:ascii="Tahoma" w:hAnsi="Tahoma" w:cs="Tahoma"/>
                  <w:b/>
                  <w:sz w:val="20"/>
                  <w:szCs w:val="20"/>
                </w:rPr>
                <w:t>posta@msk.cz</w:t>
              </w:r>
            </w:hyperlink>
          </w:p>
        </w:tc>
      </w:tr>
      <w:tr w:rsidR="00381FE5" w:rsidRPr="00FD3605" w14:paraId="1F51ED5C" w14:textId="77777777" w:rsidTr="00ED47C5">
        <w:trPr>
          <w:trHeight w:val="208"/>
        </w:trPr>
        <w:tc>
          <w:tcPr>
            <w:tcW w:w="2945" w:type="dxa"/>
          </w:tcPr>
          <w:p w14:paraId="1FBEE4AB" w14:textId="77777777" w:rsidR="00381FE5" w:rsidRPr="00360309" w:rsidRDefault="00381FE5" w:rsidP="00381F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60309">
              <w:rPr>
                <w:rFonts w:ascii="Tahoma" w:hAnsi="Tahoma" w:cs="Tahoma"/>
                <w:sz w:val="20"/>
                <w:szCs w:val="20"/>
              </w:rPr>
              <w:t xml:space="preserve">dále jen </w:t>
            </w:r>
            <w:r w:rsidRPr="00360309">
              <w:rPr>
                <w:rFonts w:ascii="Tahoma" w:hAnsi="Tahoma" w:cs="Tahoma"/>
                <w:b/>
                <w:sz w:val="20"/>
                <w:szCs w:val="20"/>
              </w:rPr>
              <w:t>(„</w:t>
            </w:r>
            <w:r>
              <w:rPr>
                <w:rFonts w:ascii="Tahoma" w:hAnsi="Tahoma" w:cs="Tahoma"/>
                <w:b/>
                <w:sz w:val="20"/>
                <w:szCs w:val="20"/>
              </w:rPr>
              <w:t>MSK</w:t>
            </w:r>
            <w:r w:rsidRPr="00360309">
              <w:rPr>
                <w:rFonts w:ascii="Tahoma" w:hAnsi="Tahoma" w:cs="Tahoma"/>
                <w:b/>
                <w:sz w:val="20"/>
                <w:szCs w:val="20"/>
              </w:rPr>
              <w:t>“)</w:t>
            </w:r>
          </w:p>
        </w:tc>
        <w:tc>
          <w:tcPr>
            <w:tcW w:w="6804" w:type="dxa"/>
          </w:tcPr>
          <w:p w14:paraId="795725CC" w14:textId="77777777" w:rsidR="00381FE5" w:rsidRPr="00896C06" w:rsidRDefault="00381FE5" w:rsidP="00381FE5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81FE5" w:rsidRPr="00FD3605" w14:paraId="1682D489" w14:textId="77777777" w:rsidTr="00ED47C5">
        <w:trPr>
          <w:trHeight w:val="208"/>
        </w:trPr>
        <w:tc>
          <w:tcPr>
            <w:tcW w:w="2945" w:type="dxa"/>
          </w:tcPr>
          <w:p w14:paraId="250BABC7" w14:textId="77777777" w:rsidR="00381FE5" w:rsidRPr="00360309" w:rsidRDefault="00381FE5" w:rsidP="00381F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04" w:type="dxa"/>
          </w:tcPr>
          <w:p w14:paraId="4BC9C477" w14:textId="77777777" w:rsidR="00381FE5" w:rsidRDefault="00381FE5" w:rsidP="00381FE5">
            <w:pPr>
              <w:spacing w:after="0" w:line="240" w:lineRule="auto"/>
              <w:jc w:val="both"/>
            </w:pPr>
          </w:p>
        </w:tc>
      </w:tr>
      <w:tr w:rsidR="00381FE5" w:rsidRPr="00FD3605" w14:paraId="0822F39E" w14:textId="77777777" w:rsidTr="00ED47C5">
        <w:trPr>
          <w:trHeight w:val="208"/>
        </w:trPr>
        <w:tc>
          <w:tcPr>
            <w:tcW w:w="2945" w:type="dxa"/>
          </w:tcPr>
          <w:p w14:paraId="3420544D" w14:textId="77777777" w:rsidR="00381FE5" w:rsidRPr="00360309" w:rsidRDefault="00381FE5" w:rsidP="00381F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04" w:type="dxa"/>
          </w:tcPr>
          <w:p w14:paraId="574EE138" w14:textId="77777777" w:rsidR="00381FE5" w:rsidRDefault="00381FE5" w:rsidP="00381FE5">
            <w:pPr>
              <w:spacing w:after="0" w:line="240" w:lineRule="auto"/>
              <w:jc w:val="both"/>
            </w:pPr>
          </w:p>
        </w:tc>
      </w:tr>
      <w:tr w:rsidR="00381FE5" w:rsidRPr="00FD3605" w14:paraId="5E06B0D1" w14:textId="77777777" w:rsidTr="000B5276">
        <w:trPr>
          <w:trHeight w:val="357"/>
        </w:trPr>
        <w:tc>
          <w:tcPr>
            <w:tcW w:w="9749" w:type="dxa"/>
            <w:gridSpan w:val="2"/>
          </w:tcPr>
          <w:p w14:paraId="3FE8B8CF" w14:textId="77777777" w:rsidR="00381FE5" w:rsidRPr="008677BD" w:rsidRDefault="00381FE5" w:rsidP="00381FE5">
            <w:pPr>
              <w:spacing w:before="120" w:after="12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77BD">
              <w:rPr>
                <w:rFonts w:ascii="Tahoma" w:hAnsi="Tahoma" w:cs="Tahoma"/>
                <w:sz w:val="20"/>
                <w:szCs w:val="20"/>
              </w:rPr>
              <w:t>uzavírají t</w:t>
            </w: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Pr="008677BD">
              <w:rPr>
                <w:rFonts w:ascii="Tahoma" w:hAnsi="Tahoma" w:cs="Tahoma"/>
                <w:sz w:val="20"/>
                <w:szCs w:val="20"/>
              </w:rPr>
              <w:t xml:space="preserve">to </w:t>
            </w:r>
            <w:r>
              <w:rPr>
                <w:rFonts w:ascii="Tahoma" w:hAnsi="Tahoma" w:cs="Tahoma"/>
                <w:sz w:val="20"/>
                <w:szCs w:val="20"/>
              </w:rPr>
              <w:t xml:space="preserve">memorandum </w:t>
            </w:r>
            <w:r w:rsidRPr="008677BD">
              <w:rPr>
                <w:rFonts w:ascii="Tahoma" w:hAnsi="Tahoma" w:cs="Tahoma"/>
                <w:sz w:val="20"/>
                <w:szCs w:val="20"/>
              </w:rPr>
              <w:t>o spolupráci:</w:t>
            </w:r>
          </w:p>
        </w:tc>
      </w:tr>
      <w:tr w:rsidR="00381FE5" w:rsidRPr="00FD3605" w14:paraId="1FDE50CD" w14:textId="77777777" w:rsidTr="000B5276">
        <w:trPr>
          <w:trHeight w:val="175"/>
        </w:trPr>
        <w:tc>
          <w:tcPr>
            <w:tcW w:w="9749" w:type="dxa"/>
            <w:gridSpan w:val="2"/>
          </w:tcPr>
          <w:p w14:paraId="41BA370A" w14:textId="77777777" w:rsidR="00381FE5" w:rsidRPr="00333B49" w:rsidRDefault="00381FE5" w:rsidP="00381FE5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caps/>
              </w:rPr>
            </w:pPr>
            <w:r>
              <w:rPr>
                <w:rFonts w:ascii="Tahoma" w:hAnsi="Tahoma" w:cs="Tahoma"/>
                <w:b/>
                <w:caps/>
              </w:rPr>
              <w:t xml:space="preserve">ČLÁNEK </w:t>
            </w:r>
            <w:r w:rsidRPr="00333B49">
              <w:rPr>
                <w:rFonts w:ascii="Tahoma" w:hAnsi="Tahoma" w:cs="Tahoma"/>
                <w:b/>
                <w:caps/>
              </w:rPr>
              <w:t>II.</w:t>
            </w:r>
          </w:p>
        </w:tc>
      </w:tr>
      <w:tr w:rsidR="00381FE5" w:rsidRPr="00FD3605" w14:paraId="478EF03C" w14:textId="77777777" w:rsidTr="000B5276">
        <w:trPr>
          <w:trHeight w:val="357"/>
        </w:trPr>
        <w:tc>
          <w:tcPr>
            <w:tcW w:w="9749" w:type="dxa"/>
            <w:gridSpan w:val="2"/>
          </w:tcPr>
          <w:p w14:paraId="2ECE9DF8" w14:textId="77777777" w:rsidR="00381FE5" w:rsidRPr="00333B49" w:rsidRDefault="00381FE5" w:rsidP="00381FE5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caps/>
              </w:rPr>
            </w:pPr>
            <w:r>
              <w:rPr>
                <w:rFonts w:ascii="Tahoma" w:hAnsi="Tahoma" w:cs="Tahoma"/>
                <w:b/>
                <w:caps/>
              </w:rPr>
              <w:t>PREAMBULE</w:t>
            </w:r>
          </w:p>
        </w:tc>
      </w:tr>
    </w:tbl>
    <w:p w14:paraId="51A31007" w14:textId="52FAC0A9" w:rsidR="006F5C26" w:rsidRPr="009E51BE" w:rsidRDefault="00A93489" w:rsidP="004E4594">
      <w:pPr>
        <w:pStyle w:val="Odstavecseseznamem"/>
        <w:keepNext/>
        <w:numPr>
          <w:ilvl w:val="0"/>
          <w:numId w:val="13"/>
        </w:numPr>
        <w:spacing w:after="120" w:line="280" w:lineRule="exact"/>
        <w:ind w:left="357" w:hanging="357"/>
        <w:contextualSpacing w:val="0"/>
        <w:jc w:val="both"/>
        <w:rPr>
          <w:rFonts w:ascii="Tahoma" w:hAnsi="Tahoma" w:cs="Tahoma"/>
        </w:rPr>
      </w:pPr>
      <w:r w:rsidRPr="00A93489">
        <w:rPr>
          <w:rFonts w:ascii="Tahoma" w:hAnsi="Tahoma" w:cs="Tahoma"/>
        </w:rPr>
        <w:t>Moravskoslezský kraj je vlastníkem stavby silnice III. třídy č. III/45810 a pozemků parc.</w:t>
      </w:r>
      <w:r w:rsidR="00C96B85">
        <w:rPr>
          <w:rFonts w:ascii="Tahoma" w:hAnsi="Tahoma" w:cs="Tahoma"/>
        </w:rPr>
        <w:t> </w:t>
      </w:r>
      <w:r w:rsidRPr="00A93489">
        <w:rPr>
          <w:rFonts w:ascii="Tahoma" w:hAnsi="Tahoma" w:cs="Tahoma"/>
        </w:rPr>
        <w:t>č.</w:t>
      </w:r>
      <w:r w:rsidR="004E4594">
        <w:rPr>
          <w:rFonts w:ascii="Tahoma" w:hAnsi="Tahoma" w:cs="Tahoma"/>
        </w:rPr>
        <w:t> </w:t>
      </w:r>
      <w:r w:rsidRPr="00A93489">
        <w:rPr>
          <w:rFonts w:ascii="Tahoma" w:hAnsi="Tahoma" w:cs="Tahoma"/>
        </w:rPr>
        <w:t>5782/3 o výměře 47430 m</w:t>
      </w:r>
      <w:r w:rsidRPr="004E4594">
        <w:rPr>
          <w:rFonts w:ascii="Tahoma" w:hAnsi="Tahoma" w:cs="Tahoma"/>
          <w:vertAlign w:val="superscript"/>
        </w:rPr>
        <w:t>2</w:t>
      </w:r>
      <w:r w:rsidRPr="00A93489">
        <w:rPr>
          <w:rFonts w:ascii="Tahoma" w:hAnsi="Tahoma" w:cs="Tahoma"/>
        </w:rPr>
        <w:t>, ostatní plocha, silnice; parc. č. 5782/4 o výměře 5 m</w:t>
      </w:r>
      <w:r w:rsidRPr="004E4594">
        <w:rPr>
          <w:rFonts w:ascii="Tahoma" w:hAnsi="Tahoma" w:cs="Tahoma"/>
          <w:vertAlign w:val="superscript"/>
        </w:rPr>
        <w:t>2</w:t>
      </w:r>
      <w:r w:rsidRPr="00A93489">
        <w:rPr>
          <w:rFonts w:ascii="Tahoma" w:hAnsi="Tahoma" w:cs="Tahoma"/>
        </w:rPr>
        <w:t>, zastavěná plocha a nádvoří; parc. č. 5782/5 o výměře 39 m</w:t>
      </w:r>
      <w:r w:rsidRPr="004E4594">
        <w:rPr>
          <w:rFonts w:ascii="Tahoma" w:hAnsi="Tahoma" w:cs="Tahoma"/>
          <w:vertAlign w:val="superscript"/>
        </w:rPr>
        <w:t>2</w:t>
      </w:r>
      <w:r w:rsidRPr="00A93489">
        <w:rPr>
          <w:rFonts w:ascii="Tahoma" w:hAnsi="Tahoma" w:cs="Tahoma"/>
        </w:rPr>
        <w:t xml:space="preserve">, ostatní plocha, to vše </w:t>
      </w:r>
      <w:r w:rsidRPr="0066673B">
        <w:rPr>
          <w:rFonts w:ascii="Tahoma" w:hAnsi="Tahoma" w:cs="Tahoma"/>
        </w:rPr>
        <w:t>v</w:t>
      </w:r>
      <w:r w:rsidR="003E1803" w:rsidRPr="0066673B">
        <w:rPr>
          <w:rFonts w:ascii="Tahoma" w:hAnsi="Tahoma" w:cs="Tahoma"/>
        </w:rPr>
        <w:t> </w:t>
      </w:r>
      <w:r w:rsidRPr="0066673B">
        <w:rPr>
          <w:rFonts w:ascii="Tahoma" w:hAnsi="Tahoma" w:cs="Tahoma"/>
        </w:rPr>
        <w:t>katastrálním</w:t>
      </w:r>
      <w:r w:rsidRPr="00A93489">
        <w:rPr>
          <w:rFonts w:ascii="Tahoma" w:hAnsi="Tahoma" w:cs="Tahoma"/>
        </w:rPr>
        <w:t xml:space="preserve"> území Krnov</w:t>
      </w:r>
      <w:r w:rsidR="00157158">
        <w:rPr>
          <w:rFonts w:ascii="Tahoma" w:hAnsi="Tahoma" w:cs="Tahoma"/>
        </w:rPr>
        <w:t>,</w:t>
      </w:r>
      <w:r w:rsidRPr="00A93489">
        <w:rPr>
          <w:rFonts w:ascii="Tahoma" w:hAnsi="Tahoma" w:cs="Tahoma"/>
        </w:rPr>
        <w:t xml:space="preserve"> </w:t>
      </w:r>
      <w:r w:rsidR="00157158" w:rsidRPr="00EC150F">
        <w:rPr>
          <w:rFonts w:ascii="Tahoma" w:hAnsi="Tahoma" w:cs="Tahoma"/>
        </w:rPr>
        <w:t>H</w:t>
      </w:r>
      <w:r w:rsidRPr="00A93489">
        <w:rPr>
          <w:rFonts w:ascii="Tahoma" w:hAnsi="Tahoma" w:cs="Tahoma"/>
        </w:rPr>
        <w:t>orní předměstí v lokalitě Ježník.</w:t>
      </w:r>
    </w:p>
    <w:p w14:paraId="6CEE4A1F" w14:textId="4C43882C" w:rsidR="001535D7" w:rsidRDefault="00194DB3" w:rsidP="004E4594">
      <w:pPr>
        <w:pStyle w:val="Odstavecseseznamem"/>
        <w:keepNext/>
        <w:numPr>
          <w:ilvl w:val="0"/>
          <w:numId w:val="13"/>
        </w:numPr>
        <w:spacing w:after="120" w:line="280" w:lineRule="exact"/>
        <w:ind w:left="357" w:hanging="357"/>
        <w:contextualSpacing w:val="0"/>
        <w:jc w:val="both"/>
        <w:rPr>
          <w:rFonts w:ascii="Tahoma" w:hAnsi="Tahoma" w:cs="Tahoma"/>
        </w:rPr>
      </w:pPr>
      <w:r w:rsidRPr="00194DB3">
        <w:rPr>
          <w:rFonts w:ascii="Tahoma" w:hAnsi="Tahoma" w:cs="Tahoma"/>
        </w:rPr>
        <w:t xml:space="preserve">Město Krnov realizuje stavbu „Odvedení splaškových vod z lokality Krnov - Ježník“, podmínkou </w:t>
      </w:r>
      <w:r w:rsidR="00157158" w:rsidRPr="00EC150F">
        <w:rPr>
          <w:rFonts w:ascii="Tahoma" w:hAnsi="Tahoma" w:cs="Tahoma"/>
        </w:rPr>
        <w:t>realizace stavebního záměru v tělese stávající silnice III. třídy</w:t>
      </w:r>
      <w:r w:rsidRPr="00194DB3">
        <w:rPr>
          <w:rFonts w:ascii="Tahoma" w:hAnsi="Tahoma" w:cs="Tahoma"/>
        </w:rPr>
        <w:t xml:space="preserve"> je i následná </w:t>
      </w:r>
      <w:r w:rsidR="00CD1184">
        <w:rPr>
          <w:rFonts w:ascii="Tahoma" w:hAnsi="Tahoma" w:cs="Tahoma"/>
        </w:rPr>
        <w:t>oprava</w:t>
      </w:r>
      <w:r w:rsidRPr="00194DB3">
        <w:rPr>
          <w:rFonts w:ascii="Tahoma" w:hAnsi="Tahoma" w:cs="Tahoma"/>
        </w:rPr>
        <w:t xml:space="preserve"> </w:t>
      </w:r>
      <w:r w:rsidR="001535D7">
        <w:rPr>
          <w:rFonts w:ascii="Tahoma" w:hAnsi="Tahoma" w:cs="Tahoma"/>
        </w:rPr>
        <w:t>komunikace</w:t>
      </w:r>
      <w:r w:rsidR="004D0082">
        <w:rPr>
          <w:rFonts w:ascii="Tahoma" w:hAnsi="Tahoma" w:cs="Tahoma"/>
        </w:rPr>
        <w:t xml:space="preserve"> v parametrech silnice III. třídy</w:t>
      </w:r>
      <w:r w:rsidRPr="00194DB3">
        <w:rPr>
          <w:rFonts w:ascii="Tahoma" w:hAnsi="Tahoma" w:cs="Tahoma"/>
        </w:rPr>
        <w:t>.</w:t>
      </w:r>
    </w:p>
    <w:p w14:paraId="6BE4369B" w14:textId="37345003" w:rsidR="00BB0A96" w:rsidRPr="001535D7" w:rsidRDefault="002D401D" w:rsidP="004E4594">
      <w:pPr>
        <w:pStyle w:val="Odstavecseseznamem"/>
        <w:keepNext/>
        <w:numPr>
          <w:ilvl w:val="0"/>
          <w:numId w:val="13"/>
        </w:numPr>
        <w:spacing w:after="120" w:line="280" w:lineRule="exact"/>
        <w:ind w:left="357" w:hanging="357"/>
        <w:contextualSpacing w:val="0"/>
        <w:jc w:val="both"/>
        <w:rPr>
          <w:rFonts w:ascii="Tahoma" w:hAnsi="Tahoma" w:cs="Tahoma"/>
        </w:rPr>
      </w:pPr>
      <w:r w:rsidRPr="001535D7">
        <w:rPr>
          <w:rFonts w:ascii="Tahoma" w:hAnsi="Tahoma" w:cs="Tahoma"/>
        </w:rPr>
        <w:t>Smluvní strany podpoř</w:t>
      </w:r>
      <w:r w:rsidR="00165A81" w:rsidRPr="001535D7">
        <w:rPr>
          <w:rFonts w:ascii="Tahoma" w:hAnsi="Tahoma" w:cs="Tahoma"/>
        </w:rPr>
        <w:t>í</w:t>
      </w:r>
      <w:r w:rsidRPr="001535D7">
        <w:rPr>
          <w:rFonts w:ascii="Tahoma" w:hAnsi="Tahoma" w:cs="Tahoma"/>
        </w:rPr>
        <w:t xml:space="preserve"> společný zájem t</w:t>
      </w:r>
      <w:r w:rsidR="00ED47C5" w:rsidRPr="001535D7">
        <w:rPr>
          <w:rFonts w:ascii="Tahoma" w:hAnsi="Tahoma" w:cs="Tahoma"/>
        </w:rPr>
        <w:t>akto</w:t>
      </w:r>
      <w:r w:rsidR="00B1416C" w:rsidRPr="001535D7">
        <w:rPr>
          <w:rFonts w:ascii="Tahoma" w:hAnsi="Tahoma" w:cs="Tahoma"/>
        </w:rPr>
        <w:t>:</w:t>
      </w:r>
    </w:p>
    <w:p w14:paraId="52C1390B" w14:textId="77777777" w:rsidR="00500666" w:rsidRDefault="00BB3982" w:rsidP="004E4594">
      <w:pPr>
        <w:keepNext/>
        <w:spacing w:after="0" w:line="280" w:lineRule="exact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 xml:space="preserve">článek </w:t>
      </w:r>
      <w:r w:rsidR="00500666" w:rsidRPr="00500666">
        <w:rPr>
          <w:rFonts w:ascii="Tahoma" w:hAnsi="Tahoma" w:cs="Tahoma"/>
          <w:b/>
          <w:caps/>
        </w:rPr>
        <w:t>III.</w:t>
      </w:r>
    </w:p>
    <w:p w14:paraId="59B64A30" w14:textId="77777777" w:rsidR="00E51D6D" w:rsidRPr="009C335D" w:rsidRDefault="00E521AC" w:rsidP="004E4594">
      <w:pPr>
        <w:keepNext/>
        <w:spacing w:after="0" w:line="280" w:lineRule="exact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obsah a postup spolupráce</w:t>
      </w:r>
    </w:p>
    <w:p w14:paraId="4C909F7B" w14:textId="1FB1D284" w:rsidR="00904092" w:rsidRPr="00981E78" w:rsidRDefault="003E1803" w:rsidP="004E4594">
      <w:pPr>
        <w:pStyle w:val="Odstavecseseznamem"/>
        <w:keepNext/>
        <w:numPr>
          <w:ilvl w:val="0"/>
          <w:numId w:val="16"/>
        </w:numPr>
        <w:spacing w:after="120" w:line="280" w:lineRule="exact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Krnov</w:t>
      </w:r>
      <w:r w:rsidR="00644BE2" w:rsidRPr="00981E78">
        <w:rPr>
          <w:rFonts w:ascii="Tahoma" w:hAnsi="Tahoma" w:cs="Tahoma"/>
        </w:rPr>
        <w:t xml:space="preserve"> </w:t>
      </w:r>
      <w:r w:rsidR="000B7D64" w:rsidRPr="00981E78">
        <w:rPr>
          <w:rFonts w:ascii="Tahoma" w:hAnsi="Tahoma" w:cs="Tahoma"/>
        </w:rPr>
        <w:t xml:space="preserve">a MSK provedou </w:t>
      </w:r>
      <w:r w:rsidR="000C5559" w:rsidRPr="00981E78">
        <w:rPr>
          <w:rFonts w:ascii="Tahoma" w:hAnsi="Tahoma" w:cs="Tahoma"/>
        </w:rPr>
        <w:t>úkony směřující k</w:t>
      </w:r>
      <w:r w:rsidR="00B6778F">
        <w:rPr>
          <w:rFonts w:ascii="Tahoma" w:hAnsi="Tahoma" w:cs="Tahoma"/>
        </w:rPr>
        <w:t xml:space="preserve"> dokončení </w:t>
      </w:r>
      <w:r w:rsidR="00B6778F" w:rsidRPr="00B6778F">
        <w:rPr>
          <w:rFonts w:ascii="Tahoma" w:hAnsi="Tahoma" w:cs="Tahoma"/>
        </w:rPr>
        <w:t>stavb</w:t>
      </w:r>
      <w:r w:rsidR="00B6778F">
        <w:rPr>
          <w:rFonts w:ascii="Tahoma" w:hAnsi="Tahoma" w:cs="Tahoma"/>
        </w:rPr>
        <w:t>y</w:t>
      </w:r>
      <w:r w:rsidR="00B6778F" w:rsidRPr="00B6778F">
        <w:rPr>
          <w:rFonts w:ascii="Tahoma" w:hAnsi="Tahoma" w:cs="Tahoma"/>
        </w:rPr>
        <w:t xml:space="preserve"> „Odvedení splaškových vod z</w:t>
      </w:r>
      <w:r w:rsidR="00B6778F">
        <w:rPr>
          <w:rFonts w:ascii="Tahoma" w:hAnsi="Tahoma" w:cs="Tahoma"/>
        </w:rPr>
        <w:t> </w:t>
      </w:r>
      <w:r w:rsidR="00B6778F" w:rsidRPr="00B6778F">
        <w:rPr>
          <w:rFonts w:ascii="Tahoma" w:hAnsi="Tahoma" w:cs="Tahoma"/>
        </w:rPr>
        <w:t>lokality Krnov - Ježník“,</w:t>
      </w:r>
      <w:r w:rsidR="00B6778F">
        <w:rPr>
          <w:rFonts w:ascii="Tahoma" w:hAnsi="Tahoma" w:cs="Tahoma"/>
        </w:rPr>
        <w:t xml:space="preserve"> včetně </w:t>
      </w:r>
      <w:r w:rsidR="00CD1184">
        <w:rPr>
          <w:rFonts w:ascii="Tahoma" w:hAnsi="Tahoma" w:cs="Tahoma"/>
        </w:rPr>
        <w:t>opravy</w:t>
      </w:r>
      <w:r w:rsidR="00050198">
        <w:rPr>
          <w:rFonts w:ascii="Tahoma" w:hAnsi="Tahoma" w:cs="Tahoma"/>
        </w:rPr>
        <w:t xml:space="preserve"> stávající silnice III. třídy č. III/45810</w:t>
      </w:r>
      <w:r w:rsidR="00904092">
        <w:rPr>
          <w:rFonts w:ascii="Tahoma" w:hAnsi="Tahoma" w:cs="Tahoma"/>
        </w:rPr>
        <w:t xml:space="preserve">. </w:t>
      </w:r>
      <w:r w:rsidR="00050198">
        <w:rPr>
          <w:rFonts w:ascii="Tahoma" w:hAnsi="Tahoma" w:cs="Tahoma"/>
        </w:rPr>
        <w:t>MSK</w:t>
      </w:r>
      <w:r w:rsidR="009D3FBC">
        <w:rPr>
          <w:rFonts w:ascii="Tahoma" w:hAnsi="Tahoma" w:cs="Tahoma"/>
        </w:rPr>
        <w:t> </w:t>
      </w:r>
      <w:r w:rsidR="00193937">
        <w:rPr>
          <w:rFonts w:ascii="Tahoma" w:hAnsi="Tahoma" w:cs="Tahoma"/>
        </w:rPr>
        <w:t xml:space="preserve">zajistí vyřazení silnice ze silniční sítě a </w:t>
      </w:r>
      <w:r w:rsidR="00050198">
        <w:rPr>
          <w:rFonts w:ascii="Tahoma" w:hAnsi="Tahoma" w:cs="Tahoma"/>
        </w:rPr>
        <w:t xml:space="preserve">připraví </w:t>
      </w:r>
      <w:r w:rsidR="00193937">
        <w:rPr>
          <w:rFonts w:ascii="Tahoma" w:hAnsi="Tahoma" w:cs="Tahoma"/>
        </w:rPr>
        <w:t xml:space="preserve">převod komunikace na </w:t>
      </w:r>
      <w:r w:rsidR="00223581">
        <w:rPr>
          <w:rFonts w:ascii="Tahoma" w:hAnsi="Tahoma" w:cs="Tahoma"/>
        </w:rPr>
        <w:t>Krnov. Krnov</w:t>
      </w:r>
      <w:r w:rsidR="00904092">
        <w:rPr>
          <w:rFonts w:ascii="Tahoma" w:hAnsi="Tahoma" w:cs="Tahoma"/>
        </w:rPr>
        <w:t xml:space="preserve"> zajistí dokončení projektové dokumentace n</w:t>
      </w:r>
      <w:r w:rsidR="00223581">
        <w:rPr>
          <w:rFonts w:ascii="Tahoma" w:hAnsi="Tahoma" w:cs="Tahoma"/>
        </w:rPr>
        <w:t xml:space="preserve">a </w:t>
      </w:r>
      <w:r w:rsidR="00CD1184">
        <w:rPr>
          <w:rFonts w:ascii="Tahoma" w:hAnsi="Tahoma" w:cs="Tahoma"/>
        </w:rPr>
        <w:t>opravu</w:t>
      </w:r>
      <w:r w:rsidR="00496A08">
        <w:rPr>
          <w:rFonts w:ascii="Tahoma" w:hAnsi="Tahoma" w:cs="Tahoma"/>
        </w:rPr>
        <w:t xml:space="preserve"> stávající silnice III. třídy </w:t>
      </w:r>
      <w:r w:rsidR="00157158">
        <w:rPr>
          <w:rFonts w:ascii="Tahoma" w:hAnsi="Tahoma" w:cs="Tahoma"/>
        </w:rPr>
        <w:t xml:space="preserve">č. III/45810 </w:t>
      </w:r>
      <w:r w:rsidR="00157158" w:rsidRPr="00EC150F">
        <w:rPr>
          <w:rFonts w:ascii="Tahoma" w:hAnsi="Tahoma" w:cs="Tahoma"/>
        </w:rPr>
        <w:lastRenderedPageBreak/>
        <w:t>v parametrech místní komunikace</w:t>
      </w:r>
      <w:r w:rsidR="00496A08">
        <w:rPr>
          <w:rFonts w:ascii="Tahoma" w:hAnsi="Tahoma" w:cs="Tahoma"/>
        </w:rPr>
        <w:t xml:space="preserve">, </w:t>
      </w:r>
      <w:r w:rsidR="00904092">
        <w:rPr>
          <w:rFonts w:ascii="Tahoma" w:hAnsi="Tahoma" w:cs="Tahoma"/>
        </w:rPr>
        <w:t xml:space="preserve">včetně získání </w:t>
      </w:r>
      <w:r w:rsidR="00904092" w:rsidRPr="00981E78">
        <w:rPr>
          <w:rFonts w:ascii="Tahoma" w:hAnsi="Tahoma" w:cs="Tahoma"/>
        </w:rPr>
        <w:t xml:space="preserve">příslušných povolení stavby. MSK </w:t>
      </w:r>
      <w:r w:rsidR="00CD1184">
        <w:rPr>
          <w:rFonts w:ascii="Tahoma" w:hAnsi="Tahoma" w:cs="Tahoma"/>
        </w:rPr>
        <w:t xml:space="preserve">pro opravu komunikace </w:t>
      </w:r>
      <w:r w:rsidR="001C37C8">
        <w:rPr>
          <w:rFonts w:ascii="Tahoma" w:hAnsi="Tahoma" w:cs="Tahoma"/>
        </w:rPr>
        <w:t xml:space="preserve">zajistil zpracování </w:t>
      </w:r>
      <w:r w:rsidR="00CD1184">
        <w:rPr>
          <w:rFonts w:ascii="Tahoma" w:hAnsi="Tahoma" w:cs="Tahoma"/>
        </w:rPr>
        <w:t>PDPS</w:t>
      </w:r>
      <w:r w:rsidR="00FE6A90">
        <w:rPr>
          <w:rFonts w:ascii="Tahoma" w:hAnsi="Tahoma" w:cs="Tahoma"/>
        </w:rPr>
        <w:t>.</w:t>
      </w:r>
    </w:p>
    <w:p w14:paraId="013497C6" w14:textId="4C590231" w:rsidR="00AB5C4B" w:rsidRPr="009552D7" w:rsidRDefault="00383E41" w:rsidP="004E4594">
      <w:pPr>
        <w:pStyle w:val="Odstavecseseznamem"/>
        <w:keepNext/>
        <w:numPr>
          <w:ilvl w:val="0"/>
          <w:numId w:val="16"/>
        </w:numPr>
        <w:spacing w:after="120" w:line="280" w:lineRule="exact"/>
        <w:ind w:left="357" w:hanging="357"/>
        <w:contextualSpacing w:val="0"/>
        <w:jc w:val="both"/>
        <w:rPr>
          <w:rFonts w:ascii="Tahoma" w:hAnsi="Tahoma" w:cs="Tahoma"/>
        </w:rPr>
      </w:pPr>
      <w:r w:rsidRPr="00981E78">
        <w:rPr>
          <w:rFonts w:ascii="Tahoma" w:hAnsi="Tahoma" w:cs="Tahoma"/>
        </w:rPr>
        <w:t xml:space="preserve">Po </w:t>
      </w:r>
      <w:r w:rsidR="004B255C">
        <w:rPr>
          <w:rFonts w:ascii="Tahoma" w:hAnsi="Tahoma" w:cs="Tahoma"/>
        </w:rPr>
        <w:t xml:space="preserve">převedení komunikace do majetku </w:t>
      </w:r>
      <w:r w:rsidR="00F97D25">
        <w:rPr>
          <w:rFonts w:ascii="Tahoma" w:hAnsi="Tahoma" w:cs="Tahoma"/>
        </w:rPr>
        <w:t>Krnova poskytne MS</w:t>
      </w:r>
      <w:r w:rsidR="00B946B6">
        <w:rPr>
          <w:rFonts w:ascii="Tahoma" w:hAnsi="Tahoma" w:cs="Tahoma"/>
        </w:rPr>
        <w:t>K Krnovu dotaci ve výši 28</w:t>
      </w:r>
      <w:r w:rsidR="009552D7">
        <w:rPr>
          <w:rFonts w:ascii="Tahoma" w:hAnsi="Tahoma" w:cs="Tahoma"/>
        </w:rPr>
        <w:t> </w:t>
      </w:r>
      <w:r w:rsidR="00B946B6">
        <w:rPr>
          <w:rFonts w:ascii="Tahoma" w:hAnsi="Tahoma" w:cs="Tahoma"/>
        </w:rPr>
        <w:t>mil.</w:t>
      </w:r>
      <w:r w:rsidR="009552D7">
        <w:rPr>
          <w:rFonts w:ascii="Tahoma" w:hAnsi="Tahoma" w:cs="Tahoma"/>
        </w:rPr>
        <w:t> </w:t>
      </w:r>
      <w:r w:rsidR="00B946B6">
        <w:rPr>
          <w:rFonts w:ascii="Tahoma" w:hAnsi="Tahoma" w:cs="Tahoma"/>
        </w:rPr>
        <w:t xml:space="preserve">Kč, </w:t>
      </w:r>
      <w:r w:rsidR="009552D7">
        <w:rPr>
          <w:rFonts w:ascii="Tahoma" w:hAnsi="Tahoma" w:cs="Tahoma"/>
        </w:rPr>
        <w:t xml:space="preserve">na </w:t>
      </w:r>
      <w:r w:rsidR="006E2CAC">
        <w:rPr>
          <w:rFonts w:ascii="Tahoma" w:hAnsi="Tahoma" w:cs="Tahoma"/>
        </w:rPr>
        <w:t>opravu</w:t>
      </w:r>
      <w:r w:rsidR="009552D7">
        <w:rPr>
          <w:rFonts w:ascii="Tahoma" w:hAnsi="Tahoma" w:cs="Tahoma"/>
        </w:rPr>
        <w:t xml:space="preserve"> komunikace po výstavbě kanalizace. V</w:t>
      </w:r>
      <w:r w:rsidR="00B946B6">
        <w:rPr>
          <w:rFonts w:ascii="Tahoma" w:hAnsi="Tahoma" w:cs="Tahoma"/>
        </w:rPr>
        <w:t xml:space="preserve">ýše dotace odpovídá </w:t>
      </w:r>
      <w:r w:rsidR="009552D7">
        <w:rPr>
          <w:rFonts w:ascii="Tahoma" w:hAnsi="Tahoma" w:cs="Tahoma"/>
        </w:rPr>
        <w:t>nákladům na správu, údržbu a opravy převedené komunikace</w:t>
      </w:r>
      <w:r w:rsidR="00AB5C4B" w:rsidRPr="009552D7">
        <w:rPr>
          <w:rFonts w:ascii="Tahoma" w:hAnsi="Tahoma" w:cs="Tahoma"/>
        </w:rPr>
        <w:t>.</w:t>
      </w:r>
      <w:r w:rsidR="00BB3D90" w:rsidRPr="009552D7">
        <w:rPr>
          <w:rFonts w:ascii="Tahoma" w:hAnsi="Tahoma" w:cs="Tahoma"/>
        </w:rPr>
        <w:t xml:space="preserve"> </w:t>
      </w:r>
    </w:p>
    <w:p w14:paraId="7E086376" w14:textId="77777777" w:rsidR="00E51D6D" w:rsidRDefault="00C30BD7" w:rsidP="004E4594">
      <w:pPr>
        <w:keepNext/>
        <w:spacing w:after="0" w:line="280" w:lineRule="exact"/>
        <w:jc w:val="center"/>
        <w:rPr>
          <w:rFonts w:ascii="Tahoma" w:hAnsi="Tahoma" w:cs="Tahoma"/>
          <w:b/>
          <w:caps/>
        </w:rPr>
      </w:pPr>
      <w:r w:rsidRPr="00C30BD7">
        <w:rPr>
          <w:rFonts w:ascii="Tahoma" w:hAnsi="Tahoma" w:cs="Tahoma"/>
          <w:b/>
          <w:caps/>
        </w:rPr>
        <w:t>ČLÁNEK V</w:t>
      </w:r>
      <w:r>
        <w:rPr>
          <w:rFonts w:ascii="Tahoma" w:hAnsi="Tahoma" w:cs="Tahoma"/>
          <w:b/>
          <w:caps/>
        </w:rPr>
        <w:t>I</w:t>
      </w:r>
      <w:r w:rsidRPr="00C30BD7">
        <w:rPr>
          <w:rFonts w:ascii="Tahoma" w:hAnsi="Tahoma" w:cs="Tahoma"/>
          <w:b/>
          <w:caps/>
        </w:rPr>
        <w:t>.</w:t>
      </w:r>
    </w:p>
    <w:p w14:paraId="22DCB488" w14:textId="77777777" w:rsidR="00AD6045" w:rsidRPr="00087934" w:rsidRDefault="00E521AC" w:rsidP="004E4594">
      <w:pPr>
        <w:keepNext/>
        <w:spacing w:after="0" w:line="280" w:lineRule="exact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 xml:space="preserve">Naplnění </w:t>
      </w:r>
      <w:r w:rsidR="00AD6045" w:rsidRPr="00AD6045">
        <w:rPr>
          <w:rFonts w:ascii="Tahoma" w:hAnsi="Tahoma" w:cs="Tahoma"/>
          <w:b/>
          <w:caps/>
        </w:rPr>
        <w:t xml:space="preserve">obsahu </w:t>
      </w:r>
      <w:r>
        <w:rPr>
          <w:rFonts w:ascii="Tahoma" w:hAnsi="Tahoma" w:cs="Tahoma"/>
          <w:b/>
          <w:caps/>
        </w:rPr>
        <w:t xml:space="preserve">a postupu </w:t>
      </w:r>
      <w:r w:rsidR="00AD6045" w:rsidRPr="00AD6045">
        <w:rPr>
          <w:rFonts w:ascii="Tahoma" w:hAnsi="Tahoma" w:cs="Tahoma"/>
          <w:b/>
          <w:caps/>
        </w:rPr>
        <w:t>spolupráce</w:t>
      </w:r>
    </w:p>
    <w:p w14:paraId="08069941" w14:textId="4883F350" w:rsidR="00AD6045" w:rsidRPr="009E51BE" w:rsidRDefault="00AD6045" w:rsidP="004E4594">
      <w:pPr>
        <w:pStyle w:val="Odstavecseseznamem"/>
        <w:keepNext/>
        <w:numPr>
          <w:ilvl w:val="0"/>
          <w:numId w:val="17"/>
        </w:numPr>
        <w:spacing w:after="120" w:line="280" w:lineRule="exact"/>
        <w:ind w:left="357" w:hanging="357"/>
        <w:contextualSpacing w:val="0"/>
        <w:jc w:val="both"/>
        <w:rPr>
          <w:rFonts w:ascii="Tahoma" w:hAnsi="Tahoma" w:cs="Tahoma"/>
        </w:rPr>
      </w:pPr>
      <w:r w:rsidRPr="009E51BE">
        <w:rPr>
          <w:rFonts w:ascii="Tahoma" w:hAnsi="Tahoma" w:cs="Tahoma"/>
        </w:rPr>
        <w:t xml:space="preserve">Za účelem </w:t>
      </w:r>
      <w:r w:rsidR="00E521AC" w:rsidRPr="009E51BE">
        <w:rPr>
          <w:rFonts w:ascii="Tahoma" w:hAnsi="Tahoma" w:cs="Tahoma"/>
        </w:rPr>
        <w:t>naplnění</w:t>
      </w:r>
      <w:r w:rsidRPr="009E51BE">
        <w:rPr>
          <w:rFonts w:ascii="Tahoma" w:hAnsi="Tahoma" w:cs="Tahoma"/>
        </w:rPr>
        <w:t xml:space="preserve"> obsahu </w:t>
      </w:r>
      <w:r w:rsidR="00E521AC" w:rsidRPr="009E51BE">
        <w:rPr>
          <w:rFonts w:ascii="Tahoma" w:hAnsi="Tahoma" w:cs="Tahoma"/>
        </w:rPr>
        <w:t xml:space="preserve">a postupu </w:t>
      </w:r>
      <w:r w:rsidRPr="009E51BE">
        <w:rPr>
          <w:rFonts w:ascii="Tahoma" w:hAnsi="Tahoma" w:cs="Tahoma"/>
        </w:rPr>
        <w:t>spolupráce mezi st</w:t>
      </w:r>
      <w:r w:rsidR="00E521AC" w:rsidRPr="009E51BE">
        <w:rPr>
          <w:rFonts w:ascii="Tahoma" w:hAnsi="Tahoma" w:cs="Tahoma"/>
        </w:rPr>
        <w:t>ranami bude uzavřena mezi MSK a </w:t>
      </w:r>
      <w:r w:rsidR="009552D7">
        <w:rPr>
          <w:rFonts w:ascii="Tahoma" w:hAnsi="Tahoma" w:cs="Tahoma"/>
        </w:rPr>
        <w:t>Krnovem</w:t>
      </w:r>
      <w:r w:rsidRPr="009E51BE">
        <w:rPr>
          <w:rFonts w:ascii="Tahoma" w:hAnsi="Tahoma" w:cs="Tahoma"/>
        </w:rPr>
        <w:t xml:space="preserve"> samostatná smlouva (případně smlouvy), jejímž </w:t>
      </w:r>
      <w:r w:rsidR="00E521AC" w:rsidRPr="009E51BE">
        <w:rPr>
          <w:rFonts w:ascii="Tahoma" w:hAnsi="Tahoma" w:cs="Tahoma"/>
        </w:rPr>
        <w:t>obsahem budou konkrétní práva a </w:t>
      </w:r>
      <w:r w:rsidRPr="009E51BE">
        <w:rPr>
          <w:rFonts w:ascii="Tahoma" w:hAnsi="Tahoma" w:cs="Tahoma"/>
        </w:rPr>
        <w:t>povinnosti stran týkající se realizace</w:t>
      </w:r>
      <w:r w:rsidR="00F64D7F" w:rsidRPr="009E51BE">
        <w:rPr>
          <w:rFonts w:ascii="Tahoma" w:hAnsi="Tahoma" w:cs="Tahoma"/>
        </w:rPr>
        <w:t xml:space="preserve"> </w:t>
      </w:r>
      <w:r w:rsidR="00A163A0" w:rsidRPr="009E51BE">
        <w:rPr>
          <w:rFonts w:ascii="Tahoma" w:hAnsi="Tahoma" w:cs="Tahoma"/>
        </w:rPr>
        <w:t xml:space="preserve">převodu majetku </w:t>
      </w:r>
      <w:r w:rsidRPr="009E51BE">
        <w:rPr>
          <w:rFonts w:ascii="Tahoma" w:hAnsi="Tahoma" w:cs="Tahoma"/>
        </w:rPr>
        <w:t xml:space="preserve">a </w:t>
      </w:r>
      <w:r w:rsidR="00F32EE1" w:rsidRPr="009E51BE">
        <w:rPr>
          <w:rFonts w:ascii="Tahoma" w:hAnsi="Tahoma" w:cs="Tahoma"/>
        </w:rPr>
        <w:t>způsob poskytnutí dotace.</w:t>
      </w:r>
    </w:p>
    <w:p w14:paraId="1B990117" w14:textId="77777777" w:rsidR="00500666" w:rsidRPr="00500666" w:rsidRDefault="00BB3982" w:rsidP="004E4594">
      <w:pPr>
        <w:keepNext/>
        <w:spacing w:after="0" w:line="280" w:lineRule="exact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 xml:space="preserve">článek </w:t>
      </w:r>
      <w:r w:rsidR="00500666" w:rsidRPr="00500666">
        <w:rPr>
          <w:rFonts w:ascii="Tahoma" w:hAnsi="Tahoma" w:cs="Tahoma"/>
          <w:b/>
          <w:caps/>
        </w:rPr>
        <w:t>VI.</w:t>
      </w:r>
    </w:p>
    <w:p w14:paraId="57CB7F9C" w14:textId="77777777" w:rsidR="00500666" w:rsidRPr="00500666" w:rsidRDefault="00500666" w:rsidP="004E4594">
      <w:pPr>
        <w:keepNext/>
        <w:spacing w:after="0" w:line="280" w:lineRule="exact"/>
        <w:jc w:val="center"/>
        <w:rPr>
          <w:rFonts w:ascii="Tahoma" w:hAnsi="Tahoma" w:cs="Tahoma"/>
          <w:b/>
          <w:caps/>
        </w:rPr>
      </w:pPr>
      <w:r w:rsidRPr="00500666">
        <w:rPr>
          <w:rFonts w:ascii="Tahoma" w:hAnsi="Tahoma" w:cs="Tahoma"/>
          <w:b/>
          <w:caps/>
        </w:rPr>
        <w:t>ZÁVĚREČNÁ USTANOVENÍ</w:t>
      </w:r>
    </w:p>
    <w:p w14:paraId="34EB6B00" w14:textId="7C584772" w:rsidR="00500666" w:rsidRDefault="00500666" w:rsidP="004E4594">
      <w:pPr>
        <w:pStyle w:val="Odstavecseseznamem"/>
        <w:numPr>
          <w:ilvl w:val="0"/>
          <w:numId w:val="18"/>
        </w:numPr>
        <w:spacing w:after="120" w:line="280" w:lineRule="exact"/>
        <w:contextualSpacing w:val="0"/>
        <w:jc w:val="both"/>
        <w:rPr>
          <w:rFonts w:ascii="Tahoma" w:hAnsi="Tahoma" w:cs="Tahoma"/>
        </w:rPr>
      </w:pPr>
      <w:r w:rsidRPr="009E51BE">
        <w:rPr>
          <w:rFonts w:ascii="Tahoma" w:hAnsi="Tahoma" w:cs="Tahoma"/>
        </w:rPr>
        <w:t>Smluvní strany berou na vědomí, že k nabytí účinnosti tohoto memoranda je vyžadováno jeho uveřejnění v registru smluv podle zákona č. 340/2015 Sb., o</w:t>
      </w:r>
      <w:r w:rsidR="00DC685C">
        <w:rPr>
          <w:rFonts w:ascii="Tahoma" w:hAnsi="Tahoma" w:cs="Tahoma"/>
        </w:rPr>
        <w:t> </w:t>
      </w:r>
      <w:r w:rsidRPr="009E51BE">
        <w:rPr>
          <w:rFonts w:ascii="Tahoma" w:hAnsi="Tahoma" w:cs="Tahoma"/>
        </w:rPr>
        <w:t>zvláštních podmínkách účinnosti některých smluv, uveřejňování některých smluv a o</w:t>
      </w:r>
      <w:r w:rsidR="00DC685C">
        <w:rPr>
          <w:rFonts w:ascii="Tahoma" w:hAnsi="Tahoma" w:cs="Tahoma"/>
        </w:rPr>
        <w:t> </w:t>
      </w:r>
      <w:r w:rsidRPr="009E51BE">
        <w:rPr>
          <w:rFonts w:ascii="Tahoma" w:hAnsi="Tahoma" w:cs="Tahoma"/>
        </w:rPr>
        <w:t>registru smluv (zákon o</w:t>
      </w:r>
      <w:r w:rsidR="004534F6">
        <w:rPr>
          <w:rFonts w:ascii="Tahoma" w:hAnsi="Tahoma" w:cs="Tahoma"/>
        </w:rPr>
        <w:t> </w:t>
      </w:r>
      <w:r w:rsidRPr="009E51BE">
        <w:rPr>
          <w:rFonts w:ascii="Tahoma" w:hAnsi="Tahoma" w:cs="Tahoma"/>
        </w:rPr>
        <w:t>registru smluv), ve znění pozdějších předpisů (dále jen „zákon o registru smluv“). Zaslání tohoto memoranda do registru smluv zajistí MSK. Toto memorandum nabývá platnosti dnem jeho podpisu oběma/všemi smluvními stranami a účinnosti dnem jeho uveřejnění v</w:t>
      </w:r>
      <w:r w:rsidR="004534F6">
        <w:rPr>
          <w:rFonts w:ascii="Tahoma" w:hAnsi="Tahoma" w:cs="Tahoma"/>
        </w:rPr>
        <w:t> </w:t>
      </w:r>
      <w:r w:rsidRPr="009E51BE">
        <w:rPr>
          <w:rFonts w:ascii="Tahoma" w:hAnsi="Tahoma" w:cs="Tahoma"/>
        </w:rPr>
        <w:t>registru smluv v souladu se zákonem o</w:t>
      </w:r>
      <w:r w:rsidR="00DC685C">
        <w:rPr>
          <w:rFonts w:ascii="Tahoma" w:hAnsi="Tahoma" w:cs="Tahoma"/>
        </w:rPr>
        <w:t> </w:t>
      </w:r>
      <w:r w:rsidRPr="009E51BE">
        <w:rPr>
          <w:rFonts w:ascii="Tahoma" w:hAnsi="Tahoma" w:cs="Tahoma"/>
        </w:rPr>
        <w:t>registru smluv.</w:t>
      </w:r>
    </w:p>
    <w:p w14:paraId="6F19CBAB" w14:textId="0D4321F3" w:rsidR="0007786C" w:rsidRPr="009E51BE" w:rsidRDefault="0007786C" w:rsidP="004E4594">
      <w:pPr>
        <w:pStyle w:val="Odstavecseseznamem"/>
        <w:numPr>
          <w:ilvl w:val="0"/>
          <w:numId w:val="18"/>
        </w:numPr>
        <w:spacing w:after="120" w:line="280" w:lineRule="exact"/>
        <w:contextualSpacing w:val="0"/>
        <w:jc w:val="both"/>
        <w:rPr>
          <w:rFonts w:ascii="Tahoma" w:hAnsi="Tahoma" w:cs="Tahoma"/>
        </w:rPr>
      </w:pPr>
      <w:r w:rsidRPr="0007786C">
        <w:rPr>
          <w:rFonts w:ascii="Tahoma" w:hAnsi="Tahoma" w:cs="Tahoma"/>
        </w:rPr>
        <w:t>Strany memoranda prohlašují, že Memorandum přečetly, jeho obsahu bezezbytku porozuměly a že jeho obsah vyjadřuje jejich skutečnou, vážnou a svobodnou vůli. To</w:t>
      </w:r>
      <w:r w:rsidR="00DC685C">
        <w:rPr>
          <w:rFonts w:ascii="Tahoma" w:hAnsi="Tahoma" w:cs="Tahoma"/>
        </w:rPr>
        <w:t> </w:t>
      </w:r>
      <w:r w:rsidRPr="0007786C">
        <w:rPr>
          <w:rFonts w:ascii="Tahoma" w:hAnsi="Tahoma" w:cs="Tahoma"/>
        </w:rPr>
        <w:t>stvrzují níže svými podpisy.</w:t>
      </w:r>
    </w:p>
    <w:p w14:paraId="4674A4FC" w14:textId="2262FB10" w:rsidR="00500666" w:rsidRPr="009E51BE" w:rsidRDefault="00500666" w:rsidP="004E4594">
      <w:pPr>
        <w:pStyle w:val="Odstavecseseznamem"/>
        <w:numPr>
          <w:ilvl w:val="0"/>
          <w:numId w:val="18"/>
        </w:numPr>
        <w:spacing w:after="120" w:line="280" w:lineRule="exact"/>
        <w:contextualSpacing w:val="0"/>
        <w:jc w:val="both"/>
        <w:rPr>
          <w:rFonts w:ascii="Tahoma" w:hAnsi="Tahoma" w:cs="Tahoma"/>
        </w:rPr>
      </w:pPr>
      <w:r w:rsidRPr="009E51BE">
        <w:rPr>
          <w:rFonts w:ascii="Tahoma" w:hAnsi="Tahoma" w:cs="Tahoma"/>
        </w:rPr>
        <w:t>Doložka platnosti právního jednání dle § 23 zákona č. 129/2000 Sb., o krajích (krajské zřízení), ve znění pozdějších předpisů:</w:t>
      </w:r>
    </w:p>
    <w:p w14:paraId="03EA240D" w14:textId="5E9D8D11" w:rsidR="00500666" w:rsidRPr="0089507E" w:rsidRDefault="00500666" w:rsidP="004E4594">
      <w:pPr>
        <w:spacing w:after="120" w:line="280" w:lineRule="exact"/>
        <w:ind w:left="357"/>
        <w:jc w:val="both"/>
        <w:rPr>
          <w:rFonts w:ascii="Tahoma" w:hAnsi="Tahoma" w:cs="Tahoma"/>
        </w:rPr>
      </w:pPr>
      <w:r w:rsidRPr="0089507E">
        <w:rPr>
          <w:rFonts w:ascii="Tahoma" w:hAnsi="Tahoma" w:cs="Tahoma"/>
        </w:rPr>
        <w:t xml:space="preserve">O uzavření tohoto </w:t>
      </w:r>
      <w:r w:rsidR="00ED6BE5" w:rsidRPr="0089507E">
        <w:rPr>
          <w:rFonts w:ascii="Tahoma" w:hAnsi="Tahoma" w:cs="Tahoma"/>
        </w:rPr>
        <w:t xml:space="preserve">memoranda </w:t>
      </w:r>
      <w:r w:rsidRPr="0089507E">
        <w:rPr>
          <w:rFonts w:ascii="Tahoma" w:hAnsi="Tahoma" w:cs="Tahoma"/>
        </w:rPr>
        <w:t>rozhodlo zastupitelstvo kraje svým usnesením č.</w:t>
      </w:r>
      <w:r w:rsidR="00DC685C" w:rsidRPr="0089507E">
        <w:rPr>
          <w:rFonts w:ascii="Tahoma" w:hAnsi="Tahoma" w:cs="Tahoma"/>
        </w:rPr>
        <w:t> </w:t>
      </w:r>
      <w:r w:rsidRPr="0089507E">
        <w:rPr>
          <w:rFonts w:ascii="Tahoma" w:hAnsi="Tahoma" w:cs="Tahoma"/>
        </w:rPr>
        <w:t>……………… ze dne ……………….</w:t>
      </w:r>
    </w:p>
    <w:p w14:paraId="212C612F" w14:textId="77777777" w:rsidR="0097453D" w:rsidRDefault="00500666" w:rsidP="004E4594">
      <w:pPr>
        <w:pStyle w:val="Odstavecseseznamem"/>
        <w:numPr>
          <w:ilvl w:val="0"/>
          <w:numId w:val="18"/>
        </w:numPr>
        <w:spacing w:after="120" w:line="280" w:lineRule="exact"/>
        <w:contextualSpacing w:val="0"/>
        <w:jc w:val="both"/>
        <w:rPr>
          <w:rFonts w:ascii="Tahoma" w:hAnsi="Tahoma" w:cs="Tahoma"/>
        </w:rPr>
      </w:pPr>
      <w:r w:rsidRPr="009E51BE">
        <w:rPr>
          <w:rFonts w:ascii="Tahoma" w:hAnsi="Tahoma" w:cs="Tahoma"/>
        </w:rPr>
        <w:t>Doložka platnosti právního jednání dle § 41 zákona č. 128/2000 Sb., o obcích, ve znění pozdějších předpisů:</w:t>
      </w:r>
    </w:p>
    <w:p w14:paraId="6121B126" w14:textId="1B86039A" w:rsidR="0097453D" w:rsidRPr="0089507E" w:rsidRDefault="00500666" w:rsidP="004E4594">
      <w:pPr>
        <w:spacing w:after="120" w:line="280" w:lineRule="exact"/>
        <w:ind w:left="357"/>
        <w:jc w:val="both"/>
        <w:rPr>
          <w:rFonts w:ascii="Tahoma" w:hAnsi="Tahoma" w:cs="Tahoma"/>
        </w:rPr>
      </w:pPr>
      <w:r w:rsidRPr="0089507E">
        <w:rPr>
          <w:rFonts w:ascii="Tahoma" w:hAnsi="Tahoma" w:cs="Tahoma"/>
        </w:rPr>
        <w:t xml:space="preserve">O uzavření tohoto </w:t>
      </w:r>
      <w:r w:rsidR="00ED6BE5" w:rsidRPr="0089507E">
        <w:rPr>
          <w:rFonts w:ascii="Tahoma" w:hAnsi="Tahoma" w:cs="Tahoma"/>
        </w:rPr>
        <w:t>memoranda</w:t>
      </w:r>
      <w:r w:rsidRPr="0089507E">
        <w:rPr>
          <w:rFonts w:ascii="Tahoma" w:hAnsi="Tahoma" w:cs="Tahoma"/>
        </w:rPr>
        <w:t xml:space="preserve"> rozhodlo Zastupitelstvo města </w:t>
      </w:r>
      <w:r w:rsidR="0089507E">
        <w:rPr>
          <w:rFonts w:ascii="Tahoma" w:hAnsi="Tahoma" w:cs="Tahoma"/>
        </w:rPr>
        <w:t>Krnova</w:t>
      </w:r>
      <w:r w:rsidRPr="0089507E">
        <w:rPr>
          <w:rFonts w:ascii="Tahoma" w:hAnsi="Tahoma" w:cs="Tahoma"/>
        </w:rPr>
        <w:t xml:space="preserve"> svým usnesením č.</w:t>
      </w:r>
      <w:r w:rsidR="0089507E">
        <w:rPr>
          <w:rFonts w:ascii="Tahoma" w:hAnsi="Tahoma" w:cs="Tahoma"/>
        </w:rPr>
        <w:t> </w:t>
      </w:r>
      <w:r w:rsidRPr="0089507E">
        <w:rPr>
          <w:rFonts w:ascii="Tahoma" w:hAnsi="Tahoma" w:cs="Tahoma"/>
        </w:rPr>
        <w:t>………… ze dne …………….</w:t>
      </w:r>
    </w:p>
    <w:p w14:paraId="6DDEC670" w14:textId="04CFFCA7" w:rsidR="00500666" w:rsidRPr="0097453D" w:rsidRDefault="00ED6BE5" w:rsidP="004E4594">
      <w:pPr>
        <w:pStyle w:val="Odstavecseseznamem"/>
        <w:numPr>
          <w:ilvl w:val="0"/>
          <w:numId w:val="18"/>
        </w:numPr>
        <w:spacing w:after="120" w:line="280" w:lineRule="exact"/>
        <w:contextualSpacing w:val="0"/>
        <w:jc w:val="both"/>
        <w:rPr>
          <w:rFonts w:ascii="Tahoma" w:hAnsi="Tahoma" w:cs="Tahoma"/>
        </w:rPr>
      </w:pPr>
      <w:r w:rsidRPr="0097453D">
        <w:rPr>
          <w:rFonts w:ascii="Tahoma" w:hAnsi="Tahoma" w:cs="Tahoma"/>
        </w:rPr>
        <w:t>Toto memorandum</w:t>
      </w:r>
      <w:r w:rsidR="00500666" w:rsidRPr="0097453D">
        <w:rPr>
          <w:rFonts w:ascii="Tahoma" w:hAnsi="Tahoma" w:cs="Tahoma"/>
        </w:rPr>
        <w:t xml:space="preserve"> je sepsán</w:t>
      </w:r>
      <w:r w:rsidRPr="0097453D">
        <w:rPr>
          <w:rFonts w:ascii="Tahoma" w:hAnsi="Tahoma" w:cs="Tahoma"/>
        </w:rPr>
        <w:t>o</w:t>
      </w:r>
      <w:r w:rsidR="00500666" w:rsidRPr="0097453D">
        <w:rPr>
          <w:rFonts w:ascii="Tahoma" w:hAnsi="Tahoma" w:cs="Tahoma"/>
        </w:rPr>
        <w:t xml:space="preserve"> v</w:t>
      </w:r>
      <w:r w:rsidR="00B73854">
        <w:rPr>
          <w:rFonts w:ascii="Tahoma" w:hAnsi="Tahoma" w:cs="Tahoma"/>
        </w:rPr>
        <w:t>e čtyřech</w:t>
      </w:r>
      <w:r w:rsidR="00500666" w:rsidRPr="0097453D">
        <w:rPr>
          <w:rFonts w:ascii="Tahoma" w:hAnsi="Tahoma" w:cs="Tahoma"/>
        </w:rPr>
        <w:t xml:space="preserve"> stejnopisech s platností originálu, z nichž </w:t>
      </w:r>
      <w:r w:rsidR="00C32E34">
        <w:rPr>
          <w:rFonts w:ascii="Tahoma" w:hAnsi="Tahoma" w:cs="Tahoma"/>
        </w:rPr>
        <w:t xml:space="preserve">každá smluvní strana obdrží </w:t>
      </w:r>
      <w:r w:rsidR="00B73854">
        <w:rPr>
          <w:rFonts w:ascii="Tahoma" w:hAnsi="Tahoma" w:cs="Tahoma"/>
        </w:rPr>
        <w:t>dvě</w:t>
      </w:r>
      <w:r w:rsidR="00F772F4">
        <w:rPr>
          <w:rFonts w:ascii="Tahoma" w:hAnsi="Tahoma" w:cs="Tahoma"/>
        </w:rPr>
        <w:t xml:space="preserve"> vyhotovení</w:t>
      </w:r>
      <w:r w:rsidRPr="0097453D">
        <w:rPr>
          <w:rFonts w:ascii="Tahoma" w:hAnsi="Tahoma" w:cs="Tahoma"/>
        </w:rPr>
        <w:t>.</w:t>
      </w:r>
    </w:p>
    <w:tbl>
      <w:tblPr>
        <w:tblStyle w:val="Mkatabulky"/>
        <w:tblW w:w="9639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61"/>
      </w:tblGrid>
      <w:tr w:rsidR="00644BE2" w14:paraId="3B43F51B" w14:textId="77777777" w:rsidTr="00644BE2">
        <w:tc>
          <w:tcPr>
            <w:tcW w:w="4678" w:type="dxa"/>
          </w:tcPr>
          <w:p w14:paraId="569FDC62" w14:textId="3514E7AE" w:rsidR="00644BE2" w:rsidRPr="00C30BD7" w:rsidRDefault="00644BE2" w:rsidP="002D401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30BD7">
              <w:rPr>
                <w:rFonts w:ascii="Tahoma" w:hAnsi="Tahoma" w:cs="Tahoma"/>
                <w:sz w:val="20"/>
                <w:szCs w:val="20"/>
              </w:rPr>
              <w:t>V </w:t>
            </w:r>
            <w:r w:rsidR="0089507E">
              <w:rPr>
                <w:rFonts w:ascii="Tahoma" w:hAnsi="Tahoma" w:cs="Tahoma"/>
                <w:sz w:val="20"/>
                <w:szCs w:val="20"/>
              </w:rPr>
              <w:t>Krnově</w:t>
            </w:r>
            <w:r w:rsidRPr="00C30BD7">
              <w:rPr>
                <w:rFonts w:ascii="Tahoma" w:hAnsi="Tahoma" w:cs="Tahoma"/>
                <w:sz w:val="20"/>
                <w:szCs w:val="20"/>
              </w:rPr>
              <w:t xml:space="preserve"> dne </w:t>
            </w:r>
          </w:p>
        </w:tc>
        <w:tc>
          <w:tcPr>
            <w:tcW w:w="4961" w:type="dxa"/>
          </w:tcPr>
          <w:p w14:paraId="4DD68F4A" w14:textId="1C4B2445" w:rsidR="00644BE2" w:rsidRPr="00C30BD7" w:rsidRDefault="00644BE2" w:rsidP="002D401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30BD7">
              <w:rPr>
                <w:rFonts w:ascii="Tahoma" w:hAnsi="Tahoma" w:cs="Tahoma"/>
                <w:sz w:val="20"/>
                <w:szCs w:val="20"/>
              </w:rPr>
              <w:t>V Ostravě dne </w:t>
            </w:r>
          </w:p>
        </w:tc>
      </w:tr>
      <w:tr w:rsidR="00644BE2" w14:paraId="630CE541" w14:textId="77777777" w:rsidTr="00644BE2">
        <w:tc>
          <w:tcPr>
            <w:tcW w:w="4678" w:type="dxa"/>
          </w:tcPr>
          <w:p w14:paraId="391EE3E0" w14:textId="77777777" w:rsidR="00644BE2" w:rsidRPr="00C30BD7" w:rsidRDefault="00644BE2" w:rsidP="002D401D">
            <w:pPr>
              <w:ind w:left="-250" w:firstLine="25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1" w:type="dxa"/>
          </w:tcPr>
          <w:p w14:paraId="7118E4C2" w14:textId="77777777" w:rsidR="00644BE2" w:rsidRPr="00C30BD7" w:rsidRDefault="00644BE2" w:rsidP="002D401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4BE2" w14:paraId="6465B925" w14:textId="77777777" w:rsidTr="00644BE2">
        <w:tc>
          <w:tcPr>
            <w:tcW w:w="4678" w:type="dxa"/>
          </w:tcPr>
          <w:p w14:paraId="00C3D558" w14:textId="1CC79C04" w:rsidR="00644BE2" w:rsidRPr="009E51BE" w:rsidRDefault="00644BE2" w:rsidP="009E51BE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1B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za město </w:t>
            </w:r>
            <w:r w:rsidR="0089507E">
              <w:rPr>
                <w:rFonts w:ascii="Tahoma" w:hAnsi="Tahoma" w:cs="Tahoma"/>
                <w:b/>
                <w:bCs/>
                <w:sz w:val="20"/>
                <w:szCs w:val="20"/>
              </w:rPr>
              <w:t>Krnov</w:t>
            </w:r>
          </w:p>
        </w:tc>
        <w:tc>
          <w:tcPr>
            <w:tcW w:w="4961" w:type="dxa"/>
          </w:tcPr>
          <w:p w14:paraId="73DC4591" w14:textId="63312113" w:rsidR="00644BE2" w:rsidRPr="009E51BE" w:rsidRDefault="00644BE2" w:rsidP="009E51BE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1BE">
              <w:rPr>
                <w:rFonts w:ascii="Tahoma" w:hAnsi="Tahoma" w:cs="Tahoma"/>
                <w:b/>
                <w:bCs/>
                <w:sz w:val="20"/>
                <w:szCs w:val="20"/>
              </w:rPr>
              <w:t>za Moravskoslezský kraj</w:t>
            </w:r>
          </w:p>
        </w:tc>
      </w:tr>
      <w:tr w:rsidR="00644BE2" w14:paraId="31F5CF07" w14:textId="77777777" w:rsidTr="00644BE2">
        <w:tc>
          <w:tcPr>
            <w:tcW w:w="4678" w:type="dxa"/>
          </w:tcPr>
          <w:p w14:paraId="049E87DF" w14:textId="40D8BF9C" w:rsidR="00644BE2" w:rsidRDefault="00644BE2" w:rsidP="002D401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63BA980" w14:textId="77777777" w:rsidR="009D3FBC" w:rsidRDefault="009D3FBC" w:rsidP="002D401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4C5FFE4" w14:textId="50CF1721" w:rsidR="009D3FBC" w:rsidRPr="00C30BD7" w:rsidRDefault="009D3FBC" w:rsidP="002D401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1" w:type="dxa"/>
          </w:tcPr>
          <w:p w14:paraId="0AF69D1B" w14:textId="7057C35A" w:rsidR="00644BE2" w:rsidRPr="00C30BD7" w:rsidRDefault="00644BE2" w:rsidP="002D401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4BE2" w14:paraId="3B8D823E" w14:textId="77777777" w:rsidTr="00644BE2">
        <w:tc>
          <w:tcPr>
            <w:tcW w:w="4678" w:type="dxa"/>
          </w:tcPr>
          <w:p w14:paraId="79C2AF7E" w14:textId="77777777" w:rsidR="00644BE2" w:rsidRDefault="000A6613" w:rsidP="009E51BE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………………..</w:t>
            </w:r>
          </w:p>
          <w:p w14:paraId="24E4ED5A" w14:textId="6251FBB0" w:rsidR="000A6613" w:rsidRPr="00C30BD7" w:rsidRDefault="000A6613" w:rsidP="009E51BE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starosta města</w:t>
            </w:r>
          </w:p>
        </w:tc>
        <w:tc>
          <w:tcPr>
            <w:tcW w:w="4961" w:type="dxa"/>
          </w:tcPr>
          <w:p w14:paraId="7D725F45" w14:textId="77777777" w:rsidR="00644BE2" w:rsidRPr="00C30BD7" w:rsidRDefault="00644BE2" w:rsidP="009E51BE">
            <w:pPr>
              <w:tabs>
                <w:tab w:val="left" w:pos="6804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30BD7">
              <w:rPr>
                <w:rFonts w:ascii="Tahoma" w:hAnsi="Tahoma" w:cs="Tahoma"/>
                <w:sz w:val="20"/>
                <w:szCs w:val="20"/>
              </w:rPr>
              <w:t>prof. Ing. Ivo Vondrák, CSc.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  <w:p w14:paraId="27BDE882" w14:textId="77777777" w:rsidR="00644BE2" w:rsidRPr="00C30BD7" w:rsidRDefault="00644BE2" w:rsidP="009E51BE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30BD7">
              <w:rPr>
                <w:rFonts w:ascii="Tahoma" w:hAnsi="Tahoma" w:cs="Tahoma"/>
                <w:sz w:val="20"/>
                <w:szCs w:val="20"/>
              </w:rPr>
              <w:t>hejtman kraje</w:t>
            </w:r>
          </w:p>
        </w:tc>
      </w:tr>
    </w:tbl>
    <w:p w14:paraId="3643E71E" w14:textId="25B45F3C" w:rsidR="00876D0D" w:rsidRDefault="00876D0D" w:rsidP="00876D0D">
      <w:pPr>
        <w:pStyle w:val="Odstavecseseznamem"/>
        <w:ind w:left="0"/>
        <w:rPr>
          <w:rFonts w:ascii="Tahoma" w:hAnsi="Tahoma" w:cs="Tahoma"/>
        </w:rPr>
      </w:pPr>
    </w:p>
    <w:sectPr w:rsidR="00876D0D" w:rsidSect="00130876"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50759" w14:textId="77777777" w:rsidR="00365E64" w:rsidRDefault="00365E64" w:rsidP="00500666">
      <w:pPr>
        <w:spacing w:after="0" w:line="240" w:lineRule="auto"/>
      </w:pPr>
      <w:r>
        <w:separator/>
      </w:r>
    </w:p>
  </w:endnote>
  <w:endnote w:type="continuationSeparator" w:id="0">
    <w:p w14:paraId="20A6AB99" w14:textId="77777777" w:rsidR="00365E64" w:rsidRDefault="00365E64" w:rsidP="00500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C9F54" w14:textId="77777777" w:rsidR="00500666" w:rsidRDefault="00500666" w:rsidP="00500666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5C049F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ED641" w14:textId="77777777" w:rsidR="00365E64" w:rsidRDefault="00365E64" w:rsidP="00500666">
      <w:pPr>
        <w:spacing w:after="0" w:line="240" w:lineRule="auto"/>
      </w:pPr>
      <w:r>
        <w:separator/>
      </w:r>
    </w:p>
  </w:footnote>
  <w:footnote w:type="continuationSeparator" w:id="0">
    <w:p w14:paraId="1B58E56E" w14:textId="77777777" w:rsidR="00365E64" w:rsidRDefault="00365E64" w:rsidP="00500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5CBE"/>
    <w:multiLevelType w:val="multilevel"/>
    <w:tmpl w:val="E7EE43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5DD204C"/>
    <w:multiLevelType w:val="hybridMultilevel"/>
    <w:tmpl w:val="A1A24A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42599"/>
    <w:multiLevelType w:val="hybridMultilevel"/>
    <w:tmpl w:val="236087F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0F2EA8"/>
    <w:multiLevelType w:val="multilevel"/>
    <w:tmpl w:val="9D4CD8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9430288"/>
    <w:multiLevelType w:val="hybridMultilevel"/>
    <w:tmpl w:val="A4920A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71930"/>
    <w:multiLevelType w:val="hybridMultilevel"/>
    <w:tmpl w:val="A358FD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55646"/>
    <w:multiLevelType w:val="hybridMultilevel"/>
    <w:tmpl w:val="E0EC3C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E1B5C"/>
    <w:multiLevelType w:val="multilevel"/>
    <w:tmpl w:val="9D4CD8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75C0A72"/>
    <w:multiLevelType w:val="hybridMultilevel"/>
    <w:tmpl w:val="0CDCB55A"/>
    <w:lvl w:ilvl="0" w:tplc="9B442348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85B3F"/>
    <w:multiLevelType w:val="hybridMultilevel"/>
    <w:tmpl w:val="19CE6F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50DFA"/>
    <w:multiLevelType w:val="hybridMultilevel"/>
    <w:tmpl w:val="A1A24A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D674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0D85405"/>
    <w:multiLevelType w:val="hybridMultilevel"/>
    <w:tmpl w:val="0284CA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4F518C"/>
    <w:multiLevelType w:val="hybridMultilevel"/>
    <w:tmpl w:val="952E77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3D10A4"/>
    <w:multiLevelType w:val="hybridMultilevel"/>
    <w:tmpl w:val="7FAE95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9704B8"/>
    <w:multiLevelType w:val="multilevel"/>
    <w:tmpl w:val="9D4CD8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97C5080"/>
    <w:multiLevelType w:val="hybridMultilevel"/>
    <w:tmpl w:val="3ACC2024"/>
    <w:lvl w:ilvl="0" w:tplc="9FC8605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EF4267"/>
    <w:multiLevelType w:val="multilevel"/>
    <w:tmpl w:val="E7EE43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286350430">
    <w:abstractNumId w:val="10"/>
  </w:num>
  <w:num w:numId="2" w16cid:durableId="425924505">
    <w:abstractNumId w:val="8"/>
  </w:num>
  <w:num w:numId="3" w16cid:durableId="1090813522">
    <w:abstractNumId w:val="1"/>
  </w:num>
  <w:num w:numId="4" w16cid:durableId="586311491">
    <w:abstractNumId w:val="13"/>
  </w:num>
  <w:num w:numId="5" w16cid:durableId="487328844">
    <w:abstractNumId w:val="16"/>
  </w:num>
  <w:num w:numId="6" w16cid:durableId="1124495441">
    <w:abstractNumId w:val="4"/>
  </w:num>
  <w:num w:numId="7" w16cid:durableId="1084448400">
    <w:abstractNumId w:val="14"/>
  </w:num>
  <w:num w:numId="8" w16cid:durableId="925768319">
    <w:abstractNumId w:val="6"/>
  </w:num>
  <w:num w:numId="9" w16cid:durableId="1855613087">
    <w:abstractNumId w:val="5"/>
  </w:num>
  <w:num w:numId="10" w16cid:durableId="1490754352">
    <w:abstractNumId w:val="12"/>
  </w:num>
  <w:num w:numId="11" w16cid:durableId="850802518">
    <w:abstractNumId w:val="2"/>
  </w:num>
  <w:num w:numId="12" w16cid:durableId="1205484456">
    <w:abstractNumId w:val="9"/>
  </w:num>
  <w:num w:numId="13" w16cid:durableId="1530219735">
    <w:abstractNumId w:val="11"/>
  </w:num>
  <w:num w:numId="14" w16cid:durableId="972439593">
    <w:abstractNumId w:val="17"/>
  </w:num>
  <w:num w:numId="15" w16cid:durableId="202442539">
    <w:abstractNumId w:val="0"/>
  </w:num>
  <w:num w:numId="16" w16cid:durableId="219948622">
    <w:abstractNumId w:val="7"/>
  </w:num>
  <w:num w:numId="17" w16cid:durableId="780344463">
    <w:abstractNumId w:val="3"/>
  </w:num>
  <w:num w:numId="18" w16cid:durableId="9894044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666"/>
    <w:rsid w:val="0000121A"/>
    <w:rsid w:val="000014E8"/>
    <w:rsid w:val="000313AA"/>
    <w:rsid w:val="00050198"/>
    <w:rsid w:val="00057BDB"/>
    <w:rsid w:val="000672FE"/>
    <w:rsid w:val="0007712D"/>
    <w:rsid w:val="0007786C"/>
    <w:rsid w:val="000808DF"/>
    <w:rsid w:val="00083C55"/>
    <w:rsid w:val="00087934"/>
    <w:rsid w:val="00093DAE"/>
    <w:rsid w:val="00093E94"/>
    <w:rsid w:val="000A6613"/>
    <w:rsid w:val="000B5276"/>
    <w:rsid w:val="000B7D64"/>
    <w:rsid w:val="000C3AC9"/>
    <w:rsid w:val="000C5559"/>
    <w:rsid w:val="000F4A3D"/>
    <w:rsid w:val="00112542"/>
    <w:rsid w:val="001177BF"/>
    <w:rsid w:val="00130876"/>
    <w:rsid w:val="001476ED"/>
    <w:rsid w:val="0015141B"/>
    <w:rsid w:val="001535D7"/>
    <w:rsid w:val="00157158"/>
    <w:rsid w:val="00165A81"/>
    <w:rsid w:val="00172CA6"/>
    <w:rsid w:val="001755E3"/>
    <w:rsid w:val="0019046A"/>
    <w:rsid w:val="00193937"/>
    <w:rsid w:val="00194DB3"/>
    <w:rsid w:val="00196B13"/>
    <w:rsid w:val="001A6EA6"/>
    <w:rsid w:val="001C37C8"/>
    <w:rsid w:val="001D15A4"/>
    <w:rsid w:val="001D336B"/>
    <w:rsid w:val="001E197D"/>
    <w:rsid w:val="001F52CC"/>
    <w:rsid w:val="002143CB"/>
    <w:rsid w:val="00216634"/>
    <w:rsid w:val="00223581"/>
    <w:rsid w:val="002418AB"/>
    <w:rsid w:val="002536F2"/>
    <w:rsid w:val="0027294F"/>
    <w:rsid w:val="002C322E"/>
    <w:rsid w:val="002C608E"/>
    <w:rsid w:val="002D401D"/>
    <w:rsid w:val="003034D2"/>
    <w:rsid w:val="003053D4"/>
    <w:rsid w:val="00330D4F"/>
    <w:rsid w:val="0036081D"/>
    <w:rsid w:val="00362AA8"/>
    <w:rsid w:val="00363AA9"/>
    <w:rsid w:val="00365161"/>
    <w:rsid w:val="00365E64"/>
    <w:rsid w:val="0036617D"/>
    <w:rsid w:val="0037166D"/>
    <w:rsid w:val="00381FE5"/>
    <w:rsid w:val="00383E41"/>
    <w:rsid w:val="00387812"/>
    <w:rsid w:val="0039034D"/>
    <w:rsid w:val="003A34FF"/>
    <w:rsid w:val="003C0EF4"/>
    <w:rsid w:val="003C5139"/>
    <w:rsid w:val="003E1803"/>
    <w:rsid w:val="003E1D2D"/>
    <w:rsid w:val="003E2216"/>
    <w:rsid w:val="00401E64"/>
    <w:rsid w:val="00421F9E"/>
    <w:rsid w:val="004223B3"/>
    <w:rsid w:val="004343E7"/>
    <w:rsid w:val="00446B51"/>
    <w:rsid w:val="00452DEF"/>
    <w:rsid w:val="004534F6"/>
    <w:rsid w:val="0047128F"/>
    <w:rsid w:val="00496A08"/>
    <w:rsid w:val="004A6BA2"/>
    <w:rsid w:val="004A7D2C"/>
    <w:rsid w:val="004A7DFF"/>
    <w:rsid w:val="004B255C"/>
    <w:rsid w:val="004B3CCB"/>
    <w:rsid w:val="004D0082"/>
    <w:rsid w:val="004D74C8"/>
    <w:rsid w:val="004E4594"/>
    <w:rsid w:val="004E5620"/>
    <w:rsid w:val="00500666"/>
    <w:rsid w:val="00504018"/>
    <w:rsid w:val="005146D9"/>
    <w:rsid w:val="005272C0"/>
    <w:rsid w:val="005527D1"/>
    <w:rsid w:val="00560BF1"/>
    <w:rsid w:val="00597217"/>
    <w:rsid w:val="005B0A66"/>
    <w:rsid w:val="005C049F"/>
    <w:rsid w:val="005D650B"/>
    <w:rsid w:val="005E5DAF"/>
    <w:rsid w:val="005F1D77"/>
    <w:rsid w:val="005F4432"/>
    <w:rsid w:val="006226F5"/>
    <w:rsid w:val="00625D78"/>
    <w:rsid w:val="00644BE2"/>
    <w:rsid w:val="00660BDA"/>
    <w:rsid w:val="0066673B"/>
    <w:rsid w:val="006834B1"/>
    <w:rsid w:val="00694084"/>
    <w:rsid w:val="006A716A"/>
    <w:rsid w:val="006C7B63"/>
    <w:rsid w:val="006D296B"/>
    <w:rsid w:val="006D55CC"/>
    <w:rsid w:val="006E2CAC"/>
    <w:rsid w:val="006F0DCE"/>
    <w:rsid w:val="006F1245"/>
    <w:rsid w:val="006F5C26"/>
    <w:rsid w:val="006F7D07"/>
    <w:rsid w:val="007013B0"/>
    <w:rsid w:val="007066A2"/>
    <w:rsid w:val="00714275"/>
    <w:rsid w:val="007215C6"/>
    <w:rsid w:val="00725F5B"/>
    <w:rsid w:val="007360A4"/>
    <w:rsid w:val="00736C9A"/>
    <w:rsid w:val="0075109A"/>
    <w:rsid w:val="00753B79"/>
    <w:rsid w:val="007609F1"/>
    <w:rsid w:val="00771E3F"/>
    <w:rsid w:val="007A7CDC"/>
    <w:rsid w:val="007B5118"/>
    <w:rsid w:val="007B766C"/>
    <w:rsid w:val="007D0B55"/>
    <w:rsid w:val="007D2D5D"/>
    <w:rsid w:val="007D60F4"/>
    <w:rsid w:val="0082157E"/>
    <w:rsid w:val="008227F7"/>
    <w:rsid w:val="00827CFA"/>
    <w:rsid w:val="00834B00"/>
    <w:rsid w:val="008505C0"/>
    <w:rsid w:val="0085275D"/>
    <w:rsid w:val="00876D0D"/>
    <w:rsid w:val="008933B7"/>
    <w:rsid w:val="0089507E"/>
    <w:rsid w:val="00896C06"/>
    <w:rsid w:val="008A3208"/>
    <w:rsid w:val="008C73B8"/>
    <w:rsid w:val="008D062B"/>
    <w:rsid w:val="008D7DFD"/>
    <w:rsid w:val="00904092"/>
    <w:rsid w:val="00906E13"/>
    <w:rsid w:val="00936FF9"/>
    <w:rsid w:val="00945AD1"/>
    <w:rsid w:val="009552D7"/>
    <w:rsid w:val="009618DE"/>
    <w:rsid w:val="0097453D"/>
    <w:rsid w:val="009809A4"/>
    <w:rsid w:val="00981E78"/>
    <w:rsid w:val="00994C57"/>
    <w:rsid w:val="009A5905"/>
    <w:rsid w:val="009B281E"/>
    <w:rsid w:val="009C335D"/>
    <w:rsid w:val="009D3FBC"/>
    <w:rsid w:val="009D6DD7"/>
    <w:rsid w:val="009E51BE"/>
    <w:rsid w:val="009E7FF3"/>
    <w:rsid w:val="00A10F4D"/>
    <w:rsid w:val="00A136D6"/>
    <w:rsid w:val="00A163A0"/>
    <w:rsid w:val="00A170EA"/>
    <w:rsid w:val="00A25093"/>
    <w:rsid w:val="00A257DA"/>
    <w:rsid w:val="00A35ED3"/>
    <w:rsid w:val="00A6242D"/>
    <w:rsid w:val="00A648AB"/>
    <w:rsid w:val="00A6673A"/>
    <w:rsid w:val="00A6714B"/>
    <w:rsid w:val="00A671DB"/>
    <w:rsid w:val="00A7458D"/>
    <w:rsid w:val="00A82966"/>
    <w:rsid w:val="00A839D6"/>
    <w:rsid w:val="00A84267"/>
    <w:rsid w:val="00A93489"/>
    <w:rsid w:val="00A95DFC"/>
    <w:rsid w:val="00AA320D"/>
    <w:rsid w:val="00AA571A"/>
    <w:rsid w:val="00AA669A"/>
    <w:rsid w:val="00AB5C4B"/>
    <w:rsid w:val="00AD6045"/>
    <w:rsid w:val="00AE75D0"/>
    <w:rsid w:val="00B00FBB"/>
    <w:rsid w:val="00B11732"/>
    <w:rsid w:val="00B1416C"/>
    <w:rsid w:val="00B307CA"/>
    <w:rsid w:val="00B46077"/>
    <w:rsid w:val="00B5113E"/>
    <w:rsid w:val="00B54F2A"/>
    <w:rsid w:val="00B6722B"/>
    <w:rsid w:val="00B6778F"/>
    <w:rsid w:val="00B70F26"/>
    <w:rsid w:val="00B73854"/>
    <w:rsid w:val="00B74180"/>
    <w:rsid w:val="00B946B6"/>
    <w:rsid w:val="00BB0A96"/>
    <w:rsid w:val="00BB3982"/>
    <w:rsid w:val="00BB3D90"/>
    <w:rsid w:val="00BB693D"/>
    <w:rsid w:val="00BC1B70"/>
    <w:rsid w:val="00BC750C"/>
    <w:rsid w:val="00BD5F55"/>
    <w:rsid w:val="00BD7153"/>
    <w:rsid w:val="00BE67C6"/>
    <w:rsid w:val="00BF3120"/>
    <w:rsid w:val="00BF420F"/>
    <w:rsid w:val="00C23831"/>
    <w:rsid w:val="00C244EA"/>
    <w:rsid w:val="00C30BD7"/>
    <w:rsid w:val="00C32375"/>
    <w:rsid w:val="00C32E34"/>
    <w:rsid w:val="00C4776D"/>
    <w:rsid w:val="00C47CB8"/>
    <w:rsid w:val="00C72270"/>
    <w:rsid w:val="00C761D4"/>
    <w:rsid w:val="00C8405D"/>
    <w:rsid w:val="00C84DAD"/>
    <w:rsid w:val="00C93EFE"/>
    <w:rsid w:val="00C96B85"/>
    <w:rsid w:val="00CA2220"/>
    <w:rsid w:val="00CA7A4F"/>
    <w:rsid w:val="00CC10E9"/>
    <w:rsid w:val="00CC4FCA"/>
    <w:rsid w:val="00CD1184"/>
    <w:rsid w:val="00CE2CBD"/>
    <w:rsid w:val="00CF2CAF"/>
    <w:rsid w:val="00D02947"/>
    <w:rsid w:val="00D258FD"/>
    <w:rsid w:val="00D82477"/>
    <w:rsid w:val="00D905BF"/>
    <w:rsid w:val="00DA0B98"/>
    <w:rsid w:val="00DA1300"/>
    <w:rsid w:val="00DB2FE8"/>
    <w:rsid w:val="00DB45DA"/>
    <w:rsid w:val="00DC0415"/>
    <w:rsid w:val="00DC5424"/>
    <w:rsid w:val="00DC685C"/>
    <w:rsid w:val="00DD1449"/>
    <w:rsid w:val="00DD303E"/>
    <w:rsid w:val="00DD47AD"/>
    <w:rsid w:val="00DD7C55"/>
    <w:rsid w:val="00DF638A"/>
    <w:rsid w:val="00DF6E67"/>
    <w:rsid w:val="00E04FFC"/>
    <w:rsid w:val="00E103E1"/>
    <w:rsid w:val="00E121DB"/>
    <w:rsid w:val="00E12505"/>
    <w:rsid w:val="00E42569"/>
    <w:rsid w:val="00E51D6D"/>
    <w:rsid w:val="00E521AC"/>
    <w:rsid w:val="00E55B44"/>
    <w:rsid w:val="00E63AC9"/>
    <w:rsid w:val="00E63B04"/>
    <w:rsid w:val="00E858EC"/>
    <w:rsid w:val="00E92727"/>
    <w:rsid w:val="00E96468"/>
    <w:rsid w:val="00EA7257"/>
    <w:rsid w:val="00EB20D5"/>
    <w:rsid w:val="00EC150F"/>
    <w:rsid w:val="00EC66DE"/>
    <w:rsid w:val="00ED47C5"/>
    <w:rsid w:val="00ED4FE7"/>
    <w:rsid w:val="00ED6BE5"/>
    <w:rsid w:val="00EE0B47"/>
    <w:rsid w:val="00EE1301"/>
    <w:rsid w:val="00EE1824"/>
    <w:rsid w:val="00F00E99"/>
    <w:rsid w:val="00F07EA4"/>
    <w:rsid w:val="00F31F8E"/>
    <w:rsid w:val="00F32EE1"/>
    <w:rsid w:val="00F4075F"/>
    <w:rsid w:val="00F47E54"/>
    <w:rsid w:val="00F60D6C"/>
    <w:rsid w:val="00F64D7F"/>
    <w:rsid w:val="00F659A8"/>
    <w:rsid w:val="00F730A5"/>
    <w:rsid w:val="00F772F4"/>
    <w:rsid w:val="00F84657"/>
    <w:rsid w:val="00F97D25"/>
    <w:rsid w:val="00FC6156"/>
    <w:rsid w:val="00FE51CF"/>
    <w:rsid w:val="00FE57E7"/>
    <w:rsid w:val="00FE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5A637"/>
  <w15:docId w15:val="{A19E02C4-DB80-3F45-A411-304955196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70E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00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0666"/>
  </w:style>
  <w:style w:type="paragraph" w:styleId="Zpat">
    <w:name w:val="footer"/>
    <w:basedOn w:val="Normln"/>
    <w:link w:val="ZpatChar"/>
    <w:uiPriority w:val="99"/>
    <w:unhideWhenUsed/>
    <w:rsid w:val="00500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0666"/>
  </w:style>
  <w:style w:type="character" w:styleId="Hypertextovodkaz">
    <w:name w:val="Hyperlink"/>
    <w:basedOn w:val="Standardnpsmoodstavce"/>
    <w:uiPriority w:val="99"/>
    <w:unhideWhenUsed/>
    <w:rsid w:val="00500666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500666"/>
    <w:rPr>
      <w:b/>
      <w:bCs/>
    </w:rPr>
  </w:style>
  <w:style w:type="paragraph" w:styleId="Odstavecseseznamem">
    <w:name w:val="List Paragraph"/>
    <w:basedOn w:val="Normln"/>
    <w:uiPriority w:val="34"/>
    <w:qFormat/>
    <w:rsid w:val="00500666"/>
    <w:pPr>
      <w:ind w:left="720"/>
      <w:contextualSpacing/>
    </w:pPr>
  </w:style>
  <w:style w:type="table" w:styleId="Mkatabulky">
    <w:name w:val="Table Grid"/>
    <w:basedOn w:val="Normlntabulka"/>
    <w:uiPriority w:val="39"/>
    <w:rsid w:val="00B70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A3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34F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A22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222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222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22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2220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C7B6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505C0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CC10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sta@msk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podatelna@mukrnov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9A0EAD772F624890C1E5CC28E11403" ma:contentTypeVersion="12" ma:contentTypeDescription="Create a new document." ma:contentTypeScope="" ma:versionID="7b002d75c1230be913c4a00db65d947a">
  <xsd:schema xmlns:xsd="http://www.w3.org/2001/XMLSchema" xmlns:xs="http://www.w3.org/2001/XMLSchema" xmlns:p="http://schemas.microsoft.com/office/2006/metadata/properties" xmlns:ns3="fdd37a56-462b-45f4-aa4b-cbdfa4e8d310" xmlns:ns4="9ff09d9b-36da-4d78-8832-c33ebda82f8c" targetNamespace="http://schemas.microsoft.com/office/2006/metadata/properties" ma:root="true" ma:fieldsID="0d95072b0ca868ad3d9452f6bf669d95" ns3:_="" ns4:_="">
    <xsd:import namespace="fdd37a56-462b-45f4-aa4b-cbdfa4e8d310"/>
    <xsd:import namespace="9ff09d9b-36da-4d78-8832-c33ebda82f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37a56-462b-45f4-aa4b-cbdfa4e8d3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09d9b-36da-4d78-8832-c33ebda82f8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BF9D6-3160-4BC1-BE12-7CE6E4C6E6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5A7097-D4D1-4C68-9614-9068D6755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d37a56-462b-45f4-aa4b-cbdfa4e8d310"/>
    <ds:schemaRef ds:uri="9ff09d9b-36da-4d78-8832-c33ebda82f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D82B41-DDEB-43DC-BDB5-A3F8F05019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50C044-DD05-4DDA-B074-F47FE7D69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557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Moravskoslezsky kraj - krajsky urad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Elbl Václav</dc:creator>
  <cp:keywords/>
  <dc:description/>
  <cp:lastModifiedBy>Elbl Václav</cp:lastModifiedBy>
  <cp:revision>6</cp:revision>
  <cp:lastPrinted>2022-02-01T10:14:00Z</cp:lastPrinted>
  <dcterms:created xsi:type="dcterms:W3CDTF">2022-10-26T08:17:00Z</dcterms:created>
  <dcterms:modified xsi:type="dcterms:W3CDTF">2022-10-27T09:39:00Z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0x010100EC9A0EAD772F624890C1E5CC28E11403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2022-04-05T06:16:20Z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00633f48-5d93-4f59-bc7c-4bddee9bfc38</vt:lpwstr>
  </property>
  <property fmtid="{D5CDD505-2E9C-101B-9397-08002B2CF9AE}" pid="9" name="MSIP_Label_63ff9749-f68b-40ec-aa05-229831920469_ContentBits">
    <vt:lpwstr>0</vt:lpwstr>
  </property>
</Properties>
</file>