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FB3F" w14:textId="77777777" w:rsidR="001A02B1" w:rsidRPr="0061628F" w:rsidRDefault="001A02B1" w:rsidP="001A02B1">
      <w:pPr>
        <w:spacing w:before="274"/>
        <w:ind w:left="227" w:right="227"/>
        <w:rPr>
          <w:rFonts w:cstheme="minorHAnsi"/>
          <w:sz w:val="40"/>
        </w:rPr>
      </w:pPr>
      <w:r w:rsidRPr="0061628F">
        <w:rPr>
          <w:rFonts w:cstheme="minorHAnsi"/>
          <w:sz w:val="40"/>
        </w:rPr>
        <w:t>NÁRODNÍ PLÁN OBNOVY</w:t>
      </w:r>
    </w:p>
    <w:p w14:paraId="40EA6F29" w14:textId="77777777" w:rsidR="001A02B1" w:rsidRDefault="001A02B1" w:rsidP="001A02B1">
      <w:pPr>
        <w:pStyle w:val="Zkladntext"/>
        <w:ind w:left="227" w:right="227"/>
        <w:rPr>
          <w:sz w:val="46"/>
        </w:rPr>
      </w:pPr>
    </w:p>
    <w:p w14:paraId="7CB75879" w14:textId="77777777" w:rsidR="001A02B1" w:rsidRPr="00442DE8" w:rsidRDefault="001A02B1" w:rsidP="001A02B1">
      <w:pPr>
        <w:spacing w:before="1" w:line="288" w:lineRule="auto"/>
        <w:ind w:left="227" w:right="227"/>
        <w:rPr>
          <w:rFonts w:cstheme="minorHAnsi"/>
          <w:sz w:val="36"/>
          <w:szCs w:val="36"/>
        </w:rPr>
      </w:pPr>
      <w:r w:rsidRPr="00442DE8">
        <w:rPr>
          <w:rFonts w:cstheme="minorHAnsi"/>
          <w:sz w:val="36"/>
          <w:szCs w:val="36"/>
        </w:rPr>
        <w:t>SPECIFICKÁ PRAVIDLA PRO ŽADATELE A PŘÍJEMCE</w:t>
      </w:r>
    </w:p>
    <w:p w14:paraId="20CA1F55" w14:textId="77777777" w:rsidR="001A02B1" w:rsidRDefault="001A02B1" w:rsidP="001A02B1">
      <w:pPr>
        <w:ind w:left="227" w:right="227"/>
        <w:rPr>
          <w:color w:val="A6A6A6"/>
          <w:sz w:val="40"/>
        </w:rPr>
      </w:pPr>
    </w:p>
    <w:p w14:paraId="0520BFA6" w14:textId="77777777" w:rsidR="001A02B1" w:rsidRPr="00442DE8" w:rsidRDefault="001A02B1" w:rsidP="001A02B1">
      <w:pPr>
        <w:ind w:left="227" w:right="227"/>
        <w:rPr>
          <w:sz w:val="36"/>
          <w:szCs w:val="36"/>
        </w:rPr>
      </w:pPr>
      <w:r w:rsidRPr="00442DE8">
        <w:rPr>
          <w:color w:val="A6A6A6"/>
          <w:sz w:val="36"/>
          <w:szCs w:val="36"/>
        </w:rPr>
        <w:t>KOMPONENTA 3.3:</w:t>
      </w:r>
    </w:p>
    <w:p w14:paraId="5464E685" w14:textId="77777777" w:rsidR="001A02B1" w:rsidRPr="00442DE8" w:rsidRDefault="001A02B1" w:rsidP="001A02B1">
      <w:pPr>
        <w:spacing w:before="96"/>
        <w:ind w:left="227" w:right="227"/>
        <w:rPr>
          <w:rFonts w:cstheme="minorHAnsi"/>
          <w:sz w:val="36"/>
          <w:szCs w:val="36"/>
        </w:rPr>
      </w:pPr>
      <w:r w:rsidRPr="00442DE8">
        <w:rPr>
          <w:rFonts w:cstheme="minorHAnsi"/>
          <w:sz w:val="36"/>
          <w:szCs w:val="36"/>
        </w:rPr>
        <w:t>MODERNIZACE SLUŽEB ZAMĚSTNANOSTI</w:t>
      </w:r>
      <w:r w:rsidRPr="00442DE8">
        <w:rPr>
          <w:rFonts w:cstheme="minorHAnsi"/>
          <w:sz w:val="36"/>
          <w:szCs w:val="36"/>
        </w:rPr>
        <w:br/>
        <w:t xml:space="preserve"> A ROZVOJ TRHU PRÁCE</w:t>
      </w:r>
    </w:p>
    <w:p w14:paraId="3DEC6464" w14:textId="77777777" w:rsidR="001A02B1" w:rsidRDefault="001A02B1" w:rsidP="001A02B1">
      <w:pPr>
        <w:pStyle w:val="Zkladntext"/>
        <w:spacing w:before="10"/>
        <w:ind w:left="227" w:right="227"/>
        <w:rPr>
          <w:sz w:val="50"/>
        </w:rPr>
      </w:pPr>
    </w:p>
    <w:p w14:paraId="30D435A2" w14:textId="77777777" w:rsidR="001A02B1" w:rsidRPr="00442DE8" w:rsidRDefault="001A02B1" w:rsidP="001A02B1">
      <w:pPr>
        <w:ind w:left="227" w:right="227"/>
        <w:rPr>
          <w:sz w:val="36"/>
          <w:szCs w:val="36"/>
        </w:rPr>
      </w:pPr>
      <w:r w:rsidRPr="00442DE8">
        <w:rPr>
          <w:color w:val="A6A6A6"/>
          <w:sz w:val="36"/>
          <w:szCs w:val="36"/>
        </w:rPr>
        <w:t>INVESTICE 3.3.3</w:t>
      </w:r>
    </w:p>
    <w:p w14:paraId="581A5181" w14:textId="77777777" w:rsidR="001A02B1" w:rsidRPr="00442DE8" w:rsidRDefault="001A02B1" w:rsidP="001A02B1">
      <w:pPr>
        <w:pStyle w:val="Zkladntext"/>
        <w:ind w:left="227" w:right="227"/>
        <w:rPr>
          <w:rFonts w:asciiTheme="minorHAnsi" w:hAnsiTheme="minorHAnsi" w:cstheme="minorHAnsi"/>
          <w:iCs/>
          <w:sz w:val="32"/>
          <w:szCs w:val="32"/>
        </w:rPr>
      </w:pPr>
      <w:r w:rsidRPr="00442DE8">
        <w:rPr>
          <w:rFonts w:asciiTheme="minorHAnsi" w:hAnsiTheme="minorHAnsi" w:cstheme="minorHAnsi"/>
          <w:iCs/>
          <w:sz w:val="32"/>
          <w:szCs w:val="32"/>
        </w:rPr>
        <w:t>ROZVOJ A MODERNIZACE MATERIÁLNĚ TECHNICKÉ ZÁKLADNY SOCIÁLNÍCH SLUŽEB</w:t>
      </w:r>
    </w:p>
    <w:p w14:paraId="04B5B0E9" w14:textId="77777777" w:rsidR="001A02B1" w:rsidRDefault="001A02B1" w:rsidP="001A02B1">
      <w:pPr>
        <w:pStyle w:val="Zkladntext"/>
        <w:ind w:left="227" w:right="227"/>
        <w:rPr>
          <w:sz w:val="46"/>
        </w:rPr>
      </w:pPr>
    </w:p>
    <w:p w14:paraId="49509577" w14:textId="77777777" w:rsidR="001A02B1" w:rsidRPr="00442DE8" w:rsidRDefault="001A02B1" w:rsidP="001A02B1">
      <w:pPr>
        <w:ind w:left="227" w:right="227"/>
        <w:rPr>
          <w:color w:val="A6A6A6"/>
          <w:sz w:val="36"/>
          <w:szCs w:val="36"/>
        </w:rPr>
      </w:pPr>
      <w:r w:rsidRPr="00442DE8">
        <w:rPr>
          <w:color w:val="A6A6A6"/>
          <w:sz w:val="36"/>
          <w:szCs w:val="36"/>
        </w:rPr>
        <w:t xml:space="preserve">Výzva č. </w:t>
      </w:r>
      <w:bookmarkStart w:id="0" w:name="_Hlk95312602"/>
      <w:r w:rsidRPr="00442DE8">
        <w:rPr>
          <w:color w:val="A6A6A6"/>
          <w:sz w:val="36"/>
          <w:szCs w:val="36"/>
        </w:rPr>
        <w:t>31_22_003</w:t>
      </w:r>
      <w:bookmarkEnd w:id="0"/>
    </w:p>
    <w:p w14:paraId="3382C043" w14:textId="77777777" w:rsidR="001A02B1" w:rsidRPr="00442DE8" w:rsidRDefault="001A02B1" w:rsidP="001A02B1">
      <w:pPr>
        <w:pStyle w:val="Zkladntext"/>
        <w:spacing w:before="4"/>
        <w:ind w:left="227" w:right="227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442DE8">
        <w:rPr>
          <w:rFonts w:asciiTheme="minorHAnsi" w:hAnsiTheme="minorHAnsi" w:cstheme="minorHAnsi"/>
          <w:iCs/>
          <w:sz w:val="32"/>
          <w:szCs w:val="32"/>
        </w:rPr>
        <w:t>Rozvoj a modernizace materiálně technické základny sociálních služeb</w:t>
      </w:r>
    </w:p>
    <w:p w14:paraId="3A168F80" w14:textId="77777777" w:rsidR="001A02B1" w:rsidRDefault="001A02B1" w:rsidP="001A02B1">
      <w:pPr>
        <w:pStyle w:val="Zkladntext"/>
        <w:spacing w:before="4"/>
        <w:rPr>
          <w:sz w:val="52"/>
        </w:rPr>
      </w:pPr>
    </w:p>
    <w:p w14:paraId="0E8BEE14" w14:textId="69088E37" w:rsidR="001A02B1" w:rsidRPr="00442DE8" w:rsidRDefault="001A02B1" w:rsidP="001A02B1">
      <w:pPr>
        <w:ind w:left="227" w:right="227"/>
        <w:rPr>
          <w:color w:val="A6A6A6"/>
          <w:sz w:val="36"/>
          <w:szCs w:val="36"/>
        </w:rPr>
      </w:pPr>
      <w:r w:rsidRPr="00442DE8">
        <w:rPr>
          <w:color w:val="A6A6A6"/>
          <w:sz w:val="36"/>
          <w:szCs w:val="36"/>
        </w:rPr>
        <w:t xml:space="preserve">Příloha č. </w:t>
      </w:r>
      <w:r w:rsidR="00A1386B">
        <w:rPr>
          <w:color w:val="A6A6A6"/>
          <w:sz w:val="36"/>
          <w:szCs w:val="36"/>
        </w:rPr>
        <w:t>9</w:t>
      </w:r>
    </w:p>
    <w:p w14:paraId="2939412B" w14:textId="0D102648" w:rsidR="001A02B1" w:rsidRPr="00442DE8" w:rsidRDefault="001A02B1" w:rsidP="001A02B1">
      <w:pPr>
        <w:ind w:left="227" w:right="227"/>
        <w:rPr>
          <w:sz w:val="32"/>
          <w:szCs w:val="32"/>
        </w:rPr>
      </w:pPr>
      <w:r>
        <w:rPr>
          <w:sz w:val="32"/>
          <w:szCs w:val="32"/>
        </w:rPr>
        <w:t xml:space="preserve">Potvrzení </w:t>
      </w:r>
      <w:r w:rsidR="00B258C5">
        <w:rPr>
          <w:sz w:val="32"/>
          <w:szCs w:val="32"/>
        </w:rPr>
        <w:t>žadatele – územně</w:t>
      </w:r>
      <w:r>
        <w:rPr>
          <w:sz w:val="32"/>
          <w:szCs w:val="32"/>
        </w:rPr>
        <w:t xml:space="preserve"> samosprávného celku, který není poskytovatelem SOHZ</w:t>
      </w:r>
    </w:p>
    <w:p w14:paraId="1485E88A" w14:textId="77777777" w:rsidR="001A02B1" w:rsidRDefault="001A02B1" w:rsidP="001A02B1">
      <w:pPr>
        <w:ind w:left="118"/>
        <w:rPr>
          <w:color w:val="A6A6A6"/>
          <w:sz w:val="32"/>
        </w:rPr>
      </w:pPr>
    </w:p>
    <w:p w14:paraId="7036A868" w14:textId="77777777" w:rsidR="001A02B1" w:rsidRDefault="001A02B1" w:rsidP="001A02B1">
      <w:pPr>
        <w:ind w:left="118"/>
        <w:rPr>
          <w:color w:val="A6A6A6"/>
          <w:sz w:val="32"/>
        </w:rPr>
      </w:pPr>
    </w:p>
    <w:p w14:paraId="7BE79969" w14:textId="77777777" w:rsidR="001A02B1" w:rsidRDefault="001A02B1" w:rsidP="001A02B1">
      <w:pPr>
        <w:ind w:left="118"/>
        <w:rPr>
          <w:color w:val="A6A6A6"/>
          <w:sz w:val="32"/>
        </w:rPr>
      </w:pPr>
      <w:r>
        <w:rPr>
          <w:color w:val="A6A6A6"/>
          <w:sz w:val="32"/>
        </w:rPr>
        <w:t>VYDÁNÍ 1.00</w:t>
      </w:r>
    </w:p>
    <w:p w14:paraId="7EF54641" w14:textId="77777777" w:rsidR="001A02B1" w:rsidRDefault="001A02B1" w:rsidP="001A02B1">
      <w:pPr>
        <w:spacing w:before="74"/>
        <w:ind w:left="118"/>
        <w:rPr>
          <w:sz w:val="32"/>
        </w:rPr>
      </w:pPr>
      <w:r>
        <w:rPr>
          <w:color w:val="A6A6A6"/>
          <w:sz w:val="32"/>
        </w:rPr>
        <w:t xml:space="preserve">PLATNOST OD </w:t>
      </w:r>
      <w:r w:rsidRPr="00A1386B">
        <w:rPr>
          <w:color w:val="A6A6A6"/>
          <w:sz w:val="32"/>
        </w:rPr>
        <w:t>6. 5. 2022</w:t>
      </w:r>
    </w:p>
    <w:p w14:paraId="54772968" w14:textId="482586FD" w:rsidR="00C0121F" w:rsidRPr="001B5F06" w:rsidRDefault="00D50A54" w:rsidP="0042512F">
      <w:pPr>
        <w:jc w:val="center"/>
        <w:rPr>
          <w:b/>
          <w:bCs/>
          <w:sz w:val="26"/>
          <w:szCs w:val="26"/>
        </w:rPr>
      </w:pPr>
      <w:r w:rsidRPr="001B5F06">
        <w:rPr>
          <w:b/>
          <w:bCs/>
          <w:sz w:val="26"/>
          <w:szCs w:val="26"/>
        </w:rPr>
        <w:lastRenderedPageBreak/>
        <w:t>POTVRZENÍ</w:t>
      </w:r>
    </w:p>
    <w:p w14:paraId="62B87C2A" w14:textId="10B785A5" w:rsidR="00D50A54" w:rsidRPr="0042512F" w:rsidRDefault="00D50A54" w:rsidP="0042512F">
      <w:pPr>
        <w:jc w:val="center"/>
        <w:rPr>
          <w:b/>
          <w:bCs/>
        </w:rPr>
      </w:pPr>
      <w:r w:rsidRPr="001B5F06">
        <w:rPr>
          <w:b/>
          <w:bCs/>
        </w:rPr>
        <w:t xml:space="preserve">o </w:t>
      </w:r>
      <w:r w:rsidR="0087530F" w:rsidRPr="001B5F06">
        <w:rPr>
          <w:b/>
          <w:bCs/>
        </w:rPr>
        <w:t xml:space="preserve">závazku </w:t>
      </w:r>
      <w:r w:rsidR="00C6050A" w:rsidRPr="001B5F06">
        <w:rPr>
          <w:b/>
          <w:bCs/>
        </w:rPr>
        <w:t>pověř</w:t>
      </w:r>
      <w:r w:rsidR="0087530F" w:rsidRPr="001B5F06">
        <w:rPr>
          <w:b/>
          <w:bCs/>
        </w:rPr>
        <w:t>it</w:t>
      </w:r>
      <w:r w:rsidR="00C6050A" w:rsidRPr="001B5F06">
        <w:rPr>
          <w:b/>
          <w:bCs/>
        </w:rPr>
        <w:t xml:space="preserve"> k výkonu služby obecného hospodářského zájmu</w:t>
      </w:r>
    </w:p>
    <w:p w14:paraId="26A7C5D2" w14:textId="2208ABBC" w:rsidR="001A02B1" w:rsidRDefault="001A02B1" w:rsidP="00DE7247">
      <w:pPr>
        <w:jc w:val="both"/>
      </w:pPr>
      <w:r>
        <w:t>Já, níže podepsaný</w:t>
      </w:r>
      <w:r w:rsidR="00DA2650">
        <w:t xml:space="preserve"> </w:t>
      </w:r>
      <w:r w:rsidR="00B927ED" w:rsidRPr="00957F04">
        <w:t>Bc. Jiří Navrátil, MBA</w:t>
      </w:r>
      <w:r w:rsidR="00B927ED">
        <w:t>, náměstek hejtmana,</w:t>
      </w:r>
      <w:r>
        <w:t xml:space="preserve"> zastupující </w:t>
      </w:r>
      <w:r w:rsidR="00813C44">
        <w:t>Moravskoslezsk</w:t>
      </w:r>
      <w:r w:rsidR="00DA2650">
        <w:t>ý</w:t>
      </w:r>
      <w:r w:rsidR="00813C44">
        <w:t xml:space="preserve"> </w:t>
      </w:r>
      <w:r>
        <w:t>kraj, se</w:t>
      </w:r>
      <w:r w:rsidR="00B927ED">
        <w:t> </w:t>
      </w:r>
      <w:r>
        <w:t>sídlem</w:t>
      </w:r>
      <w:r w:rsidR="00813C44">
        <w:t xml:space="preserve"> 28. října 117, 702 18 Ostrava</w:t>
      </w:r>
      <w:r w:rsidR="00891C65">
        <w:t>,</w:t>
      </w:r>
      <w:r>
        <w:t xml:space="preserve"> tímto potvrzuji, že nejpozději k datu ukončení realizace projektu</w:t>
      </w:r>
      <w:r w:rsidR="00DE7247">
        <w:t xml:space="preserve"> </w:t>
      </w:r>
      <w:r w:rsidR="00DE7247" w:rsidRPr="00B927ED">
        <w:t>Domov pro seniory Jakartovice</w:t>
      </w:r>
      <w:r>
        <w:t xml:space="preserve"> předloženého do </w:t>
      </w:r>
    </w:p>
    <w:p w14:paraId="3DFE2C1F" w14:textId="77777777" w:rsidR="001A02B1" w:rsidRDefault="001A02B1" w:rsidP="00A8468B">
      <w:pPr>
        <w:spacing w:after="80"/>
        <w:rPr>
          <w:rFonts w:cstheme="minorHAnsi"/>
        </w:rPr>
      </w:pPr>
      <w:r w:rsidRPr="00105028">
        <w:rPr>
          <w:b/>
          <w:bCs/>
        </w:rPr>
        <w:t>výzvy č.</w:t>
      </w:r>
      <w:r w:rsidRPr="00C82E9C">
        <w:rPr>
          <w:rFonts w:cstheme="minorHAnsi"/>
        </w:rPr>
        <w:t xml:space="preserve"> 31_22_003</w:t>
      </w:r>
      <w:r>
        <w:rPr>
          <w:rFonts w:cstheme="minorHAnsi"/>
        </w:rPr>
        <w:t xml:space="preserve">, </w:t>
      </w:r>
    </w:p>
    <w:p w14:paraId="2D6427DF" w14:textId="77777777" w:rsidR="001A02B1" w:rsidRDefault="001A02B1" w:rsidP="00A8468B">
      <w:pPr>
        <w:spacing w:after="80"/>
        <w:rPr>
          <w:rFonts w:cstheme="minorHAnsi"/>
        </w:rPr>
      </w:pPr>
      <w:r w:rsidRPr="00105028">
        <w:rPr>
          <w:rFonts w:cstheme="minorHAnsi"/>
          <w:b/>
          <w:bCs/>
        </w:rPr>
        <w:t>číslo a název programu</w:t>
      </w:r>
      <w:r w:rsidRPr="00C82E9C">
        <w:rPr>
          <w:rFonts w:cstheme="minorHAnsi"/>
        </w:rPr>
        <w:t>: 31 Národní plán obnovy</w:t>
      </w:r>
      <w:r>
        <w:rPr>
          <w:rFonts w:cstheme="minorHAnsi"/>
        </w:rPr>
        <w:t xml:space="preserve">, </w:t>
      </w:r>
      <w:bookmarkStart w:id="1" w:name="_Hlk92455144"/>
    </w:p>
    <w:p w14:paraId="24916964" w14:textId="77777777" w:rsidR="00105028" w:rsidRDefault="001A02B1" w:rsidP="00A8468B">
      <w:pPr>
        <w:spacing w:after="80"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číslo a název prioritní osy</w:t>
      </w:r>
      <w:r w:rsidRPr="00C82E9C">
        <w:rPr>
          <w:rFonts w:cstheme="minorHAnsi"/>
        </w:rPr>
        <w:t>: 31.6 Modernizace služeb v zaměstnanosti a rozvoj trhu práce</w:t>
      </w:r>
      <w:bookmarkEnd w:id="1"/>
      <w:r>
        <w:rPr>
          <w:rFonts w:cstheme="minorHAnsi"/>
        </w:rPr>
        <w:t xml:space="preserve">, </w:t>
      </w:r>
    </w:p>
    <w:p w14:paraId="29FA4EDE" w14:textId="5E8D5B4B" w:rsidR="00105028" w:rsidRDefault="001A02B1" w:rsidP="00A8468B">
      <w:pPr>
        <w:spacing w:after="80"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specifický cíl</w:t>
      </w:r>
      <w:r w:rsidRPr="00105028">
        <w:rPr>
          <w:rFonts w:cstheme="minorHAnsi"/>
        </w:rPr>
        <w:t xml:space="preserve">: </w:t>
      </w:r>
      <w:r w:rsidRPr="00C82E9C">
        <w:rPr>
          <w:rFonts w:cstheme="minorHAnsi"/>
        </w:rPr>
        <w:t>31.6.0.3 Rozvoj a modernizace materiálně technické základny sociálních služeb</w:t>
      </w:r>
      <w:r w:rsidR="003B758E">
        <w:rPr>
          <w:rFonts w:cstheme="minorHAnsi"/>
        </w:rPr>
        <w:t>,</w:t>
      </w:r>
    </w:p>
    <w:p w14:paraId="772267CD" w14:textId="6FF43AB0" w:rsidR="001A02B1" w:rsidRDefault="00105028" w:rsidP="00A8468B">
      <w:pPr>
        <w:spacing w:after="80"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vy</w:t>
      </w:r>
      <w:r w:rsidR="001A02B1" w:rsidRPr="00105028">
        <w:rPr>
          <w:rFonts w:cstheme="minorHAnsi"/>
          <w:b/>
          <w:bCs/>
        </w:rPr>
        <w:t>hlašovatele a poskytovatele podpory</w:t>
      </w:r>
      <w:r w:rsidR="001A02B1">
        <w:rPr>
          <w:rFonts w:cstheme="minorHAnsi"/>
        </w:rPr>
        <w:t>: Ministerstva práce a sociálních věcí, jakožto vlastníka komponenty 3.3 Národního plánu obnovy</w:t>
      </w:r>
      <w:r w:rsidR="003B758E">
        <w:rPr>
          <w:rFonts w:cstheme="minorHAnsi"/>
        </w:rPr>
        <w:t>,</w:t>
      </w:r>
    </w:p>
    <w:p w14:paraId="7D43C2BF" w14:textId="077C681A" w:rsidR="001A02B1" w:rsidRDefault="001A02B1" w:rsidP="001A02B1">
      <w:pPr>
        <w:rPr>
          <w:rFonts w:cstheme="minorHAnsi"/>
        </w:rPr>
      </w:pPr>
      <w:r w:rsidRPr="00105028">
        <w:rPr>
          <w:rFonts w:cstheme="minorHAnsi"/>
          <w:b/>
          <w:bCs/>
        </w:rPr>
        <w:t>Spolufinancovaného z</w:t>
      </w:r>
      <w:r w:rsidR="00105028">
        <w:rPr>
          <w:rFonts w:cstheme="minorHAnsi"/>
          <w:b/>
          <w:bCs/>
        </w:rPr>
        <w:t>:</w:t>
      </w:r>
      <w:r>
        <w:rPr>
          <w:rFonts w:cstheme="minorHAnsi"/>
        </w:rPr>
        <w:t> Nástroje pro oživení a odolnost</w:t>
      </w:r>
      <w:r w:rsidR="003B758E">
        <w:rPr>
          <w:rFonts w:cstheme="minorHAnsi"/>
        </w:rPr>
        <w:t>,</w:t>
      </w:r>
    </w:p>
    <w:p w14:paraId="48322BE6" w14:textId="7C53547B" w:rsidR="001A02B1" w:rsidRDefault="002E33A2" w:rsidP="001A02B1">
      <w:r>
        <w:rPr>
          <w:rFonts w:cstheme="minorHAnsi"/>
        </w:rPr>
        <w:t>j</w:t>
      </w:r>
      <w:r w:rsidR="003A6674">
        <w:rPr>
          <w:rFonts w:cstheme="minorHAnsi"/>
        </w:rPr>
        <w:t xml:space="preserve">ehož předmětem je </w:t>
      </w:r>
      <w:r w:rsidR="00A1386B">
        <w:rPr>
          <w:rFonts w:cstheme="minorHAnsi"/>
        </w:rPr>
        <w:t>výstavba zařízení sociální infrastruktury</w:t>
      </w:r>
      <w:r w:rsidR="003B758E">
        <w:rPr>
          <w:rFonts w:cstheme="minorHAnsi"/>
        </w:rPr>
        <w:t>,</w:t>
      </w:r>
    </w:p>
    <w:p w14:paraId="0040BF9C" w14:textId="2A6310D8" w:rsidR="003A6674" w:rsidRDefault="00891C65" w:rsidP="00B258C5">
      <w:pPr>
        <w:jc w:val="both"/>
      </w:pPr>
      <w:r>
        <w:t xml:space="preserve">bude </w:t>
      </w:r>
      <w:r w:rsidR="003A6674">
        <w:t xml:space="preserve">výše uvedeným krajem </w:t>
      </w:r>
      <w:r w:rsidR="00DB34CA" w:rsidRPr="00DB34CA">
        <w:rPr>
          <w:i/>
          <w:iCs/>
        </w:rPr>
        <w:t>Oblastnímu spolku Českého červeného kříže Karviná, IČO 00426458, se</w:t>
      </w:r>
      <w:r w:rsidR="00470F0F">
        <w:rPr>
          <w:i/>
          <w:iCs/>
        </w:rPr>
        <w:t> </w:t>
      </w:r>
      <w:r w:rsidR="00DB34CA" w:rsidRPr="00DB34CA">
        <w:rPr>
          <w:i/>
          <w:iCs/>
        </w:rPr>
        <w:t>sídlem Čajkovského 2215/2A, Mizerov, 734 01 Karviná</w:t>
      </w:r>
      <w:r w:rsidR="00DB34CA" w:rsidRPr="00DB34CA">
        <w:rPr>
          <w:rStyle w:val="Znakapoznpodarou"/>
          <w:vertAlign w:val="baseline"/>
        </w:rPr>
        <w:t xml:space="preserve"> </w:t>
      </w:r>
      <w:r w:rsidR="004F22AA" w:rsidRPr="001B5F06">
        <w:t>(dále jen „</w:t>
      </w:r>
      <w:r w:rsidR="003A6674" w:rsidRPr="001B5F06">
        <w:t>podnik</w:t>
      </w:r>
      <w:r w:rsidR="004F22AA" w:rsidRPr="001B5F06">
        <w:t>“)</w:t>
      </w:r>
      <w:r w:rsidR="003A6674">
        <w:t xml:space="preserve"> jakožto poskytovateli SOHZ vydáno </w:t>
      </w:r>
      <w:r w:rsidR="001A02B1">
        <w:t xml:space="preserve">pověření k výkonu služby obecného hospodářského zájmu podle Rozhodnutí Evropské komise č. 2012/21/EU ze dne 20. 12. 2011 o použití čl. 106 odst. 2 Smlouvy o fungování Evropské unie </w:t>
      </w:r>
      <w:r w:rsidR="001A02B1" w:rsidRPr="001F030B">
        <w:t>na státní podporu ve formě vyrovnávací platby za závazek veřejné služby udělené určitým podnikům pověřeným poskytováním služeb obecného hospodářského zájmu</w:t>
      </w:r>
      <w:r w:rsidR="002B6A78">
        <w:t xml:space="preserve">, </w:t>
      </w:r>
      <w:r w:rsidR="002B6A78" w:rsidRPr="001B5F06">
        <w:t>za splnění níže uvedených podmínek</w:t>
      </w:r>
      <w:r w:rsidR="003A6674" w:rsidRPr="001B5F06">
        <w:t>.</w:t>
      </w:r>
    </w:p>
    <w:p w14:paraId="68092BEF" w14:textId="76A5A49B" w:rsidR="00105028" w:rsidRDefault="003A6674" w:rsidP="00B258C5">
      <w:pPr>
        <w:jc w:val="both"/>
        <w:rPr>
          <w:rFonts w:cstheme="minorHAnsi"/>
          <w:lang w:eastAsia="cs-CZ"/>
        </w:rPr>
      </w:pPr>
      <w:r>
        <w:t xml:space="preserve">Výše uvedený podnik </w:t>
      </w:r>
      <w:r w:rsidR="00A1386B">
        <w:t xml:space="preserve">bude ve výše uvedeném zařízení </w:t>
      </w:r>
      <w:r w:rsidR="00105028">
        <w:t xml:space="preserve">vykonávat službu obecného hospodářského zájmu, </w:t>
      </w:r>
      <w:r w:rsidR="00105028" w:rsidRPr="00C82E9C">
        <w:rPr>
          <w:rFonts w:cstheme="minorHAnsi"/>
        </w:rPr>
        <w:t>která je službou</w:t>
      </w:r>
      <w:r w:rsidR="0030670B">
        <w:rPr>
          <w:rFonts w:cstheme="minorHAnsi"/>
        </w:rPr>
        <w:t xml:space="preserve"> </w:t>
      </w:r>
      <w:r w:rsidR="0030670B" w:rsidRPr="00D52263">
        <w:rPr>
          <w:rFonts w:cstheme="minorHAnsi"/>
        </w:rPr>
        <w:t>domovy pro seniory</w:t>
      </w:r>
      <w:r w:rsidR="00105028" w:rsidRPr="00C82E9C">
        <w:rPr>
          <w:rFonts w:cstheme="minorHAnsi"/>
        </w:rPr>
        <w:t xml:space="preserve"> podle </w:t>
      </w:r>
      <w:r w:rsidR="0030670B">
        <w:rPr>
          <w:rFonts w:cstheme="minorHAnsi"/>
        </w:rPr>
        <w:t xml:space="preserve">§ </w:t>
      </w:r>
      <w:r w:rsidR="0030670B" w:rsidRPr="0030670B">
        <w:rPr>
          <w:rFonts w:cstheme="minorHAnsi"/>
          <w:i/>
          <w:iCs/>
        </w:rPr>
        <w:t>49</w:t>
      </w:r>
      <w:r w:rsidR="00105028" w:rsidRPr="00C82E9C">
        <w:rPr>
          <w:rFonts w:cstheme="minorHAnsi"/>
        </w:rPr>
        <w:t xml:space="preserve"> zákona č. 108/2006 Sb., o sociálních službách ve znění pozdějších předpisů (</w:t>
      </w:r>
      <w:r w:rsidR="00105028" w:rsidRPr="00EA0AF9">
        <w:rPr>
          <w:rFonts w:cstheme="minorHAnsi"/>
        </w:rPr>
        <w:t xml:space="preserve">dále jen „zákon o sociálních službách“), jež bude poskytována </w:t>
      </w:r>
      <w:r w:rsidR="00DC55FA" w:rsidRPr="00EA0AF9">
        <w:rPr>
          <w:rFonts w:cstheme="minorHAnsi"/>
        </w:rPr>
        <w:t>pobytovou</w:t>
      </w:r>
      <w:r w:rsidR="00105028" w:rsidRPr="00EA0AF9">
        <w:rPr>
          <w:rFonts w:cstheme="minorHAnsi"/>
        </w:rPr>
        <w:t xml:space="preserve"> formou v kapacitě </w:t>
      </w:r>
      <w:r w:rsidR="00723096" w:rsidRPr="00EA0AF9">
        <w:rPr>
          <w:rFonts w:cstheme="minorHAnsi"/>
        </w:rPr>
        <w:t>18</w:t>
      </w:r>
      <w:r w:rsidR="00105028" w:rsidRPr="00EA0AF9">
        <w:rPr>
          <w:rFonts w:cstheme="minorHAnsi"/>
        </w:rPr>
        <w:t xml:space="preserve"> lůžek pro </w:t>
      </w:r>
      <w:r w:rsidR="006F35AA">
        <w:rPr>
          <w:rFonts w:cstheme="minorHAnsi"/>
        </w:rPr>
        <w:t>seniory</w:t>
      </w:r>
      <w:r w:rsidR="005B004C" w:rsidRPr="00EA0AF9">
        <w:rPr>
          <w:rFonts w:cstheme="minorHAnsi"/>
        </w:rPr>
        <w:t>, osoby s chronickým duševním onemocněním, osoby s chronickým onemocněním, osoby s jiným zdravotním postižením, osoby s kombinovaným postižením</w:t>
      </w:r>
      <w:r w:rsidR="00105028" w:rsidRPr="00EA0AF9">
        <w:rPr>
          <w:rFonts w:cstheme="minorHAnsi"/>
          <w:lang w:eastAsia="cs-CZ"/>
        </w:rPr>
        <w:t>, a jejíž výkon bude zahájen po dokončení výstavby</w:t>
      </w:r>
      <w:r w:rsidR="00105028" w:rsidRPr="00C82E9C">
        <w:rPr>
          <w:rFonts w:cstheme="minorHAnsi"/>
          <w:lang w:eastAsia="cs-CZ"/>
        </w:rPr>
        <w:t xml:space="preserve"> infrastruktury (po její kolaudaci), po</w:t>
      </w:r>
      <w:r w:rsidR="00EA0AF9">
        <w:rPr>
          <w:rFonts w:cstheme="minorHAnsi"/>
          <w:lang w:eastAsia="cs-CZ"/>
        </w:rPr>
        <w:t> </w:t>
      </w:r>
      <w:r w:rsidR="00105028" w:rsidRPr="00C82E9C">
        <w:rPr>
          <w:rFonts w:cstheme="minorHAnsi"/>
          <w:lang w:eastAsia="cs-CZ"/>
        </w:rPr>
        <w:t xml:space="preserve">vydání rozhodnutí o registraci této služby a po zařazení služby do Krajské sítě sociálních služeb. </w:t>
      </w:r>
    </w:p>
    <w:p w14:paraId="7DB6A10A" w14:textId="7A46DFFF" w:rsidR="00891C65" w:rsidRPr="00C82E9C" w:rsidRDefault="00891C65" w:rsidP="00891C65">
      <w:pPr>
        <w:rPr>
          <w:rFonts w:cstheme="minorHAnsi"/>
        </w:rPr>
      </w:pPr>
      <w:r w:rsidRPr="00C82E9C">
        <w:rPr>
          <w:rFonts w:cstheme="minorHAnsi"/>
        </w:rPr>
        <w:t>Doložka platnosti právního jednání dle § 23 zákona č. 129/2000 Sb., o krajích (krajské zřízení), ve znění pozdějších předpisů</w:t>
      </w:r>
      <w:r w:rsidR="00C052E8">
        <w:rPr>
          <w:rFonts w:cstheme="minorHAnsi"/>
        </w:rPr>
        <w:t>:</w:t>
      </w:r>
    </w:p>
    <w:p w14:paraId="624CEB4D" w14:textId="5B5FFF52" w:rsidR="00891C65" w:rsidRPr="00C82E9C" w:rsidRDefault="00891C65" w:rsidP="00891C65">
      <w:pPr>
        <w:rPr>
          <w:rFonts w:cstheme="minorHAnsi"/>
        </w:rPr>
      </w:pPr>
      <w:r w:rsidRPr="00C82E9C">
        <w:rPr>
          <w:rFonts w:cstheme="minorHAnsi"/>
        </w:rPr>
        <w:t>O </w:t>
      </w:r>
      <w:r>
        <w:rPr>
          <w:rFonts w:cstheme="minorHAnsi"/>
        </w:rPr>
        <w:t>vydání tohoto potvrzení</w:t>
      </w:r>
      <w:r w:rsidRPr="00C82E9C">
        <w:rPr>
          <w:rFonts w:cstheme="minorHAnsi"/>
        </w:rPr>
        <w:t xml:space="preserve"> rozhodlo zastupitelstvo kraje svým usnesením č. ……………… ze dne </w:t>
      </w:r>
      <w:r w:rsidR="00EA0AF9">
        <w:rPr>
          <w:rFonts w:cstheme="minorHAnsi"/>
        </w:rPr>
        <w:t>15. 9. 2022</w:t>
      </w:r>
    </w:p>
    <w:p w14:paraId="5DD3036C" w14:textId="77777777" w:rsidR="00105028" w:rsidRPr="00C82E9C" w:rsidRDefault="00105028" w:rsidP="00105028">
      <w:pPr>
        <w:rPr>
          <w:rFonts w:cstheme="minorHAnsi"/>
        </w:rPr>
      </w:pPr>
    </w:p>
    <w:p w14:paraId="11AE0FE5" w14:textId="4FBDE81B" w:rsidR="009F023D" w:rsidRDefault="00891C65">
      <w:r>
        <w:t>V</w:t>
      </w:r>
      <w:r w:rsidR="006B3ED5">
        <w:t xml:space="preserve"> Ostravě </w:t>
      </w:r>
      <w:r>
        <w:t>dne………………………….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FACB967" w14:textId="77777777" w:rsidR="00152626" w:rsidRDefault="00152626" w:rsidP="00152626">
      <w:pPr>
        <w:ind w:left="6370"/>
      </w:pPr>
      <w:r w:rsidRPr="00957F04">
        <w:t>Bc. Jiří Navrátil, MBA</w:t>
      </w:r>
      <w:r>
        <w:t>, náměstek hejtmana</w:t>
      </w:r>
    </w:p>
    <w:p w14:paraId="48438570" w14:textId="351131B5" w:rsidR="00891C65" w:rsidRDefault="00891C65" w:rsidP="00152626">
      <w:pPr>
        <w:ind w:left="6370"/>
      </w:pPr>
    </w:p>
    <w:sectPr w:rsidR="00891C65" w:rsidSect="001A0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F547" w14:textId="77777777" w:rsidR="00540A38" w:rsidRDefault="00540A38" w:rsidP="001A02B1">
      <w:pPr>
        <w:spacing w:after="0" w:line="240" w:lineRule="auto"/>
      </w:pPr>
      <w:r>
        <w:separator/>
      </w:r>
    </w:p>
  </w:endnote>
  <w:endnote w:type="continuationSeparator" w:id="0">
    <w:p w14:paraId="0BF6D20E" w14:textId="77777777" w:rsidR="00540A38" w:rsidRDefault="00540A38" w:rsidP="001A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7661" w14:textId="77777777" w:rsidR="00F911B4" w:rsidRDefault="00F911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EB89" w14:textId="3D53A2AD" w:rsidR="00F911B4" w:rsidRDefault="00F911B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94A302" wp14:editId="51F791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43f4af889569d02c900b7d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C62D3" w14:textId="7C1433FA" w:rsidR="00F911B4" w:rsidRPr="00F911B4" w:rsidRDefault="00F911B4" w:rsidP="00F911B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4A302" id="_x0000_t202" coordsize="21600,21600" o:spt="202" path="m,l,21600r21600,l21600,xe">
              <v:stroke joinstyle="miter"/>
              <v:path gradientshapeok="t" o:connecttype="rect"/>
            </v:shapetype>
            <v:shape id="MSIPCM643f4af889569d02c900b7d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DCC62D3" w14:textId="7C1433FA" w:rsidR="00F911B4" w:rsidRPr="00F911B4" w:rsidRDefault="00F911B4" w:rsidP="00F911B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931A" w14:textId="6FE565F0" w:rsidR="00F911B4" w:rsidRDefault="00F911B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848CD1" wp14:editId="49BAFAB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00b4c389fd9cf11cc2be4a4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1C4D4" w14:textId="2E1AF927" w:rsidR="00F911B4" w:rsidRPr="00F911B4" w:rsidRDefault="00F911B4" w:rsidP="00F911B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48CD1" id="_x0000_t202" coordsize="21600,21600" o:spt="202" path="m,l,21600r21600,l21600,xe">
              <v:stroke joinstyle="miter"/>
              <v:path gradientshapeok="t" o:connecttype="rect"/>
            </v:shapetype>
            <v:shape id="MSIPCM600b4c389fd9cf11cc2be4a4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D51C4D4" w14:textId="2E1AF927" w:rsidR="00F911B4" w:rsidRPr="00F911B4" w:rsidRDefault="00F911B4" w:rsidP="00F911B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EEB8" w14:textId="77777777" w:rsidR="00540A38" w:rsidRDefault="00540A38" w:rsidP="001A02B1">
      <w:pPr>
        <w:spacing w:after="0" w:line="240" w:lineRule="auto"/>
      </w:pPr>
      <w:r>
        <w:separator/>
      </w:r>
    </w:p>
  </w:footnote>
  <w:footnote w:type="continuationSeparator" w:id="0">
    <w:p w14:paraId="2C4C8288" w14:textId="77777777" w:rsidR="00540A38" w:rsidRDefault="00540A38" w:rsidP="001A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EFA0" w14:textId="77777777" w:rsidR="00F911B4" w:rsidRDefault="00F911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F7F5" w14:textId="77777777" w:rsidR="00F911B4" w:rsidRDefault="00F911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99A0" w14:textId="3F76E884" w:rsidR="001A02B1" w:rsidRDefault="001A02B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2D4ED" wp14:editId="29833C6D">
          <wp:simplePos x="0" y="0"/>
          <wp:positionH relativeFrom="column">
            <wp:posOffset>-42545</wp:posOffset>
          </wp:positionH>
          <wp:positionV relativeFrom="paragraph">
            <wp:posOffset>-119380</wp:posOffset>
          </wp:positionV>
          <wp:extent cx="5756910" cy="622300"/>
          <wp:effectExtent l="0" t="0" r="0" b="6350"/>
          <wp:wrapTight wrapText="bothSides">
            <wp:wrapPolygon edited="0">
              <wp:start x="0" y="0"/>
              <wp:lineTo x="0" y="21159"/>
              <wp:lineTo x="21514" y="21159"/>
              <wp:lineTo x="21514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FA0"/>
    <w:multiLevelType w:val="hybridMultilevel"/>
    <w:tmpl w:val="7B9EF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B1"/>
    <w:rsid w:val="000801A9"/>
    <w:rsid w:val="00105028"/>
    <w:rsid w:val="00116424"/>
    <w:rsid w:val="00152626"/>
    <w:rsid w:val="001A02B1"/>
    <w:rsid w:val="001B5F06"/>
    <w:rsid w:val="001D3F1D"/>
    <w:rsid w:val="002B6A78"/>
    <w:rsid w:val="002E33A2"/>
    <w:rsid w:val="0030670B"/>
    <w:rsid w:val="00320426"/>
    <w:rsid w:val="00353089"/>
    <w:rsid w:val="003A6674"/>
    <w:rsid w:val="003B758E"/>
    <w:rsid w:val="003E388F"/>
    <w:rsid w:val="0042512F"/>
    <w:rsid w:val="004456D7"/>
    <w:rsid w:val="00470F0F"/>
    <w:rsid w:val="004F22AA"/>
    <w:rsid w:val="005160A9"/>
    <w:rsid w:val="00540A38"/>
    <w:rsid w:val="005B004C"/>
    <w:rsid w:val="00675CC0"/>
    <w:rsid w:val="00685355"/>
    <w:rsid w:val="006B3ED5"/>
    <w:rsid w:val="006C19B1"/>
    <w:rsid w:val="006F35AA"/>
    <w:rsid w:val="00723096"/>
    <w:rsid w:val="00813C44"/>
    <w:rsid w:val="0087530F"/>
    <w:rsid w:val="00891C65"/>
    <w:rsid w:val="00A07BA2"/>
    <w:rsid w:val="00A1386B"/>
    <w:rsid w:val="00A53AB5"/>
    <w:rsid w:val="00A81BA7"/>
    <w:rsid w:val="00A8468B"/>
    <w:rsid w:val="00B258C5"/>
    <w:rsid w:val="00B927ED"/>
    <w:rsid w:val="00C0121F"/>
    <w:rsid w:val="00C052E8"/>
    <w:rsid w:val="00C6050A"/>
    <w:rsid w:val="00C60711"/>
    <w:rsid w:val="00D50A54"/>
    <w:rsid w:val="00D52263"/>
    <w:rsid w:val="00DA2650"/>
    <w:rsid w:val="00DB34CA"/>
    <w:rsid w:val="00DC55FA"/>
    <w:rsid w:val="00DE7247"/>
    <w:rsid w:val="00E64E73"/>
    <w:rsid w:val="00EA0AF9"/>
    <w:rsid w:val="00F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B473C"/>
  <w15:chartTrackingRefBased/>
  <w15:docId w15:val="{F6B6DA21-ED13-4114-BF1D-074E8326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A02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2B1"/>
  </w:style>
  <w:style w:type="paragraph" w:styleId="Zpat">
    <w:name w:val="footer"/>
    <w:basedOn w:val="Normln"/>
    <w:link w:val="ZpatChar"/>
    <w:uiPriority w:val="99"/>
    <w:unhideWhenUsed/>
    <w:rsid w:val="001A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2B1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1050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050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50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0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F9E2-8367-4A27-B6A2-368CE1A6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Hellerová Markéta</cp:lastModifiedBy>
  <cp:revision>21</cp:revision>
  <dcterms:created xsi:type="dcterms:W3CDTF">2022-08-01T13:57:00Z</dcterms:created>
  <dcterms:modified xsi:type="dcterms:W3CDTF">2022-08-10T08:10:00Z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2022-08-01T14:30:49Z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303b299d-c718-435b-a277-62bd0e3bbe1a</vt:lpwstr>
  </property>
  <property fmtid="{D5CDD505-2E9C-101B-9397-08002B2CF9AE}" pid="8" name="MSIP_Label_bc18e8b5-cf04-4356-9f73-4b8f937bc4ae_ContentBits">
    <vt:lpwstr>0</vt:lpwstr>
  </property>
</Properties>
</file>