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65773A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B642A">
        <w:rPr>
          <w:rFonts w:ascii="Tahoma" w:hAnsi="Tahoma" w:cs="Tahoma"/>
          <w:b/>
        </w:rPr>
        <w:t>9</w:t>
      </w:r>
    </w:p>
    <w:p w14:paraId="43C9BAAD" w14:textId="142BC75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B642A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45427F">
        <w:rPr>
          <w:rFonts w:ascii="Tahoma" w:hAnsi="Tahoma" w:cs="Tahoma"/>
        </w:rPr>
        <w:t>2.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4BE61FDC" w:rsidR="00254A9B" w:rsidRDefault="00254A9B" w:rsidP="00214052">
      <w:pPr>
        <w:jc w:val="both"/>
        <w:rPr>
          <w:rFonts w:ascii="Tahoma" w:hAnsi="Tahoma" w:cs="Tahoma"/>
        </w:rPr>
      </w:pPr>
    </w:p>
    <w:p w14:paraId="566109BF" w14:textId="77777777" w:rsidR="00537F8A" w:rsidRPr="00254A9B" w:rsidRDefault="00537F8A" w:rsidP="00214052">
      <w:pPr>
        <w:jc w:val="both"/>
        <w:rPr>
          <w:rFonts w:ascii="Tahoma" w:hAnsi="Tahoma" w:cs="Tahoma"/>
        </w:rPr>
      </w:pPr>
    </w:p>
    <w:p w14:paraId="5B272D84" w14:textId="2EA01184" w:rsidR="00B75ED8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CB642A">
        <w:rPr>
          <w:rFonts w:ascii="Tahoma" w:hAnsi="Tahoma" w:cs="Tahoma"/>
          <w:b/>
        </w:rPr>
        <w:t>9</w:t>
      </w:r>
      <w:r w:rsidR="00430454">
        <w:rPr>
          <w:rFonts w:ascii="Tahoma" w:hAnsi="Tahoma" w:cs="Tahoma"/>
          <w:b/>
        </w:rPr>
        <w:t>/</w:t>
      </w:r>
      <w:r w:rsidR="00B75ED8">
        <w:rPr>
          <w:rFonts w:ascii="Tahoma" w:hAnsi="Tahoma" w:cs="Tahoma"/>
          <w:b/>
        </w:rPr>
        <w:t>5</w:t>
      </w:r>
      <w:r w:rsidR="00537F8A">
        <w:rPr>
          <w:rFonts w:ascii="Tahoma" w:hAnsi="Tahoma" w:cs="Tahoma"/>
          <w:b/>
        </w:rPr>
        <w:t>8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7A8DB0B9" w14:textId="6114426F" w:rsidR="00C80F11" w:rsidRDefault="00C80F11" w:rsidP="00422F22">
      <w:pPr>
        <w:jc w:val="both"/>
        <w:rPr>
          <w:rFonts w:ascii="Tahoma" w:hAnsi="Tahoma" w:cs="Tahoma"/>
        </w:rPr>
      </w:pPr>
    </w:p>
    <w:p w14:paraId="183980CC" w14:textId="77777777" w:rsidR="00537F8A" w:rsidRPr="008C49F1" w:rsidRDefault="00537F8A" w:rsidP="00537F8A">
      <w:pPr>
        <w:pStyle w:val="MSKNavrhusneseniZacatek"/>
      </w:pPr>
      <w:r w:rsidRPr="008C49F1">
        <w:t>1)</w:t>
      </w:r>
      <w:r w:rsidRPr="008C49F1">
        <w:tab/>
        <w:t>bere na vědomí</w:t>
      </w:r>
    </w:p>
    <w:p w14:paraId="710EDB9D" w14:textId="77777777" w:rsidR="00537F8A" w:rsidRPr="008C49F1" w:rsidRDefault="00537F8A" w:rsidP="00537F8A">
      <w:pPr>
        <w:pStyle w:val="MSKNavrhusneseniZacatek"/>
      </w:pPr>
    </w:p>
    <w:p w14:paraId="620BF724" w14:textId="77777777" w:rsidR="00537F8A" w:rsidRPr="008C49F1" w:rsidRDefault="00537F8A" w:rsidP="00537F8A">
      <w:pPr>
        <w:pStyle w:val="MSKNavrhusneseniZacatek"/>
      </w:pPr>
      <w:r w:rsidRPr="008C49F1">
        <w:t>a)</w:t>
      </w:r>
      <w:r w:rsidRPr="008C49F1">
        <w:tab/>
        <w:t>seznam žadatelů navržených pro poskytnutí dotace v rámci dotačního programu „Drobné vodohospodářské akce“ pro roky 2022-2023 dle přílohy č. 1 předloženého materiálu</w:t>
      </w:r>
    </w:p>
    <w:p w14:paraId="00150982" w14:textId="77777777" w:rsidR="00537F8A" w:rsidRPr="008C49F1" w:rsidRDefault="00537F8A" w:rsidP="00537F8A">
      <w:pPr>
        <w:pStyle w:val="MSKNavrhusneseniZacatek"/>
      </w:pPr>
      <w:r w:rsidRPr="008C49F1">
        <w:t>b)</w:t>
      </w:r>
      <w:r w:rsidRPr="008C49F1">
        <w:tab/>
        <w:t>pořadník náhradních žadatelů navržených pro poskytnutí dotace v rámci dotačního programu „Drobné vodohospodářské akce“ pro roky 2022-2023 dle přílohy č. 2 předloženého materiálu</w:t>
      </w:r>
    </w:p>
    <w:p w14:paraId="421A6325" w14:textId="77777777" w:rsidR="00537F8A" w:rsidRPr="008C49F1" w:rsidRDefault="00537F8A" w:rsidP="00537F8A">
      <w:pPr>
        <w:pStyle w:val="MSKNavrhusneseniZacatek"/>
      </w:pPr>
      <w:r w:rsidRPr="008C49F1">
        <w:t>c)</w:t>
      </w:r>
      <w:r w:rsidRPr="008C49F1">
        <w:tab/>
        <w:t>seznam žadatelů, kterým se nenavrhuje poskytnutí dotace v rámci dotačního programu „Drobné vodohospodářské akce“ pro roky 2022-2023 dle přílohy č. 3 předloženého materiálu</w:t>
      </w:r>
    </w:p>
    <w:p w14:paraId="095A4EA6" w14:textId="77777777" w:rsidR="00537F8A" w:rsidRDefault="00537F8A" w:rsidP="00537F8A">
      <w:pPr>
        <w:pStyle w:val="MSKNavrhusneseniZacatek"/>
      </w:pPr>
    </w:p>
    <w:p w14:paraId="6887ED00" w14:textId="77777777" w:rsidR="00537F8A" w:rsidRPr="008C49F1" w:rsidRDefault="00537F8A" w:rsidP="00537F8A">
      <w:pPr>
        <w:pStyle w:val="MSKNavrhusneseniZacatek"/>
      </w:pPr>
      <w:r w:rsidRPr="008C49F1">
        <w:t>2)</w:t>
      </w:r>
      <w:r w:rsidRPr="008C49F1">
        <w:tab/>
        <w:t>doporučuje</w:t>
      </w:r>
    </w:p>
    <w:p w14:paraId="419C09C4" w14:textId="77777777" w:rsidR="00537F8A" w:rsidRDefault="00537F8A" w:rsidP="00537F8A">
      <w:pPr>
        <w:pStyle w:val="MSKNavrhusneseniZacatek"/>
        <w:rPr>
          <w:bCs/>
        </w:rPr>
      </w:pPr>
    </w:p>
    <w:p w14:paraId="1A2F8C35" w14:textId="77777777" w:rsidR="00537F8A" w:rsidRPr="008C49F1" w:rsidRDefault="00537F8A" w:rsidP="00537F8A">
      <w:pPr>
        <w:pStyle w:val="MSKNavrhusneseniZacatek"/>
      </w:pPr>
      <w:r w:rsidRPr="008C49F1">
        <w:t>radě kraje</w:t>
      </w:r>
    </w:p>
    <w:p w14:paraId="2D22853A" w14:textId="77777777" w:rsidR="00537F8A" w:rsidRPr="008C49F1" w:rsidRDefault="00537F8A" w:rsidP="00537F8A">
      <w:pPr>
        <w:pStyle w:val="MSKNavrhusneseniZacatek"/>
      </w:pPr>
      <w:r w:rsidRPr="008C49F1">
        <w:t>rozhodnout navýšit peněžní prostředky v rozpočtu kraje vyčleněné na poskytování dotací v rámci dotačního programu „Drobné vodohospodářské akce“ pro roky 2022-2023 na 24.554.700 Kč</w:t>
      </w:r>
    </w:p>
    <w:p w14:paraId="205DCFD9" w14:textId="77777777" w:rsidR="00537F8A" w:rsidRDefault="00537F8A" w:rsidP="00537F8A">
      <w:pPr>
        <w:pStyle w:val="MSKNavrhusneseniZacatek"/>
        <w:rPr>
          <w:bCs/>
        </w:rPr>
      </w:pPr>
    </w:p>
    <w:p w14:paraId="49FB8023" w14:textId="77777777" w:rsidR="00537F8A" w:rsidRPr="008C49F1" w:rsidRDefault="00537F8A" w:rsidP="00537F8A">
      <w:pPr>
        <w:pStyle w:val="MSKNavrhusneseniZacatek"/>
      </w:pPr>
      <w:r w:rsidRPr="008C49F1">
        <w:t>3)</w:t>
      </w:r>
      <w:r w:rsidRPr="008C49F1">
        <w:tab/>
        <w:t>doporučuje</w:t>
      </w:r>
    </w:p>
    <w:p w14:paraId="506FA36B" w14:textId="77777777" w:rsidR="00537F8A" w:rsidRDefault="00537F8A" w:rsidP="00537F8A">
      <w:pPr>
        <w:pStyle w:val="MSKNavrhusneseniZacatek"/>
        <w:rPr>
          <w:bCs/>
        </w:rPr>
      </w:pPr>
    </w:p>
    <w:p w14:paraId="65DD1E81" w14:textId="77777777" w:rsidR="00537F8A" w:rsidRPr="008C49F1" w:rsidRDefault="00537F8A" w:rsidP="00537F8A">
      <w:pPr>
        <w:pStyle w:val="MSKNavrhusneseniZacatek"/>
      </w:pPr>
      <w:r w:rsidRPr="008C49F1">
        <w:t>zastupitelstvu kraje</w:t>
      </w:r>
    </w:p>
    <w:p w14:paraId="6EE82482" w14:textId="77777777" w:rsidR="00537F8A" w:rsidRPr="008C49F1" w:rsidRDefault="00537F8A" w:rsidP="00537F8A">
      <w:pPr>
        <w:pStyle w:val="MSKNavrhusneseniZacatek"/>
      </w:pPr>
      <w:r w:rsidRPr="008C49F1">
        <w:t>rozhodnout</w:t>
      </w:r>
    </w:p>
    <w:p w14:paraId="5ACD93C6" w14:textId="77777777" w:rsidR="00537F8A" w:rsidRPr="008C49F1" w:rsidRDefault="00537F8A" w:rsidP="00537F8A">
      <w:pPr>
        <w:pStyle w:val="MSKNavrhusneseniZacatek"/>
      </w:pPr>
      <w:r w:rsidRPr="008C49F1">
        <w:t>a)</w:t>
      </w:r>
      <w:r w:rsidRPr="008C49F1">
        <w:tab/>
        <w:t>poskytnout účelové dotace z rozpočtu Moravskoslezského kraje v rámci dotačního programu „Drobné vodohospodářské akce“ pro roky 2022-2023 dle přílohy č. 1 předloženého materiálu a uzavřít s těmito žadateli smlouvu o poskytnutí dotace dle přílohy č. 4 předloženého materiálu</w:t>
      </w:r>
    </w:p>
    <w:p w14:paraId="1BAAF936" w14:textId="77777777" w:rsidR="00537F8A" w:rsidRPr="008C49F1" w:rsidRDefault="00537F8A" w:rsidP="00537F8A">
      <w:pPr>
        <w:pStyle w:val="MSKNavrhusneseniZacatek"/>
      </w:pPr>
      <w:r w:rsidRPr="008C49F1">
        <w:t>b)</w:t>
      </w:r>
      <w:r w:rsidRPr="008C49F1">
        <w:tab/>
        <w:t>poskytnout účelovou dotaci z rozpočtu Moravskoslezského kraje v rámci dotačního programu „Drobné vodohospodářské akce“ pro roky 2022-2023 náhradnímu žadateli uvedenému v příloze č. 2 předloženého materiálu postupem podle čl. VI odst. 14 podmínek dotačního programu a uzavřít s tímto žadatelem smlouvu o poskytnutí dotace dle přílohy č. 4 předloženého materiálu</w:t>
      </w:r>
    </w:p>
    <w:p w14:paraId="09273DC6" w14:textId="77777777" w:rsidR="00537F8A" w:rsidRPr="008C49F1" w:rsidRDefault="00537F8A" w:rsidP="00537F8A">
      <w:pPr>
        <w:pStyle w:val="MSKNavrhusneseniZacatek"/>
      </w:pPr>
      <w:r w:rsidRPr="008C49F1">
        <w:t>c)</w:t>
      </w:r>
      <w:r w:rsidRPr="008C49F1">
        <w:tab/>
        <w:t>neposkytnout účelovou dotaci z rozpočtu Moravskoslezského kraje v rámci dotačního programu „Drobné vodohospodářské akce“ pro roky 2022-2023 žadateli dle přílohy č. 3 předloženého materiálu s odůvodněním dle předloženého materiálu</w:t>
      </w:r>
    </w:p>
    <w:p w14:paraId="41798E66" w14:textId="77777777" w:rsidR="00537F8A" w:rsidRDefault="00537F8A" w:rsidP="00537F8A">
      <w:pPr>
        <w:pStyle w:val="MSKNavrhusneseniZacatek"/>
        <w:rPr>
          <w:bCs/>
        </w:rPr>
      </w:pPr>
    </w:p>
    <w:p w14:paraId="6F58C51B" w14:textId="77777777" w:rsidR="00537F8A" w:rsidRPr="002B779C" w:rsidRDefault="00537F8A" w:rsidP="00537F8A">
      <w:pPr>
        <w:pStyle w:val="MSKNormal"/>
      </w:pPr>
    </w:p>
    <w:p w14:paraId="614586CC" w14:textId="43511E38" w:rsidR="00CB642A" w:rsidRDefault="00CB642A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57A9613E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15</w:t>
      </w:r>
      <w:r w:rsidR="00430454">
        <w:rPr>
          <w:rFonts w:ascii="Tahoma" w:hAnsi="Tahoma" w:cs="Tahoma"/>
        </w:rPr>
        <w:t xml:space="preserve">. </w:t>
      </w:r>
      <w:r w:rsidR="00CB642A">
        <w:rPr>
          <w:rFonts w:ascii="Tahoma" w:hAnsi="Tahoma" w:cs="Tahoma"/>
        </w:rPr>
        <w:t>února 2022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01983" w14:textId="77777777" w:rsidR="00973131" w:rsidRDefault="00973131" w:rsidP="00214052">
      <w:r>
        <w:separator/>
      </w:r>
    </w:p>
  </w:endnote>
  <w:endnote w:type="continuationSeparator" w:id="0">
    <w:p w14:paraId="306CE1FA" w14:textId="77777777" w:rsidR="00973131" w:rsidRDefault="0097313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8BAA" w14:textId="77777777" w:rsidR="00973131" w:rsidRDefault="00973131" w:rsidP="00214052">
      <w:r>
        <w:separator/>
      </w:r>
    </w:p>
  </w:footnote>
  <w:footnote w:type="continuationSeparator" w:id="0">
    <w:p w14:paraId="3335EC49" w14:textId="77777777" w:rsidR="00973131" w:rsidRDefault="0097313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5427F"/>
    <w:rsid w:val="00470F28"/>
    <w:rsid w:val="004B3075"/>
    <w:rsid w:val="004B4C60"/>
    <w:rsid w:val="004C7C90"/>
    <w:rsid w:val="0050650E"/>
    <w:rsid w:val="005079EC"/>
    <w:rsid w:val="00537115"/>
    <w:rsid w:val="00537F8A"/>
    <w:rsid w:val="00560627"/>
    <w:rsid w:val="005D47B6"/>
    <w:rsid w:val="006661EB"/>
    <w:rsid w:val="006A45B6"/>
    <w:rsid w:val="006C0AD6"/>
    <w:rsid w:val="006D1279"/>
    <w:rsid w:val="007364AB"/>
    <w:rsid w:val="007A16C0"/>
    <w:rsid w:val="007D62DA"/>
    <w:rsid w:val="008B499E"/>
    <w:rsid w:val="00972047"/>
    <w:rsid w:val="00973131"/>
    <w:rsid w:val="009840D7"/>
    <w:rsid w:val="0098440A"/>
    <w:rsid w:val="00A27B54"/>
    <w:rsid w:val="00A62E06"/>
    <w:rsid w:val="00A70D1E"/>
    <w:rsid w:val="00A977F8"/>
    <w:rsid w:val="00AF5872"/>
    <w:rsid w:val="00B75ED8"/>
    <w:rsid w:val="00BE5851"/>
    <w:rsid w:val="00C80F11"/>
    <w:rsid w:val="00CB642A"/>
    <w:rsid w:val="00CF0D99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0" ma:contentTypeDescription="Vytvoří nový dokument" ma:contentTypeScope="" ma:versionID="c94207b97f8ace6820787556557d0fce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ac013bca16a45cb44389a954a2c4a037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1FF6EA-36D8-4434-86E7-EF1788BD6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23</cp:revision>
  <dcterms:created xsi:type="dcterms:W3CDTF">2021-05-18T05:29:00Z</dcterms:created>
  <dcterms:modified xsi:type="dcterms:W3CDTF">2022-02-15T08:11:00Z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