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18E70E42" w:rsidR="00320E92" w:rsidRPr="00107655" w:rsidRDefault="003F0B58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8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14:paraId="386CF82C" w14:textId="3DEA6F41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F47BE">
        <w:rPr>
          <w:rFonts w:cs="Tahoma"/>
          <w:b/>
          <w:sz w:val="22"/>
          <w:szCs w:val="22"/>
        </w:rPr>
        <w:t>1</w:t>
      </w:r>
      <w:r w:rsidR="003F0B58">
        <w:rPr>
          <w:rFonts w:cs="Tahoma"/>
          <w:b/>
          <w:sz w:val="22"/>
          <w:szCs w:val="22"/>
        </w:rPr>
        <w:t>6. února</w:t>
      </w:r>
      <w:r w:rsidR="002974E1">
        <w:rPr>
          <w:rFonts w:cs="Tahoma"/>
          <w:b/>
          <w:sz w:val="22"/>
          <w:szCs w:val="22"/>
        </w:rPr>
        <w:t xml:space="preserve"> 202</w:t>
      </w:r>
      <w:r w:rsidR="003F0B58">
        <w:rPr>
          <w:rFonts w:cs="Tahoma"/>
          <w:b/>
          <w:sz w:val="22"/>
          <w:szCs w:val="22"/>
        </w:rPr>
        <w:t>2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BBAD00A" w14:textId="77777777" w:rsidR="00342075" w:rsidRDefault="00342075" w:rsidP="00342075">
      <w:pPr>
        <w:pStyle w:val="Bezmezer"/>
        <w:rPr>
          <w:rFonts w:cs="Tahoma"/>
          <w:szCs w:val="20"/>
        </w:rPr>
      </w:pPr>
    </w:p>
    <w:p w14:paraId="0D5F4659" w14:textId="77777777" w:rsidR="003F0B58" w:rsidRDefault="003F0B58" w:rsidP="003F0B58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  <w:r>
        <w:rPr>
          <w:rFonts w:cs="Tahoma"/>
          <w:b/>
        </w:rPr>
        <w:t>8/61</w:t>
      </w:r>
    </w:p>
    <w:p w14:paraId="1B1A8C91" w14:textId="77777777" w:rsidR="003F0B58" w:rsidRDefault="003F0B58" w:rsidP="003F0B58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</w:p>
    <w:p w14:paraId="648F4E0C" w14:textId="77777777" w:rsidR="003F0B58" w:rsidRPr="00B333DF" w:rsidRDefault="003F0B58" w:rsidP="003F0B58">
      <w:pPr>
        <w:spacing w:line="280" w:lineRule="exact"/>
        <w:jc w:val="both"/>
        <w:rPr>
          <w:rFonts w:cs="Tahoma"/>
          <w:b/>
          <w:szCs w:val="20"/>
        </w:rPr>
      </w:pPr>
      <w:r w:rsidRPr="00B333DF">
        <w:rPr>
          <w:rFonts w:cs="Tahoma"/>
          <w:b/>
          <w:szCs w:val="20"/>
        </w:rPr>
        <w:t xml:space="preserve">bere na vědomí </w:t>
      </w:r>
    </w:p>
    <w:p w14:paraId="68B2051D" w14:textId="77777777" w:rsidR="003F0B58" w:rsidRDefault="003F0B58" w:rsidP="003F0B58">
      <w:pPr>
        <w:jc w:val="both"/>
        <w:rPr>
          <w:rFonts w:cs="Tahoma"/>
          <w:szCs w:val="20"/>
        </w:rPr>
      </w:pPr>
    </w:p>
    <w:p w14:paraId="04B1B290" w14:textId="107B12D0" w:rsidR="00702122" w:rsidRDefault="003F0B58" w:rsidP="003F0B58">
      <w:pPr>
        <w:pStyle w:val="Zkladntextodsazen"/>
        <w:tabs>
          <w:tab w:val="left" w:pos="851"/>
        </w:tabs>
        <w:spacing w:after="0"/>
        <w:ind w:left="0"/>
        <w:jc w:val="both"/>
        <w:rPr>
          <w:rFonts w:cs="Tahoma"/>
          <w:b/>
          <w:bCs/>
          <w:iCs/>
        </w:rPr>
      </w:pPr>
      <w:r w:rsidRPr="00B5073A">
        <w:rPr>
          <w:rFonts w:cs="Tahoma"/>
          <w:szCs w:val="20"/>
        </w:rPr>
        <w:t xml:space="preserve">informace o dotačním programu </w:t>
      </w:r>
      <w:r>
        <w:rPr>
          <w:rFonts w:cs="Tahoma"/>
          <w:szCs w:val="20"/>
        </w:rPr>
        <w:t>„</w:t>
      </w:r>
      <w:r w:rsidRPr="00FE1714">
        <w:rPr>
          <w:rFonts w:cs="Tahoma"/>
          <w:szCs w:val="20"/>
        </w:rPr>
        <w:t>Podpora významných sportovních akcí v</w:t>
      </w:r>
      <w:r>
        <w:rPr>
          <w:rFonts w:cs="Tahoma"/>
          <w:szCs w:val="20"/>
        </w:rPr>
        <w:t> </w:t>
      </w:r>
      <w:r w:rsidRPr="00FE1714">
        <w:rPr>
          <w:rFonts w:cs="Tahoma"/>
          <w:szCs w:val="20"/>
        </w:rPr>
        <w:t>Moravskoslezském</w:t>
      </w:r>
      <w:r>
        <w:rPr>
          <w:rFonts w:cs="Tahoma"/>
          <w:szCs w:val="20"/>
        </w:rPr>
        <w:t xml:space="preserve"> kraji pro rok 2022“</w:t>
      </w: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14:paraId="788A93CE" w14:textId="2A143F06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F47BE">
        <w:rPr>
          <w:rFonts w:cs="Tahoma"/>
          <w:szCs w:val="20"/>
        </w:rPr>
        <w:t>1</w:t>
      </w:r>
      <w:r w:rsidR="0013387D">
        <w:rPr>
          <w:rFonts w:cs="Tahoma"/>
          <w:szCs w:val="20"/>
        </w:rPr>
        <w:t>6. února</w:t>
      </w:r>
      <w:r w:rsidR="001F47A5">
        <w:rPr>
          <w:rFonts w:cs="Tahoma"/>
          <w:szCs w:val="20"/>
        </w:rPr>
        <w:t>202</w:t>
      </w:r>
      <w:r w:rsidR="0013387D">
        <w:rPr>
          <w:rFonts w:cs="Tahoma"/>
          <w:szCs w:val="20"/>
        </w:rPr>
        <w:t>2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547FA4DD" w:rsidR="00AD01DB" w:rsidRPr="00781BDA" w:rsidRDefault="00F5377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="00702122">
        <w:rPr>
          <w:rFonts w:cs="Tahoma"/>
          <w:szCs w:val="20"/>
        </w:rPr>
        <w:t>oc. Ing. Pavel Tuleja, Ph.D.</w:t>
      </w:r>
    </w:p>
    <w:p w14:paraId="2144403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24"/>
  </w:num>
  <w:num w:numId="8">
    <w:abstractNumId w:val="9"/>
  </w:num>
  <w:num w:numId="9">
    <w:abstractNumId w:val="17"/>
  </w:num>
  <w:num w:numId="10">
    <w:abstractNumId w:val="26"/>
  </w:num>
  <w:num w:numId="11">
    <w:abstractNumId w:val="3"/>
  </w:num>
  <w:num w:numId="12">
    <w:abstractNumId w:val="20"/>
  </w:num>
  <w:num w:numId="13">
    <w:abstractNumId w:val="25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23"/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1"/>
  </w:num>
  <w:num w:numId="24">
    <w:abstractNumId w:val="15"/>
  </w:num>
  <w:num w:numId="25">
    <w:abstractNumId w:val="18"/>
  </w:num>
  <w:num w:numId="26">
    <w:abstractNumId w:val="12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3387D"/>
    <w:rsid w:val="00172571"/>
    <w:rsid w:val="00176EDB"/>
    <w:rsid w:val="001821BB"/>
    <w:rsid w:val="001942E4"/>
    <w:rsid w:val="001F47A5"/>
    <w:rsid w:val="002024EB"/>
    <w:rsid w:val="00205508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306B73"/>
    <w:rsid w:val="00320E92"/>
    <w:rsid w:val="003238C4"/>
    <w:rsid w:val="00342075"/>
    <w:rsid w:val="00342309"/>
    <w:rsid w:val="00351EB2"/>
    <w:rsid w:val="00395082"/>
    <w:rsid w:val="003B65EC"/>
    <w:rsid w:val="003F0B58"/>
    <w:rsid w:val="003F2C40"/>
    <w:rsid w:val="003F750F"/>
    <w:rsid w:val="0043483F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41A18"/>
    <w:rsid w:val="00845956"/>
    <w:rsid w:val="00857A52"/>
    <w:rsid w:val="0086155F"/>
    <w:rsid w:val="008819DD"/>
    <w:rsid w:val="00884994"/>
    <w:rsid w:val="008A3249"/>
    <w:rsid w:val="008D5C2F"/>
    <w:rsid w:val="008F12FB"/>
    <w:rsid w:val="00907F9C"/>
    <w:rsid w:val="00936CAF"/>
    <w:rsid w:val="009603E9"/>
    <w:rsid w:val="009A004E"/>
    <w:rsid w:val="009D4390"/>
    <w:rsid w:val="009F67A5"/>
    <w:rsid w:val="00A175EF"/>
    <w:rsid w:val="00A3299F"/>
    <w:rsid w:val="00A5022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DF625B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customStyle="1" w:styleId="CharChar1">
    <w:name w:val="Char Char1"/>
    <w:basedOn w:val="Normln"/>
    <w:rsid w:val="003F0B58"/>
    <w:pPr>
      <w:spacing w:after="160" w:line="240" w:lineRule="exact"/>
    </w:pPr>
    <w:rPr>
      <w:rFonts w:ascii="Verdana" w:hAnsi="Verdana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9" ma:contentTypeDescription="Create a new document." ma:contentTypeScope="" ma:versionID="415cddff9825f1c04c71beb784b3e1bf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3288cfb4f6b927648fefb1ffee2a0100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D819D-83D8-47C7-98D6-0907BF117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17</cp:revision>
  <cp:lastPrinted>2017-02-20T09:06:00Z</cp:lastPrinted>
  <dcterms:created xsi:type="dcterms:W3CDTF">2021-04-14T14:25:00Z</dcterms:created>
  <dcterms:modified xsi:type="dcterms:W3CDTF">2022-02-17T08:21:00Z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</Properties>
</file>