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3627" w14:textId="5F8EEADA" w:rsidR="008545CC" w:rsidRPr="00067EB3" w:rsidRDefault="008545CC" w:rsidP="00067EB3">
      <w:pPr>
        <w:tabs>
          <w:tab w:val="left" w:pos="5103"/>
          <w:tab w:val="right" w:pos="9072"/>
        </w:tabs>
        <w:rPr>
          <w:bCs/>
        </w:rPr>
      </w:pPr>
      <w:r>
        <w:tab/>
      </w:r>
      <w:r>
        <w:tab/>
      </w:r>
    </w:p>
    <w:p w14:paraId="117A2EF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1768876F" w14:textId="77777777" w:rsidR="003F13A7" w:rsidRDefault="003F13A7" w:rsidP="00FA4651">
      <w:pPr>
        <w:rPr>
          <w:b/>
          <w:sz w:val="24"/>
          <w:szCs w:val="24"/>
        </w:rPr>
      </w:pPr>
    </w:p>
    <w:p w14:paraId="20206EAA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18D6C9A" w14:textId="563695D7" w:rsidR="00546DAA" w:rsidRDefault="00081FFD" w:rsidP="004869F8">
      <w:pPr>
        <w:pStyle w:val="KUMS-text"/>
        <w:spacing w:after="360" w:line="240" w:lineRule="auto"/>
      </w:pPr>
      <w:r>
        <w:t xml:space="preserve">zastupitelstvo Moravskoslezského kraje dne </w:t>
      </w:r>
      <w:r w:rsidR="003053DE">
        <w:t>16. 3. 2022</w:t>
      </w:r>
      <w:r>
        <w:t xml:space="preserve"> usnesením č. … rozhodlo Vaší příspěvkové organizaci dle § 28 odst. 4 zákona č. 250/2000 Sb., o rozpočtových pravidlech územních rozpočtů, ve</w:t>
      </w:r>
      <w:r w:rsidR="000E38AB">
        <w:t> </w:t>
      </w:r>
      <w:r>
        <w:t>znění pozdějších předpisů, zvýšit závazný ukazatel</w:t>
      </w:r>
      <w:r w:rsidR="00F86970">
        <w:t xml:space="preserve"> příspěvek na provoz na rok </w:t>
      </w:r>
      <w:r w:rsidR="00D165DD">
        <w:t>2022</w:t>
      </w:r>
      <w:r>
        <w:t>:</w:t>
      </w:r>
    </w:p>
    <w:p w14:paraId="098C3D1F" w14:textId="77777777" w:rsidR="00316BA2" w:rsidRDefault="00316BA2" w:rsidP="005C6373">
      <w:pPr>
        <w:numPr>
          <w:ilvl w:val="0"/>
          <w:numId w:val="13"/>
        </w:numPr>
        <w:spacing w:before="360"/>
        <w:ind w:left="425" w:hanging="357"/>
        <w:jc w:val="both"/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2491"/>
        <w:gridCol w:w="3050"/>
      </w:tblGrid>
      <w:tr w:rsidR="00621B16" w:rsidRPr="00001687" w14:paraId="5A7EC0D2" w14:textId="77777777" w:rsidTr="00963F79">
        <w:trPr>
          <w:trHeight w:val="372"/>
          <w:jc w:val="center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3F945CC" w14:textId="77777777" w:rsidR="00621B16" w:rsidRPr="00001687" w:rsidRDefault="00621B16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CF75936" w14:textId="77777777" w:rsidR="00621B16" w:rsidRPr="00001687" w:rsidRDefault="00621B16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3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282625A4" w14:textId="77777777" w:rsidR="00621B16" w:rsidRPr="00001687" w:rsidRDefault="00621B16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</w:tr>
      <w:tr w:rsidR="00621B16" w:rsidRPr="00001687" w14:paraId="5E18A260" w14:textId="77777777" w:rsidTr="00963F79">
        <w:trPr>
          <w:trHeight w:val="344"/>
          <w:jc w:val="center"/>
        </w:trPr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13A0" w14:textId="77777777" w:rsidR="00621B16" w:rsidRPr="00001687" w:rsidRDefault="00621B16" w:rsidP="00963F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CB12" w14:textId="77777777" w:rsidR="00621B16" w:rsidRPr="00001687" w:rsidRDefault="00621B16" w:rsidP="00963F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77DC6B98" w14:textId="087A74FF" w:rsidR="00621B16" w:rsidRPr="00001687" w:rsidRDefault="00621B16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 xml:space="preserve">zvýšen </w:t>
            </w:r>
            <w:r w:rsidR="005125CF">
              <w:rPr>
                <w:rFonts w:ascii="Arial" w:hAnsi="Arial" w:cs="Arial"/>
                <w:b/>
                <w:bCs/>
              </w:rPr>
              <w:t xml:space="preserve">maximálně </w:t>
            </w:r>
            <w:r w:rsidRPr="00001687">
              <w:rPr>
                <w:rFonts w:ascii="Arial" w:hAnsi="Arial" w:cs="Arial"/>
                <w:b/>
                <w:bCs/>
              </w:rPr>
              <w:t>o částku</w:t>
            </w:r>
          </w:p>
        </w:tc>
      </w:tr>
      <w:tr w:rsidR="00621B16" w:rsidRPr="00FE2973" w14:paraId="1E488339" w14:textId="77777777" w:rsidTr="00963F79">
        <w:trPr>
          <w:trHeight w:val="390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A15F6" w14:textId="1A7A1D3F" w:rsidR="00621B16" w:rsidRPr="00FE2973" w:rsidRDefault="00621B16" w:rsidP="00963F79">
            <w:pPr>
              <w:spacing w:line="276" w:lineRule="auto"/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7D71" w14:textId="7877796C" w:rsidR="00621B16" w:rsidRPr="00FE2973" w:rsidRDefault="00621B16" w:rsidP="00963F79">
            <w:pPr>
              <w:spacing w:line="276" w:lineRule="auto"/>
              <w:jc w:val="center"/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5AA6" w14:textId="7D9C83C1" w:rsidR="00621B16" w:rsidRPr="00FE2973" w:rsidRDefault="00621B16" w:rsidP="00963F79">
            <w:pPr>
              <w:spacing w:line="276" w:lineRule="auto"/>
              <w:jc w:val="center"/>
            </w:pPr>
          </w:p>
        </w:tc>
      </w:tr>
      <w:tr w:rsidR="00621B16" w:rsidRPr="00FE2973" w14:paraId="059A998F" w14:textId="77777777" w:rsidTr="00963F79">
        <w:trPr>
          <w:trHeight w:val="390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DEF148" w14:textId="40FFC837" w:rsidR="00621B16" w:rsidRPr="00FE2973" w:rsidRDefault="00621B16" w:rsidP="00963F79">
            <w:pPr>
              <w:spacing w:line="276" w:lineRule="auto"/>
              <w:jc w:val="center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2D40" w14:textId="51CD032D" w:rsidR="00621B16" w:rsidRPr="00FE2973" w:rsidRDefault="00621B16" w:rsidP="00963F79">
            <w:pPr>
              <w:spacing w:line="276" w:lineRule="auto"/>
              <w:jc w:val="center"/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3BEC6" w14:textId="59C0BAD9" w:rsidR="00621B16" w:rsidRPr="00FE2973" w:rsidRDefault="00621B16" w:rsidP="00963F79">
            <w:pPr>
              <w:spacing w:line="276" w:lineRule="auto"/>
              <w:jc w:val="center"/>
            </w:pPr>
          </w:p>
        </w:tc>
      </w:tr>
    </w:tbl>
    <w:p w14:paraId="0A7A7DEE" w14:textId="77777777" w:rsidR="005C6373" w:rsidRDefault="005C6373" w:rsidP="00AC7287">
      <w:pPr>
        <w:pStyle w:val="Zkladntext"/>
        <w:spacing w:before="120" w:after="0"/>
        <w:ind w:left="357"/>
        <w:jc w:val="both"/>
      </w:pPr>
    </w:p>
    <w:p w14:paraId="040D3F1E" w14:textId="2D66DB99" w:rsidR="007E3EE2" w:rsidRPr="00AA06D5" w:rsidRDefault="00081FFD" w:rsidP="005C6373">
      <w:pPr>
        <w:pStyle w:val="Zkladntext"/>
        <w:numPr>
          <w:ilvl w:val="0"/>
          <w:numId w:val="13"/>
        </w:numPr>
        <w:spacing w:before="120" w:after="0"/>
        <w:ind w:left="425" w:hanging="357"/>
        <w:jc w:val="both"/>
        <w:rPr>
          <w:rFonts w:eastAsia="Times New Roman"/>
          <w:szCs w:val="24"/>
        </w:rPr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 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 léta </w:t>
      </w:r>
      <w:r w:rsidR="008545CC" w:rsidRPr="00B91A83">
        <w:t>2021 - 2023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 xml:space="preserve">í sociálních služeb pro rok </w:t>
      </w:r>
      <w:r w:rsidR="008545CC" w:rsidRPr="00B91A83">
        <w:t>202</w:t>
      </w:r>
      <w:r w:rsidR="003053DE">
        <w:t>2</w:t>
      </w:r>
      <w:r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  <w:r w:rsidR="00AA06D5">
        <w:t xml:space="preserve"> </w:t>
      </w:r>
      <w:r w:rsidR="00AA06D5" w:rsidRPr="00AA06D5">
        <w:rPr>
          <w:rFonts w:eastAsia="Times New Roman"/>
          <w:szCs w:val="24"/>
        </w:rPr>
        <w:t xml:space="preserve">Peněžní prostředky </w:t>
      </w:r>
      <w:r w:rsidR="000F2555">
        <w:rPr>
          <w:rFonts w:eastAsia="Times New Roman"/>
          <w:szCs w:val="24"/>
        </w:rPr>
        <w:t xml:space="preserve">poskytnutého příspěvku na provoz </w:t>
      </w:r>
      <w:r w:rsidR="00AA06D5" w:rsidRPr="00AA06D5">
        <w:rPr>
          <w:rFonts w:eastAsia="Times New Roman"/>
          <w:szCs w:val="24"/>
        </w:rPr>
        <w:t xml:space="preserve">dle </w:t>
      </w:r>
      <w:r w:rsidR="00AA06D5">
        <w:rPr>
          <w:rFonts w:eastAsia="Times New Roman"/>
          <w:szCs w:val="24"/>
        </w:rPr>
        <w:t xml:space="preserve">tohoto </w:t>
      </w:r>
      <w:r w:rsidR="00AA06D5" w:rsidRPr="00AA06D5">
        <w:rPr>
          <w:rFonts w:eastAsia="Times New Roman"/>
          <w:bCs/>
          <w:szCs w:val="24"/>
        </w:rPr>
        <w:t xml:space="preserve">Sdělení zvýšení závazného ukazatele </w:t>
      </w:r>
      <w:r w:rsidR="00AA06D5">
        <w:rPr>
          <w:rFonts w:eastAsia="Times New Roman"/>
          <w:bCs/>
          <w:szCs w:val="24"/>
        </w:rPr>
        <w:t xml:space="preserve">(dále jen „Sdělení“) </w:t>
      </w:r>
      <w:r w:rsidR="00AA06D5" w:rsidRPr="00AA06D5">
        <w:rPr>
          <w:rFonts w:eastAsia="Times New Roman"/>
          <w:szCs w:val="24"/>
        </w:rPr>
        <w:t>jsou v plné výši kryty ze státního rozpočtu z kapitoly 313 MPSV.</w:t>
      </w:r>
    </w:p>
    <w:p w14:paraId="2897F656" w14:textId="1B44D8B5" w:rsidR="00067EB3" w:rsidRPr="00067EB3" w:rsidRDefault="008E3DF9" w:rsidP="005C6373">
      <w:pPr>
        <w:numPr>
          <w:ilvl w:val="0"/>
          <w:numId w:val="13"/>
        </w:numPr>
        <w:spacing w:before="360"/>
        <w:ind w:left="425" w:hanging="357"/>
        <w:jc w:val="both"/>
      </w:pPr>
      <w:r w:rsidRPr="00067EB3">
        <w:t xml:space="preserve">Finanční prostředky Vám budou poskytnuty ve </w:t>
      </w:r>
      <w:r w:rsidR="00067EB3" w:rsidRPr="00067EB3">
        <w:t>třech</w:t>
      </w:r>
      <w:r w:rsidRPr="00067EB3">
        <w:t xml:space="preserve"> splátkách</w:t>
      </w:r>
      <w:r w:rsidR="00067EB3" w:rsidRPr="00067EB3">
        <w:t>:</w:t>
      </w:r>
    </w:p>
    <w:p w14:paraId="7FEC1AB7" w14:textId="3B3A4A1B" w:rsidR="00067EB3" w:rsidRDefault="00067EB3" w:rsidP="00997E02">
      <w:pPr>
        <w:numPr>
          <w:ilvl w:val="1"/>
          <w:numId w:val="2"/>
        </w:numPr>
        <w:tabs>
          <w:tab w:val="num" w:pos="927"/>
        </w:tabs>
        <w:spacing w:before="60"/>
        <w:ind w:left="714" w:hanging="357"/>
        <w:jc w:val="both"/>
        <w:rPr>
          <w:bCs/>
        </w:rPr>
      </w:pPr>
      <w:bookmarkStart w:id="0" w:name="_Hlk95289054"/>
      <w:bookmarkStart w:id="1" w:name="_Hlk96422814"/>
      <w:r w:rsidRPr="00644929">
        <w:rPr>
          <w:bCs/>
        </w:rPr>
        <w:t xml:space="preserve">první splátka ve výši maximálně Kč …,-- (slovy … korun českých), bude na </w:t>
      </w:r>
      <w:r w:rsidR="00DB2DE1">
        <w:rPr>
          <w:bCs/>
        </w:rPr>
        <w:t xml:space="preserve">Váš </w:t>
      </w:r>
      <w:r w:rsidRPr="00644929">
        <w:rPr>
          <w:bCs/>
        </w:rPr>
        <w:t>účet převedena nejpozději do 30 dnů od</w:t>
      </w:r>
      <w:r w:rsidR="00DB2DE1">
        <w:rPr>
          <w:bCs/>
        </w:rPr>
        <w:t xml:space="preserve">e dne odeslání </w:t>
      </w:r>
      <w:bookmarkStart w:id="2" w:name="_Hlk96503999"/>
      <w:r w:rsidR="00DB2DE1">
        <w:rPr>
          <w:bCs/>
        </w:rPr>
        <w:t>Sdělení</w:t>
      </w:r>
      <w:r w:rsidR="00AA06D5">
        <w:rPr>
          <w:bCs/>
        </w:rPr>
        <w:t>.</w:t>
      </w:r>
      <w:r w:rsidR="00DB2DE1">
        <w:rPr>
          <w:bCs/>
        </w:rPr>
        <w:t xml:space="preserve"> </w:t>
      </w:r>
      <w:bookmarkEnd w:id="2"/>
      <w:r w:rsidRPr="00644929">
        <w:rPr>
          <w:bCs/>
        </w:rPr>
        <w:t>V případě, že ke dni</w:t>
      </w:r>
      <w:r w:rsidR="00DB2DE1">
        <w:rPr>
          <w:bCs/>
        </w:rPr>
        <w:t xml:space="preserve"> odeslání Sdělení</w:t>
      </w:r>
      <w:r w:rsidRPr="00644929">
        <w:rPr>
          <w:bCs/>
        </w:rPr>
        <w:t xml:space="preserve"> poskytovatel neobdrží splátku dotace z </w:t>
      </w:r>
      <w:r w:rsidRPr="000E1D80">
        <w:rPr>
          <w:bCs/>
        </w:rPr>
        <w:t>kapitoly</w:t>
      </w:r>
      <w:r w:rsidRPr="00644929">
        <w:rPr>
          <w:bCs/>
        </w:rPr>
        <w:t xml:space="preserve"> 313 – MPSV státního rozpočtu na r. 20</w:t>
      </w:r>
      <w:r>
        <w:rPr>
          <w:bCs/>
        </w:rPr>
        <w:t>22,</w:t>
      </w:r>
      <w:r w:rsidRPr="00644929">
        <w:rPr>
          <w:bCs/>
        </w:rPr>
        <w:t xml:space="preserve"> bude první splátka </w:t>
      </w:r>
      <w:r w:rsidR="00DB2DE1">
        <w:rPr>
          <w:bCs/>
        </w:rPr>
        <w:t xml:space="preserve">převedena </w:t>
      </w:r>
      <w:r w:rsidRPr="00644929">
        <w:rPr>
          <w:bCs/>
        </w:rPr>
        <w:t>nejpozději do 30 dnů ode dne, kdy poskytovatel obdrží splátku dotace ze státního rozpočtu</w:t>
      </w:r>
      <w:bookmarkEnd w:id="0"/>
      <w:r w:rsidRPr="00644929">
        <w:rPr>
          <w:bCs/>
        </w:rPr>
        <w:t>,</w:t>
      </w:r>
    </w:p>
    <w:p w14:paraId="1FC9E162" w14:textId="1BD75F6B" w:rsidR="00067EB3" w:rsidRDefault="00067EB3" w:rsidP="00067EB3">
      <w:pPr>
        <w:numPr>
          <w:ilvl w:val="1"/>
          <w:numId w:val="2"/>
        </w:numPr>
        <w:tabs>
          <w:tab w:val="num" w:pos="927"/>
        </w:tabs>
        <w:spacing w:before="60"/>
        <w:ind w:left="714" w:hanging="357"/>
        <w:jc w:val="both"/>
        <w:rPr>
          <w:bCs/>
        </w:rPr>
      </w:pPr>
      <w:r>
        <w:rPr>
          <w:bCs/>
        </w:rPr>
        <w:t>druhá</w:t>
      </w:r>
      <w:r w:rsidRPr="00FE2C33">
        <w:rPr>
          <w:bCs/>
        </w:rPr>
        <w:t xml:space="preserve"> splátka ve výši maximálně Kč …,-- (slovy … korun českých), bude na </w:t>
      </w:r>
      <w:r w:rsidR="00DB2DE1">
        <w:rPr>
          <w:bCs/>
        </w:rPr>
        <w:t xml:space="preserve">Váš </w:t>
      </w:r>
      <w:r w:rsidRPr="00FE2C33">
        <w:rPr>
          <w:bCs/>
        </w:rPr>
        <w:t xml:space="preserve">účet  převedena nejpozději do 30 dnů ode dne, kdy poskytovatel obdrží </w:t>
      </w:r>
      <w:r w:rsidR="00DB2DE1">
        <w:rPr>
          <w:bCs/>
        </w:rPr>
        <w:t xml:space="preserve">další </w:t>
      </w:r>
      <w:r w:rsidRPr="00FE2C33">
        <w:rPr>
          <w:bCs/>
        </w:rPr>
        <w:t>splátku dotace ze státního rozpočtu</w:t>
      </w:r>
      <w:r>
        <w:rPr>
          <w:bCs/>
        </w:rPr>
        <w:t>.</w:t>
      </w:r>
      <w:r w:rsidRPr="00FE2C33">
        <w:rPr>
          <w:bCs/>
        </w:rPr>
        <w:t xml:space="preserve"> </w:t>
      </w:r>
    </w:p>
    <w:p w14:paraId="1ED82CAB" w14:textId="1DEF12E0" w:rsidR="00067EB3" w:rsidRPr="00203B56" w:rsidRDefault="00067EB3" w:rsidP="00067EB3">
      <w:pPr>
        <w:spacing w:before="60"/>
        <w:ind w:left="709" w:hanging="283"/>
        <w:jc w:val="both"/>
        <w:rPr>
          <w:bCs/>
        </w:rPr>
      </w:pPr>
      <w:r>
        <w:rPr>
          <w:bCs/>
        </w:rPr>
        <w:t xml:space="preserve">    </w:t>
      </w:r>
      <w:r w:rsidRPr="00203B56">
        <w:rPr>
          <w:bCs/>
        </w:rPr>
        <w:t xml:space="preserve">V případě, že poskytnuté finanční prostředky </w:t>
      </w:r>
      <w:r>
        <w:rPr>
          <w:bCs/>
        </w:rPr>
        <w:t xml:space="preserve">na druhou splátku </w:t>
      </w:r>
      <w:r w:rsidR="00B03240">
        <w:rPr>
          <w:bCs/>
        </w:rPr>
        <w:t xml:space="preserve">příspěvku na provoz </w:t>
      </w:r>
      <w:r w:rsidRPr="00203B56">
        <w:rPr>
          <w:bCs/>
        </w:rPr>
        <w:t xml:space="preserve">na základě Rozhodnutí </w:t>
      </w:r>
      <w:r>
        <w:rPr>
          <w:bCs/>
        </w:rPr>
        <w:t xml:space="preserve">RP2 </w:t>
      </w:r>
      <w:r w:rsidRPr="00203B56">
        <w:rPr>
          <w:bCs/>
        </w:rPr>
        <w:t xml:space="preserve">o poskytnutí </w:t>
      </w:r>
      <w:r>
        <w:rPr>
          <w:bCs/>
        </w:rPr>
        <w:t xml:space="preserve">části </w:t>
      </w:r>
      <w:r w:rsidRPr="00203B56">
        <w:rPr>
          <w:bCs/>
        </w:rPr>
        <w:t>dotace z kapitoly 313 - MPSV státního rozpočtu na rok 202</w:t>
      </w:r>
      <w:r>
        <w:rPr>
          <w:bCs/>
        </w:rPr>
        <w:t>2 ve stavu rozpočtového provizoria</w:t>
      </w:r>
      <w:r w:rsidRPr="00203B56">
        <w:rPr>
          <w:bCs/>
        </w:rPr>
        <w:t xml:space="preserve"> budou nižší</w:t>
      </w:r>
      <w:r>
        <w:rPr>
          <w:bCs/>
        </w:rPr>
        <w:t xml:space="preserve"> nebo vyšší</w:t>
      </w:r>
      <w:r w:rsidRPr="00203B56">
        <w:rPr>
          <w:bCs/>
        </w:rPr>
        <w:t xml:space="preserve">, než předpokládá </w:t>
      </w:r>
      <w:r w:rsidR="00B03240">
        <w:rPr>
          <w:bCs/>
        </w:rPr>
        <w:t>toto Sdělení</w:t>
      </w:r>
      <w:r w:rsidRPr="00203B56">
        <w:rPr>
          <w:bCs/>
        </w:rPr>
        <w:t xml:space="preserve">, bude </w:t>
      </w:r>
      <w:r>
        <w:rPr>
          <w:bCs/>
        </w:rPr>
        <w:t xml:space="preserve">maximální </w:t>
      </w:r>
      <w:r w:rsidRPr="00203B56">
        <w:rPr>
          <w:bCs/>
        </w:rPr>
        <w:t>výše</w:t>
      </w:r>
      <w:r>
        <w:rPr>
          <w:bCs/>
        </w:rPr>
        <w:t xml:space="preserve"> druhé splátky </w:t>
      </w:r>
      <w:r w:rsidR="00B03240">
        <w:rPr>
          <w:bCs/>
        </w:rPr>
        <w:t>příspěvku na provoz</w:t>
      </w:r>
      <w:r w:rsidRPr="00203B56">
        <w:rPr>
          <w:bCs/>
        </w:rPr>
        <w:t xml:space="preserve"> poměrně </w:t>
      </w:r>
      <w:r>
        <w:rPr>
          <w:bCs/>
        </w:rPr>
        <w:t>upravena (z</w:t>
      </w:r>
      <w:r w:rsidRPr="00203B56">
        <w:rPr>
          <w:bCs/>
        </w:rPr>
        <w:t>krácena</w:t>
      </w:r>
      <w:r>
        <w:rPr>
          <w:bCs/>
        </w:rPr>
        <w:t xml:space="preserve">, resp. navýšena) </w:t>
      </w:r>
      <w:r w:rsidRPr="00203B56">
        <w:rPr>
          <w:bCs/>
        </w:rPr>
        <w:t>dle vzorce</w:t>
      </w:r>
      <w:r>
        <w:rPr>
          <w:bCs/>
        </w:rPr>
        <w:t>:</w:t>
      </w:r>
      <w:r w:rsidRPr="00203B56">
        <w:rPr>
          <w:bCs/>
        </w:rPr>
        <w:t xml:space="preserve"> </w:t>
      </w:r>
    </w:p>
    <w:p w14:paraId="66365B35" w14:textId="77777777" w:rsidR="00067EB3" w:rsidRDefault="00067EB3" w:rsidP="00067EB3">
      <w:pPr>
        <w:spacing w:before="60"/>
        <w:ind w:left="735"/>
        <w:jc w:val="both"/>
        <w:rPr>
          <w:bCs/>
        </w:rPr>
      </w:pPr>
    </w:p>
    <w:p w14:paraId="4E55FE35" w14:textId="77777777" w:rsidR="00067EB3" w:rsidRDefault="00067EB3" w:rsidP="00067EB3">
      <w:pPr>
        <w:spacing w:before="60"/>
        <w:ind w:left="735"/>
        <w:jc w:val="both"/>
        <w:rPr>
          <w:bCs/>
        </w:rPr>
      </w:pPr>
      <w:r w:rsidRPr="00203B56">
        <w:rPr>
          <w:bCs/>
        </w:rPr>
        <w:t>Skutečně přidělené finanční prostředky</w:t>
      </w:r>
    </w:p>
    <w:p w14:paraId="54061E0E" w14:textId="77777777" w:rsidR="00067EB3" w:rsidRDefault="00067EB3" w:rsidP="00067EB3">
      <w:pPr>
        <w:spacing w:before="60"/>
        <w:ind w:left="735"/>
        <w:jc w:val="both"/>
        <w:rPr>
          <w:bCs/>
        </w:rPr>
      </w:pPr>
      <w:r>
        <w:rPr>
          <w:bCs/>
        </w:rPr>
        <w:t xml:space="preserve">(na základě </w:t>
      </w:r>
      <w:r w:rsidRPr="003A64E9">
        <w:rPr>
          <w:bCs/>
        </w:rPr>
        <w:t>Rozhodnutí</w:t>
      </w:r>
      <w:r>
        <w:rPr>
          <w:bCs/>
        </w:rPr>
        <w:t xml:space="preserve"> RP2</w:t>
      </w:r>
      <w:r w:rsidRPr="003A64E9">
        <w:rPr>
          <w:bCs/>
        </w:rPr>
        <w:t xml:space="preserve"> o poskytnutí části</w:t>
      </w:r>
    </w:p>
    <w:p w14:paraId="09BBE105" w14:textId="77777777" w:rsidR="00067EB3" w:rsidRDefault="00067EB3" w:rsidP="00067EB3">
      <w:pPr>
        <w:spacing w:before="60"/>
        <w:ind w:left="735"/>
        <w:jc w:val="both"/>
        <w:rPr>
          <w:bCs/>
        </w:rPr>
      </w:pPr>
      <w:r w:rsidRPr="003A64E9">
        <w:rPr>
          <w:bCs/>
        </w:rPr>
        <w:t>dotace z kapitoly 313 - MPSV státního rozpočtu</w:t>
      </w:r>
    </w:p>
    <w:p w14:paraId="07B43FCE" w14:textId="77777777" w:rsidR="00067EB3" w:rsidRDefault="00067EB3" w:rsidP="00067EB3">
      <w:pPr>
        <w:spacing w:before="60"/>
        <w:ind w:left="735"/>
        <w:jc w:val="both"/>
        <w:rPr>
          <w:bCs/>
        </w:rPr>
      </w:pPr>
      <w:r w:rsidRPr="003A64E9">
        <w:rPr>
          <w:bCs/>
        </w:rPr>
        <w:t>na rok 2022 ve stavu rozpočtového provizoria</w:t>
      </w:r>
      <w:r>
        <w:rPr>
          <w:bCs/>
        </w:rPr>
        <w:t>)</w:t>
      </w:r>
      <w:r w:rsidRPr="00203B56">
        <w:rPr>
          <w:bCs/>
        </w:rPr>
        <w:tab/>
      </w:r>
      <w:r>
        <w:rPr>
          <w:bCs/>
        </w:rPr>
        <w:t xml:space="preserve">             </w:t>
      </w:r>
    </w:p>
    <w:p w14:paraId="29008426" w14:textId="77777777" w:rsidR="00067EB3" w:rsidRDefault="00067EB3" w:rsidP="00067EB3">
      <w:pPr>
        <w:spacing w:before="60"/>
        <w:ind w:left="735"/>
        <w:jc w:val="both"/>
        <w:rPr>
          <w:bCs/>
        </w:rPr>
      </w:pPr>
      <w:r>
        <w:rPr>
          <w:bCs/>
        </w:rPr>
        <w:t>_________________________________________</w:t>
      </w:r>
      <w:r>
        <w:rPr>
          <w:bCs/>
        </w:rPr>
        <w:tab/>
        <w:t>x</w:t>
      </w:r>
      <w:r w:rsidRPr="00744232">
        <w:rPr>
          <w:bCs/>
        </w:rPr>
        <w:t xml:space="preserve"> Schválená výše dotace (2. splátka)</w:t>
      </w:r>
    </w:p>
    <w:p w14:paraId="13DA7621" w14:textId="77777777" w:rsidR="00067EB3" w:rsidRDefault="00067EB3" w:rsidP="00067EB3">
      <w:pPr>
        <w:spacing w:before="60"/>
        <w:ind w:left="735"/>
        <w:rPr>
          <w:bCs/>
        </w:rPr>
      </w:pPr>
      <w:r>
        <w:rPr>
          <w:bCs/>
        </w:rPr>
        <w:t xml:space="preserve">                      226.443.555 Kč</w:t>
      </w:r>
    </w:p>
    <w:p w14:paraId="3EF29F0A" w14:textId="77777777" w:rsidR="00067EB3" w:rsidRPr="00644929" w:rsidRDefault="00067EB3" w:rsidP="00067EB3">
      <w:pPr>
        <w:spacing w:before="60"/>
        <w:ind w:left="735"/>
        <w:jc w:val="both"/>
        <w:rPr>
          <w:bCs/>
        </w:rPr>
      </w:pPr>
    </w:p>
    <w:p w14:paraId="7CCC0E4F" w14:textId="3DB1F32E" w:rsidR="00067EB3" w:rsidRDefault="00067EB3" w:rsidP="00067EB3">
      <w:pPr>
        <w:numPr>
          <w:ilvl w:val="1"/>
          <w:numId w:val="2"/>
        </w:numPr>
        <w:tabs>
          <w:tab w:val="num" w:pos="927"/>
        </w:tabs>
        <w:spacing w:before="60"/>
        <w:ind w:left="714" w:hanging="357"/>
        <w:jc w:val="both"/>
        <w:rPr>
          <w:bCs/>
        </w:rPr>
      </w:pPr>
      <w:r>
        <w:rPr>
          <w:bCs/>
        </w:rPr>
        <w:t>třetí</w:t>
      </w:r>
      <w:r w:rsidRPr="00644929">
        <w:rPr>
          <w:bCs/>
        </w:rPr>
        <w:t xml:space="preserve"> splátka ve výši zbývající nevyplacené částky </w:t>
      </w:r>
      <w:r w:rsidR="00B03240">
        <w:rPr>
          <w:bCs/>
        </w:rPr>
        <w:t xml:space="preserve">příspěvku na provoz </w:t>
      </w:r>
      <w:r w:rsidRPr="00644929">
        <w:rPr>
          <w:bCs/>
        </w:rPr>
        <w:t xml:space="preserve">bude na </w:t>
      </w:r>
      <w:r w:rsidR="00D546CD">
        <w:rPr>
          <w:bCs/>
        </w:rPr>
        <w:t xml:space="preserve">Váš </w:t>
      </w:r>
      <w:r w:rsidRPr="00644929">
        <w:rPr>
          <w:bCs/>
        </w:rPr>
        <w:t>účet převedena nejpozději do 30 dnů ode dne, kdy poskytovatel obdrží další splátku dotace z</w:t>
      </w:r>
      <w:r w:rsidR="00AC2238">
        <w:rPr>
          <w:bCs/>
        </w:rPr>
        <w:t>e</w:t>
      </w:r>
      <w:r w:rsidR="000E38AB">
        <w:rPr>
          <w:bCs/>
        </w:rPr>
        <w:t> </w:t>
      </w:r>
      <w:r w:rsidRPr="00644929">
        <w:rPr>
          <w:bCs/>
        </w:rPr>
        <w:t>státního rozpočtu na rok 20</w:t>
      </w:r>
      <w:r>
        <w:rPr>
          <w:bCs/>
        </w:rPr>
        <w:t>22.</w:t>
      </w:r>
    </w:p>
    <w:p w14:paraId="3B4DD812" w14:textId="57167F34" w:rsidR="00067EB3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lastRenderedPageBreak/>
        <w:t xml:space="preserve">      </w:t>
      </w:r>
      <w:r w:rsidRPr="00203B56">
        <w:rPr>
          <w:bCs/>
        </w:rPr>
        <w:t>V případě, že poskytnuté finanční prostředky na základě Rozhodnutí o poskytnutí dotace z</w:t>
      </w:r>
      <w:r>
        <w:rPr>
          <w:bCs/>
        </w:rPr>
        <w:br/>
        <w:t xml:space="preserve">      </w:t>
      </w:r>
      <w:r w:rsidRPr="00203B56">
        <w:rPr>
          <w:bCs/>
        </w:rPr>
        <w:t>kapitoly 313 - MPSV státního rozpočtu na rok 202</w:t>
      </w:r>
      <w:r>
        <w:rPr>
          <w:bCs/>
        </w:rPr>
        <w:t>2</w:t>
      </w:r>
      <w:r w:rsidRPr="00203B56">
        <w:rPr>
          <w:bCs/>
        </w:rPr>
        <w:t xml:space="preserve"> budou nižší, než předpokládá </w:t>
      </w:r>
      <w:r w:rsidR="00C6782E">
        <w:rPr>
          <w:bCs/>
        </w:rPr>
        <w:t>toto Sdělení</w:t>
      </w:r>
      <w:r w:rsidRPr="00203B56">
        <w:rPr>
          <w:bCs/>
        </w:rPr>
        <w:t>,</w:t>
      </w:r>
      <w:r w:rsidR="00D165DD">
        <w:rPr>
          <w:bCs/>
        </w:rPr>
        <w:br/>
        <w:t xml:space="preserve">      </w:t>
      </w:r>
      <w:r w:rsidRPr="00203B56">
        <w:rPr>
          <w:bCs/>
        </w:rPr>
        <w:t xml:space="preserve">bude </w:t>
      </w:r>
      <w:r>
        <w:rPr>
          <w:bCs/>
        </w:rPr>
        <w:t xml:space="preserve">maximální </w:t>
      </w:r>
      <w:r w:rsidRPr="00203B56">
        <w:rPr>
          <w:bCs/>
        </w:rPr>
        <w:t>výše</w:t>
      </w:r>
      <w:r>
        <w:rPr>
          <w:bCs/>
        </w:rPr>
        <w:t xml:space="preserve"> </w:t>
      </w:r>
      <w:r w:rsidR="00D546CD">
        <w:rPr>
          <w:bCs/>
        </w:rPr>
        <w:t xml:space="preserve">příspěvku na provoz </w:t>
      </w:r>
      <w:r w:rsidRPr="00203B56">
        <w:rPr>
          <w:bCs/>
        </w:rPr>
        <w:t>poměrně krácena</w:t>
      </w:r>
      <w:r>
        <w:rPr>
          <w:bCs/>
        </w:rPr>
        <w:t xml:space="preserve"> </w:t>
      </w:r>
      <w:r w:rsidRPr="00203B56">
        <w:rPr>
          <w:bCs/>
        </w:rPr>
        <w:t>dle vzorce</w:t>
      </w:r>
      <w:r>
        <w:rPr>
          <w:bCs/>
        </w:rPr>
        <w:t>:</w:t>
      </w:r>
    </w:p>
    <w:p w14:paraId="34670F9E" w14:textId="77777777" w:rsidR="00067EB3" w:rsidRPr="00203B56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 w:rsidRPr="00203B56">
        <w:rPr>
          <w:bCs/>
        </w:rPr>
        <w:t xml:space="preserve"> </w:t>
      </w:r>
    </w:p>
    <w:p w14:paraId="70CEFB82" w14:textId="77777777" w:rsidR="00067EB3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t xml:space="preserve">      </w:t>
      </w:r>
      <w:r w:rsidRPr="00203B56">
        <w:rPr>
          <w:bCs/>
        </w:rPr>
        <w:t>Skutečně přidělené finanční prostředky</w:t>
      </w:r>
    </w:p>
    <w:p w14:paraId="4F93A5A2" w14:textId="77777777" w:rsidR="00067EB3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t xml:space="preserve">      (na základě Rozhodnutí MPSV)                                    </w:t>
      </w:r>
    </w:p>
    <w:p w14:paraId="6E4617FB" w14:textId="77777777" w:rsidR="00067EB3" w:rsidRPr="00203B56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t xml:space="preserve">       __________________________________________         x</w:t>
      </w:r>
      <w:r w:rsidRPr="003144C4">
        <w:rPr>
          <w:bCs/>
        </w:rPr>
        <w:t xml:space="preserve"> Schválená maximální výše dotace  </w:t>
      </w:r>
      <w:r>
        <w:rPr>
          <w:bCs/>
        </w:rPr>
        <w:t xml:space="preserve">                                                     </w:t>
      </w:r>
    </w:p>
    <w:p w14:paraId="1212FA1D" w14:textId="77777777" w:rsidR="00067EB3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t xml:space="preserve">                              2.302.080.000 Kč</w:t>
      </w:r>
    </w:p>
    <w:p w14:paraId="7D11DCCF" w14:textId="77777777" w:rsidR="00067EB3" w:rsidRPr="00203B56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 w:rsidRPr="00203B56">
        <w:rPr>
          <w:bCs/>
        </w:rPr>
        <w:tab/>
      </w:r>
    </w:p>
    <w:p w14:paraId="3150ECD5" w14:textId="5A8973CD" w:rsidR="00067EB3" w:rsidRPr="00B15F10" w:rsidRDefault="00067EB3" w:rsidP="00067EB3">
      <w:pPr>
        <w:tabs>
          <w:tab w:val="num" w:pos="927"/>
        </w:tabs>
        <w:spacing w:before="60"/>
        <w:ind w:left="357"/>
        <w:jc w:val="both"/>
        <w:rPr>
          <w:bCs/>
        </w:rPr>
      </w:pPr>
      <w:r>
        <w:rPr>
          <w:bCs/>
        </w:rPr>
        <w:t>C</w:t>
      </w:r>
      <w:r w:rsidRPr="00203B56">
        <w:rPr>
          <w:bCs/>
        </w:rPr>
        <w:t xml:space="preserve">elková výše </w:t>
      </w:r>
      <w:r w:rsidR="00C6782E">
        <w:rPr>
          <w:bCs/>
        </w:rPr>
        <w:t xml:space="preserve">příspěvku na provoz </w:t>
      </w:r>
      <w:r w:rsidRPr="00203B56">
        <w:rPr>
          <w:bCs/>
        </w:rPr>
        <w:t>se úměrně sníží.</w:t>
      </w:r>
    </w:p>
    <w:bookmarkEnd w:id="1"/>
    <w:p w14:paraId="75E367B5" w14:textId="77777777" w:rsidR="00081FFD" w:rsidRDefault="00081FFD" w:rsidP="005C6373">
      <w:pPr>
        <w:numPr>
          <w:ilvl w:val="0"/>
          <w:numId w:val="13"/>
        </w:numPr>
        <w:spacing w:before="360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300E778D" w14:textId="77777777" w:rsidR="00081FFD" w:rsidRDefault="00635DA5" w:rsidP="005A6CEA">
      <w:pPr>
        <w:numPr>
          <w:ilvl w:val="0"/>
          <w:numId w:val="28"/>
        </w:numPr>
        <w:tabs>
          <w:tab w:val="clear" w:pos="803"/>
        </w:tabs>
        <w:spacing w:before="60"/>
        <w:ind w:left="1064" w:hanging="357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360D2C2C" w14:textId="4639CA0C" w:rsidR="00081FFD" w:rsidRDefault="00081FFD" w:rsidP="005A6CEA">
      <w:pPr>
        <w:numPr>
          <w:ilvl w:val="0"/>
          <w:numId w:val="28"/>
        </w:numPr>
        <w:tabs>
          <w:tab w:val="clear" w:pos="803"/>
        </w:tabs>
        <w:spacing w:before="60"/>
        <w:ind w:left="1064"/>
        <w:jc w:val="both"/>
      </w:pPr>
      <w:r>
        <w:t>použít poskytnuté finanční prostředky v souladu s jejich účelovým určením a pouze k úhradě uznatelných nákladů vymezených v</w:t>
      </w:r>
      <w:r w:rsidR="00A74405">
        <w:t> </w:t>
      </w:r>
      <w:r w:rsidR="009E149E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 xml:space="preserve">Dotačním programu, </w:t>
      </w:r>
    </w:p>
    <w:p w14:paraId="3264668E" w14:textId="77777777" w:rsidR="00001687" w:rsidRPr="00BB378F" w:rsidRDefault="00934320" w:rsidP="005A6CEA">
      <w:pPr>
        <w:numPr>
          <w:ilvl w:val="0"/>
          <w:numId w:val="28"/>
        </w:numPr>
        <w:tabs>
          <w:tab w:val="clear" w:pos="803"/>
        </w:tabs>
        <w:spacing w:before="60"/>
        <w:ind w:left="1064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 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0BF35DE" w14:textId="455D23D5" w:rsidR="00823F71" w:rsidRDefault="00823F71" w:rsidP="005A6CEA">
      <w:pPr>
        <w:numPr>
          <w:ilvl w:val="0"/>
          <w:numId w:val="28"/>
        </w:numPr>
        <w:tabs>
          <w:tab w:val="clear" w:pos="803"/>
        </w:tabs>
        <w:spacing w:before="60"/>
        <w:ind w:left="1064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3053DE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3053DE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3053DE">
        <w:rPr>
          <w:b/>
        </w:rPr>
        <w:t>3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52826F26" w14:textId="3ED858C6" w:rsidR="00081FFD" w:rsidRPr="00067EB3" w:rsidRDefault="00580A50" w:rsidP="005A6CEA">
      <w:pPr>
        <w:numPr>
          <w:ilvl w:val="0"/>
          <w:numId w:val="28"/>
        </w:numPr>
        <w:tabs>
          <w:tab w:val="clear" w:pos="803"/>
        </w:tabs>
        <w:spacing w:before="60"/>
        <w:ind w:left="1064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>z krajské sítě sociálních služeb, která je součástí Střednědobého plánu rozvoje sociálních služeb v Moravskoslezském kraji na léta 20</w:t>
      </w:r>
      <w:r w:rsidR="000B7E91">
        <w:t>21</w:t>
      </w:r>
      <w:r w:rsidR="008907EA" w:rsidRPr="00001687">
        <w:t xml:space="preserve"> – 202</w:t>
      </w:r>
      <w:r w:rsidR="000B7E91">
        <w:t>3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B01A55" w:rsidRPr="00B01A55">
        <w:t xml:space="preserve">O ponechání </w:t>
      </w:r>
      <w:r w:rsidR="009E149E">
        <w:t>jiné</w:t>
      </w:r>
      <w:r w:rsidR="00B01A55" w:rsidRPr="00B01A55">
        <w:t xml:space="preserve"> než poměrné části vyplaceného příspěvku na provoz v rámci Dotačního programu rozhoduje rada kraje, a to na základě odůvodněné žádosti příjemce. </w:t>
      </w:r>
      <w:r w:rsidRPr="00067EB3">
        <w:t>Rozhodným okamžikem vrácení finančních prostředků příspěvku na provoz zpět na účet poskytovatele je den jejich odepsán</w:t>
      </w:r>
      <w:r w:rsidR="00635DA5" w:rsidRPr="00067EB3">
        <w:t>í z účtu příspěvkové organizace</w:t>
      </w:r>
      <w:r w:rsidR="006B5092" w:rsidRPr="00067EB3">
        <w:t>,</w:t>
      </w:r>
    </w:p>
    <w:p w14:paraId="0A4A4FB0" w14:textId="1D3F18B7" w:rsidR="00067EB3" w:rsidRPr="005D0380" w:rsidRDefault="00067EB3" w:rsidP="005A6CEA">
      <w:pPr>
        <w:numPr>
          <w:ilvl w:val="0"/>
          <w:numId w:val="28"/>
        </w:numPr>
        <w:tabs>
          <w:tab w:val="clear" w:pos="803"/>
        </w:tabs>
        <w:spacing w:before="60"/>
        <w:ind w:left="1064"/>
        <w:jc w:val="both"/>
      </w:pPr>
      <w:r w:rsidRPr="005D0380">
        <w:t>v případě, že obdrží finanční prostředky v rámci individuálního projektu kraje nebo z jiného zdroje nahrazujícího prostředky Dotačního programu, které budou účelově určeny k úhradě uznatelných nákladů sociálních služeb, vymezených v</w:t>
      </w:r>
      <w:r w:rsidR="000D1F54">
        <w:t> </w:t>
      </w:r>
      <w:r w:rsidR="00223057">
        <w:t>odstavci</w:t>
      </w:r>
      <w:r w:rsidR="000D1F54">
        <w:t xml:space="preserve"> 9</w:t>
      </w:r>
      <w:r w:rsidRPr="005D0380">
        <w:t xml:space="preserve"> </w:t>
      </w:r>
      <w:r w:rsidR="000D1F54">
        <w:t>tohoto Sdělení</w:t>
      </w:r>
      <w:r w:rsidRPr="005D0380">
        <w:t xml:space="preserve">, poskytovatel rozhodne, zda a v jaké výši je příjemce povinen   vrátit </w:t>
      </w:r>
      <w:r w:rsidR="000D1F54">
        <w:t xml:space="preserve">vyplacený příspěvek na provoz </w:t>
      </w:r>
      <w:r w:rsidRPr="005D0380">
        <w:t xml:space="preserve"> na tuto službu (maximálně ve výši připadající na rozsah služby a období financování v rámci individuálního projektu či z jiného zdroje nahrazujícího prostředky Dotačního programu), a to na účet poskytovatele do 15 kalendářních dnů ode dne obdržení písemné výzvy poskytovatele. Rozhodným okamžikem vrácení finančních prostředků </w:t>
      </w:r>
      <w:r w:rsidR="00B07FD3">
        <w:t>příspěvku na provoz</w:t>
      </w:r>
      <w:r w:rsidRPr="005D0380">
        <w:t xml:space="preserve"> zpět na účet poskytovatele je den jejich odepsání z účtu </w:t>
      </w:r>
      <w:r w:rsidR="00B07FD3">
        <w:t>příspěvkové organizace</w:t>
      </w:r>
      <w:r w:rsidRPr="005D0380">
        <w:t>.</w:t>
      </w:r>
    </w:p>
    <w:p w14:paraId="70EED50D" w14:textId="601F7574" w:rsidR="00001687" w:rsidRPr="00327E4E" w:rsidRDefault="00001687" w:rsidP="00067EB3">
      <w:pPr>
        <w:tabs>
          <w:tab w:val="num" w:pos="786"/>
        </w:tabs>
        <w:spacing w:before="120"/>
        <w:ind w:left="644"/>
        <w:jc w:val="both"/>
        <w:rPr>
          <w:highlight w:val="yellow"/>
        </w:rPr>
      </w:pPr>
    </w:p>
    <w:p w14:paraId="1570422B" w14:textId="77777777" w:rsidR="00635DA5" w:rsidRDefault="00635DA5" w:rsidP="005C6373">
      <w:pPr>
        <w:numPr>
          <w:ilvl w:val="0"/>
          <w:numId w:val="13"/>
        </w:numPr>
        <w:spacing w:before="360"/>
        <w:jc w:val="both"/>
      </w:pPr>
      <w:r>
        <w:lastRenderedPageBreak/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0EA73B93" w14:textId="77777777" w:rsidR="00D75128" w:rsidRPr="00B91A83" w:rsidRDefault="00635DA5" w:rsidP="005A6CEA">
      <w:pPr>
        <w:numPr>
          <w:ilvl w:val="0"/>
          <w:numId w:val="17"/>
        </w:numPr>
        <w:tabs>
          <w:tab w:val="clear" w:pos="786"/>
          <w:tab w:val="num" w:pos="1985"/>
        </w:tabs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40A5229C" w14:textId="77777777" w:rsidR="00635DA5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  <w:r w:rsidRPr="00B91A83">
        <w:t xml:space="preserve"> </w:t>
      </w:r>
    </w:p>
    <w:p w14:paraId="1A2D9AF5" w14:textId="1C036876" w:rsidR="00F37294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</w:t>
      </w:r>
      <w:r w:rsidR="00327E4E">
        <w:t>2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</w:t>
      </w:r>
      <w:r w:rsidR="00327E4E">
        <w:t>2</w:t>
      </w:r>
      <w:r w:rsidRPr="00B91A83">
        <w:t>,</w:t>
      </w:r>
    </w:p>
    <w:p w14:paraId="629E6C23" w14:textId="77777777" w:rsidR="00DB7077" w:rsidRPr="00B91A83" w:rsidRDefault="00DB7077" w:rsidP="00DB7077">
      <w:pPr>
        <w:numPr>
          <w:ilvl w:val="0"/>
          <w:numId w:val="17"/>
        </w:numPr>
        <w:spacing w:before="60"/>
        <w:jc w:val="both"/>
      </w:pPr>
      <w:r w:rsidRPr="00B91A83">
        <w:t>naplnit kapacitu zařazenou v krajské síti sociálních služeb</w:t>
      </w:r>
      <w:r w:rsidR="00747379" w:rsidRPr="00B91A83">
        <w:t xml:space="preserve"> se statusem „základní“</w:t>
      </w:r>
      <w:r w:rsidRPr="00B91A83">
        <w:t>, přičemž u terénní a ambulantní formy poskytování sociálních služeb se za naplněnou kapacitu považuje minimálně 80 % přepočtených úvazků v přímé péči v průměru za kalendářní rok (zaokrouhleno matematicky na 1 desetinné místo). Kapacita služeb poskytovaných v pobytové formě musí být naplněna v plném rozsahu lůžek zařazených do krajské sítě sociálních služeb</w:t>
      </w:r>
      <w:r w:rsidR="00747379" w:rsidRPr="00B91A83">
        <w:t xml:space="preserve"> se statusem „základní“. Naplnění kapacity u pobytových forem poskytování sociálních služeb není dotčeno v případě provozního omezení poskytování sociálních služeb uvedeného v bodě </w:t>
      </w:r>
      <w:r w:rsidR="00871CC4">
        <w:t>5</w:t>
      </w:r>
      <w:r w:rsidR="00747379" w:rsidRPr="00B91A83">
        <w:t xml:space="preserve"> písm. </w:t>
      </w:r>
      <w:r w:rsidR="00871CC4">
        <w:t>e</w:t>
      </w:r>
      <w:r w:rsidR="00747379" w:rsidRPr="00B91A83">
        <w:t>) tohoto Sdělení. Za období omezeného provozu trvajícího po dobu nezbytně nutnou, nejvýše však 60 kalendářních dnů, a to za splnění ostatních podmínek tohoto Sdělení, podmínek uvedených v Dotačním programu, v Zásadách a právních předpisů,</w:t>
      </w:r>
      <w:r w:rsidR="00747379">
        <w:rPr>
          <w:color w:val="FF0000"/>
        </w:rPr>
        <w:t xml:space="preserve"> </w:t>
      </w:r>
      <w:r w:rsidR="00747379" w:rsidRPr="00B91A83">
        <w:t xml:space="preserve">není příspěvková organizace povinna vrátit finanční prostředky příspěvku na provoz </w:t>
      </w:r>
      <w:r w:rsidR="00C6621C" w:rsidRPr="00B91A83">
        <w:t>v rámci Dotačního programu zpět na účet poskytovatele. V případě, že omezení provozního charakteru bude trvat déle než 60 kalendářních dnů, považuje se kapacita počínaje 61. dnem za nenaplněnou,</w:t>
      </w:r>
      <w:r w:rsidR="00747379" w:rsidRPr="00B91A83">
        <w:t xml:space="preserve"> </w:t>
      </w:r>
      <w:r w:rsidRPr="00B91A83">
        <w:t xml:space="preserve"> </w:t>
      </w:r>
    </w:p>
    <w:p w14:paraId="72A77153" w14:textId="77777777" w:rsidR="00AA3790" w:rsidRPr="00B91A83" w:rsidRDefault="00AA3790" w:rsidP="00AA3790">
      <w:pPr>
        <w:numPr>
          <w:ilvl w:val="0"/>
          <w:numId w:val="25"/>
        </w:numPr>
        <w:spacing w:before="60"/>
        <w:ind w:left="782" w:hanging="357"/>
        <w:jc w:val="both"/>
      </w:pPr>
      <w:r w:rsidRPr="00B91A83">
        <w:t>v případě, že u sociálních služeb poskytovaných v pobytové formě, nastane provozní omezení poskytování sociálních služeb, které není důvodem pro nezahájení, přerušení, předčasné ukončení poskytování služeb nebo vydání rozhodnutí o zrušení registrace dle § 82 odstavce 3 zákona č. 108/2006 Sb., o sociálních službách, ve znění pozdějších předpisů, trvající po dobu nezbytně nutnou, maximálně však trvající po dobu 60 kalendářních dnů:</w:t>
      </w:r>
    </w:p>
    <w:p w14:paraId="1CB36B99" w14:textId="77777777" w:rsidR="00AA3790" w:rsidRPr="00B91A83" w:rsidRDefault="00AA3790" w:rsidP="00AA3790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>z důvodu opravy, přestavby, stavební úpravy, výmalby, ohlásit nejpozději do 10 pracovních dnů před zahájením omezení provozu tuto skutečnost písemně administrátorovi s tím, že administrátor je oprávněn do 7 pracovních dnů ode dne doručení oznámení této skutečnosti předat příjemci své negativní stanovisko vylučující možnost uskutečnění provozního omezení poskytování sociálních služeb bez dotčení naplnění kapacity v souladu s tímto Sdělením, nebo</w:t>
      </w:r>
    </w:p>
    <w:p w14:paraId="2A339C88" w14:textId="77777777" w:rsidR="00AA3790" w:rsidRPr="00B91A83" w:rsidRDefault="00AA3790" w:rsidP="00AA3790">
      <w:pPr>
        <w:numPr>
          <w:ilvl w:val="0"/>
          <w:numId w:val="24"/>
        </w:numPr>
        <w:spacing w:before="120"/>
        <w:ind w:left="1111" w:hanging="374"/>
        <w:jc w:val="both"/>
      </w:pPr>
      <w:r w:rsidRPr="00B91A83">
        <w:t xml:space="preserve">z důvodu závažné a přechodné překážky provozního charakteru, kterou nelze předvídat, např. havárie, živelná pohroma apod., ohlásit tuto skutečnost administrátorovi nejpozději do 10 pracovních dnů ode dne </w:t>
      </w:r>
      <w:r>
        <w:t>jejího vzniku</w:t>
      </w:r>
      <w:r w:rsidRPr="00B91A83">
        <w:t>,</w:t>
      </w:r>
    </w:p>
    <w:p w14:paraId="1908DFFB" w14:textId="77777777" w:rsidR="00F37294" w:rsidRDefault="00F37294" w:rsidP="00AA3790">
      <w:pPr>
        <w:numPr>
          <w:ilvl w:val="0"/>
          <w:numId w:val="26"/>
        </w:numPr>
        <w:spacing w:before="60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04855A1B" w14:textId="191A9EE5" w:rsidR="00001687" w:rsidRDefault="00BE2444" w:rsidP="00AA3790">
      <w:pPr>
        <w:numPr>
          <w:ilvl w:val="0"/>
          <w:numId w:val="26"/>
        </w:numPr>
        <w:spacing w:before="60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213548">
        <w:rPr>
          <w:b/>
        </w:rPr>
        <w:t xml:space="preserve">do </w:t>
      </w:r>
      <w:r w:rsidR="00327E4E">
        <w:rPr>
          <w:b/>
        </w:rPr>
        <w:t>31</w:t>
      </w:r>
      <w:r w:rsidR="00213548" w:rsidRPr="00213548">
        <w:rPr>
          <w:b/>
        </w:rPr>
        <w:t xml:space="preserve">. </w:t>
      </w:r>
      <w:r w:rsidR="00327E4E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</w:t>
      </w:r>
      <w:r w:rsidR="00327E4E">
        <w:rPr>
          <w:b/>
        </w:rPr>
        <w:t>3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 nebo podáním na podatelně krajského úřadu,</w:t>
      </w:r>
    </w:p>
    <w:p w14:paraId="0ADE80F3" w14:textId="3FD32DCB" w:rsidR="00353D4D" w:rsidRDefault="00E12593" w:rsidP="00AA3790">
      <w:pPr>
        <w:numPr>
          <w:ilvl w:val="0"/>
          <w:numId w:val="26"/>
        </w:numPr>
        <w:spacing w:before="60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F35924">
        <w:t>g</w:t>
      </w:r>
      <w:r w:rsidRPr="00FF064E">
        <w:t xml:space="preserve">) </w:t>
      </w:r>
      <w:r w:rsidR="002B1027">
        <w:t xml:space="preserve">tohoto odstavce </w:t>
      </w:r>
      <w:r w:rsidRPr="00FF064E">
        <w:t>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1505942A" w14:textId="77777777" w:rsidR="00950D3E" w:rsidRDefault="00950D3E" w:rsidP="00AA3790">
      <w:pPr>
        <w:numPr>
          <w:ilvl w:val="0"/>
          <w:numId w:val="26"/>
        </w:numPr>
        <w:spacing w:before="60"/>
        <w:jc w:val="both"/>
      </w:pPr>
      <w:r>
        <w:t>řádně v souladu s právními předpisy a ustanovením Smlouvy o závazku veřejné služby a vyrovnávací platbě za jeho výkon</w:t>
      </w:r>
      <w:r w:rsidR="00C24D17">
        <w:t xml:space="preserve"> uvedené v odst. 11 tohoto Sdělení</w:t>
      </w:r>
      <w:r>
        <w:t xml:space="preserve"> archivovat originály všech účetních dokladů vztahujících se k poskytnutému příspěvku na provoz, </w:t>
      </w:r>
    </w:p>
    <w:p w14:paraId="1211D758" w14:textId="18A3D855" w:rsidR="00353D4D" w:rsidRDefault="00353D4D" w:rsidP="00AA3790">
      <w:pPr>
        <w:numPr>
          <w:ilvl w:val="0"/>
          <w:numId w:val="26"/>
        </w:numPr>
        <w:spacing w:before="60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>u UniCredit Bank Czech Republic and Slovakia, a. s.,</w:t>
      </w:r>
      <w:r>
        <w:t xml:space="preserve"> </w:t>
      </w:r>
      <w:r w:rsidRPr="008574BC">
        <w:lastRenderedPageBreak/>
        <w:t>č. ú.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C26DA0">
        <w:rPr>
          <w:i/>
          <w:color w:val="4F81BD" w:themeColor="accent1"/>
        </w:rPr>
        <w:t>(desetimístný: účelový znak, nula, číslo organizace, např. 1</w:t>
      </w:r>
      <w:r w:rsidR="0051697D" w:rsidRPr="00C26DA0">
        <w:rPr>
          <w:i/>
          <w:color w:val="4F81BD" w:themeColor="accent1"/>
        </w:rPr>
        <w:t>330505519)</w:t>
      </w:r>
      <w:r w:rsidR="00D303E7">
        <w:t xml:space="preserve">, s výjimkou postupu dle </w:t>
      </w:r>
      <w:r w:rsidR="00D154D7">
        <w:t>odstavce</w:t>
      </w:r>
      <w:r w:rsidR="00D303E7">
        <w:t xml:space="preserve"> </w:t>
      </w:r>
      <w:r w:rsidR="00D303E7" w:rsidRPr="00C26DA0">
        <w:t>1</w:t>
      </w:r>
      <w:r w:rsidR="00D27603">
        <w:t>4</w:t>
      </w:r>
      <w:r w:rsidR="00D303E7" w:rsidRPr="00C26DA0">
        <w:t xml:space="preserve"> písm</w:t>
      </w:r>
      <w:r w:rsidR="00D303E7">
        <w:t xml:space="preserve">. </w:t>
      </w:r>
      <w:r w:rsidR="004D4BAC">
        <w:t>e</w:t>
      </w:r>
      <w:r w:rsidR="00F07AD0">
        <w:t>)</w:t>
      </w:r>
      <w:r w:rsidR="00D303E7">
        <w:t>,</w:t>
      </w:r>
    </w:p>
    <w:p w14:paraId="517EF467" w14:textId="77777777" w:rsidR="0051697D" w:rsidRDefault="0051697D" w:rsidP="00AA3790">
      <w:pPr>
        <w:numPr>
          <w:ilvl w:val="0"/>
          <w:numId w:val="26"/>
        </w:numPr>
        <w:spacing w:before="60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E72FE6B" w14:textId="77777777" w:rsidR="00577DC5" w:rsidRDefault="0051697D" w:rsidP="00AA3790">
      <w:pPr>
        <w:numPr>
          <w:ilvl w:val="0"/>
          <w:numId w:val="26"/>
        </w:numPr>
        <w:spacing w:before="60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C971108" w14:textId="60AF0307" w:rsidR="0051697D" w:rsidRPr="008574BC" w:rsidRDefault="0051697D" w:rsidP="00AA3790">
      <w:pPr>
        <w:numPr>
          <w:ilvl w:val="0"/>
          <w:numId w:val="26"/>
        </w:numPr>
        <w:spacing w:before="60"/>
        <w:jc w:val="both"/>
      </w:pPr>
      <w:r>
        <w:t xml:space="preserve">dodržovat podmínky povinné publicity stanovené </w:t>
      </w:r>
      <w:r w:rsidRPr="008574BC">
        <w:t>v </w:t>
      </w:r>
      <w:r w:rsidR="00AF32B2">
        <w:t>odstavci</w:t>
      </w:r>
      <w:r w:rsidRPr="008574BC">
        <w:t xml:space="preserve"> </w:t>
      </w:r>
      <w:r w:rsidR="006B677F" w:rsidRPr="00D26243">
        <w:t>1</w:t>
      </w:r>
      <w:r w:rsidR="000153BF">
        <w:t>6</w:t>
      </w:r>
      <w:r w:rsidRPr="00D26243">
        <w:t>.</w:t>
      </w:r>
    </w:p>
    <w:p w14:paraId="7A7548A7" w14:textId="77777777" w:rsidR="00674D68" w:rsidRDefault="00081FFD" w:rsidP="00397243">
      <w:pPr>
        <w:numPr>
          <w:ilvl w:val="0"/>
          <w:numId w:val="1"/>
        </w:numPr>
        <w:spacing w:before="360"/>
        <w:ind w:left="426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00712C7A" w14:textId="7262CF6A" w:rsidR="00397243" w:rsidRDefault="00081FFD" w:rsidP="00674D68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0217D3">
        <w:t>e</w:t>
      </w:r>
      <w:r w:rsidR="00396401" w:rsidRPr="00BC4178">
        <w:t>)</w:t>
      </w:r>
      <w:r w:rsidR="003E5CF9">
        <w:t>,</w:t>
      </w:r>
      <w:r w:rsidR="008E35E2">
        <w:t xml:space="preserve"> </w:t>
      </w:r>
      <w:r w:rsidR="006D150A">
        <w:t>g</w:t>
      </w:r>
      <w:r w:rsidR="00BF5F16">
        <w:t>),</w:t>
      </w:r>
      <w:r w:rsidR="00396401" w:rsidRPr="00BC4178">
        <w:t xml:space="preserve"> </w:t>
      </w:r>
      <w:r w:rsidR="00F35924">
        <w:t>h</w:t>
      </w:r>
      <w:r w:rsidR="00396401" w:rsidRPr="00BC4178">
        <w:t xml:space="preserve">), </w:t>
      </w:r>
      <w:r w:rsidR="00F35924">
        <w:t>j</w:t>
      </w:r>
      <w:r w:rsidR="00396401" w:rsidRPr="00BC4178">
        <w:t xml:space="preserve">), </w:t>
      </w:r>
      <w:r w:rsidR="00F35924">
        <w:t>l</w:t>
      </w:r>
      <w:r w:rsidRPr="00BC4178">
        <w:t>)</w:t>
      </w:r>
      <w:r w:rsidR="00397243">
        <w:t xml:space="preserve">, </w:t>
      </w:r>
      <w:r w:rsidR="00F35924">
        <w:t>m</w:t>
      </w:r>
      <w:r w:rsidR="00397243">
        <w:t>)</w:t>
      </w:r>
      <w:r w:rsidRPr="00BC4178">
        <w:t xml:space="preserve">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r w:rsidR="00F728C9" w:rsidRPr="008574BC">
        <w:t>ust.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14:paraId="10C3F6E6" w14:textId="77777777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F35924">
        <w:rPr>
          <w:bCs/>
        </w:rPr>
        <w:t>g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48E3A056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5F8ACCD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6AE1EC56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83485F7" w14:textId="77777777"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F35924">
        <w:rPr>
          <w:bCs/>
        </w:rPr>
        <w:t>h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>skytnutého</w:t>
      </w:r>
      <w:r w:rsidR="00830A3C">
        <w:rPr>
          <w:bCs/>
        </w:rPr>
        <w:br/>
        <w:t xml:space="preserve">                                                                </w:t>
      </w:r>
      <w:r w:rsidR="008470D7">
        <w:rPr>
          <w:bCs/>
        </w:rPr>
        <w:t xml:space="preserve"> </w:t>
      </w:r>
      <w:r w:rsidR="00830A3C">
        <w:rPr>
          <w:bCs/>
        </w:rPr>
        <w:t xml:space="preserve">                          </w:t>
      </w:r>
      <w:r w:rsidR="008470D7">
        <w:rPr>
          <w:bCs/>
        </w:rPr>
        <w:t>na danou službu, min</w:t>
      </w:r>
      <w:r w:rsidR="00FC099C">
        <w:rPr>
          <w:bCs/>
        </w:rPr>
        <w:t>. však</w:t>
      </w:r>
      <w:r w:rsidR="00830A3C">
        <w:rPr>
          <w:bCs/>
        </w:rPr>
        <w:br/>
        <w:t xml:space="preserve">                                                                                          </w:t>
      </w:r>
      <w:r w:rsidR="00FC099C">
        <w:rPr>
          <w:bCs/>
        </w:rPr>
        <w:t xml:space="preserve"> 1.500 Kč,</w:t>
      </w:r>
    </w:p>
    <w:p w14:paraId="12045622" w14:textId="77777777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8C35E7">
        <w:rPr>
          <w:bCs/>
        </w:rPr>
        <w:t>j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4B692480" w14:textId="7777777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l</w:t>
      </w:r>
      <w:r w:rsidRPr="00495679">
        <w:rPr>
          <w:bCs/>
        </w:rPr>
        <w:t>)</w:t>
      </w:r>
      <w:r w:rsidRPr="00495679">
        <w:rPr>
          <w:bCs/>
        </w:rPr>
        <w:tab/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1BAA2DA6" w14:textId="76836EDE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8C35E7">
        <w:rPr>
          <w:bCs/>
        </w:rPr>
        <w:t>m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AC1A45">
        <w:rPr>
          <w:bCs/>
        </w:rPr>
        <w:t>,</w:t>
      </w:r>
      <w:r w:rsidR="00495679">
        <w:rPr>
          <w:bCs/>
        </w:rPr>
        <w:t xml:space="preserve"> </w:t>
      </w:r>
    </w:p>
    <w:p w14:paraId="6AA60967" w14:textId="77777777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255BCF">
        <w:rPr>
          <w:bCs/>
        </w:rPr>
        <w:t>e</w:t>
      </w:r>
      <w:r w:rsidRPr="00B91A83">
        <w:rPr>
          <w:bCs/>
        </w:rPr>
        <w:t>)</w:t>
      </w:r>
      <w:r w:rsidRPr="00B91A83">
        <w:rPr>
          <w:bCs/>
        </w:rPr>
        <w:tab/>
      </w:r>
      <w:r w:rsidRPr="00B91A83">
        <w:rPr>
          <w:bCs/>
        </w:rPr>
        <w:tab/>
        <w:t>1.500 Kč za každý případ.</w:t>
      </w:r>
      <w:r w:rsidR="00397243" w:rsidRPr="00B91A83">
        <w:rPr>
          <w:bCs/>
        </w:rPr>
        <w:t xml:space="preserve"> </w:t>
      </w:r>
    </w:p>
    <w:p w14:paraId="7EC394EC" w14:textId="43D51D33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E147B3">
        <w:t>1</w:t>
      </w:r>
      <w:r w:rsidR="00B8733C">
        <w:t>4</w:t>
      </w:r>
      <w:r>
        <w:t xml:space="preserve"> písm. b), </w:t>
      </w:r>
      <w:r w:rsidR="003E5CF9">
        <w:t>c</w:t>
      </w:r>
      <w:r>
        <w:t xml:space="preserve">), </w:t>
      </w:r>
      <w:r w:rsidR="00A8167E">
        <w:t>e</w:t>
      </w:r>
      <w:r>
        <w:t>) je považováno za porušení méně závažné ve smyslu ust. § 10a odst. 6 zákona č. 250/2000 Sb. Odvod za tato porušení rozpočtové kázně se stanoví pevnou částkou nebo procentem</w:t>
      </w:r>
      <w:r w:rsidR="00A13EF3">
        <w:t xml:space="preserve"> </w:t>
      </w:r>
      <w:r>
        <w:t xml:space="preserve">následujícím způsobem: </w:t>
      </w:r>
    </w:p>
    <w:p w14:paraId="30352024" w14:textId="77777777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1</w:t>
      </w:r>
      <w:r w:rsidR="000D7B87">
        <w:t>4</w:t>
      </w:r>
      <w:r>
        <w:t xml:space="preserve"> písm. b) po stanovené lhůtě:</w:t>
      </w:r>
    </w:p>
    <w:p w14:paraId="011EC90B" w14:textId="77777777"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151354CF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21A94A51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7694BE7B" w14:textId="351C0BFA"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písm. </w:t>
      </w:r>
      <w:r w:rsidR="00A8167E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>
        <w:t>5 %</w:t>
      </w:r>
      <w:r w:rsidR="00DE003E">
        <w:t xml:space="preserve"> z příspěvku poskytnutého</w:t>
      </w:r>
      <w:r w:rsidR="0060109C">
        <w:br/>
        <w:t xml:space="preserve">                                                                                            </w:t>
      </w:r>
      <w:r w:rsidR="00DE003E">
        <w:t>na danou službu</w:t>
      </w:r>
      <w:r w:rsidR="0060109C">
        <w:t>,</w:t>
      </w:r>
    </w:p>
    <w:p w14:paraId="435C6DF5" w14:textId="0E688F7A"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</w:t>
      </w:r>
      <w:r w:rsidR="000C5F58">
        <w:t> odst.</w:t>
      </w:r>
      <w:r>
        <w:t xml:space="preserve"> 1</w:t>
      </w:r>
      <w:r w:rsidR="000D7B87">
        <w:t>4</w:t>
      </w:r>
      <w:r>
        <w:t xml:space="preserve"> písm</w:t>
      </w:r>
      <w:r w:rsidRPr="000702D5">
        <w:t xml:space="preserve">. </w:t>
      </w:r>
      <w:r w:rsidR="00A8167E">
        <w:t>e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1.500 Kč za každý případ</w:t>
      </w:r>
      <w:r w:rsidR="0060109C">
        <w:t>.</w:t>
      </w:r>
    </w:p>
    <w:p w14:paraId="4BF31636" w14:textId="77777777" w:rsidR="00A67E35" w:rsidRDefault="00A67E35" w:rsidP="00A67E35">
      <w:pPr>
        <w:numPr>
          <w:ilvl w:val="0"/>
          <w:numId w:val="1"/>
        </w:numPr>
        <w:spacing w:before="360"/>
        <w:ind w:left="425" w:hanging="357"/>
        <w:jc w:val="both"/>
      </w:pPr>
      <w:r>
        <w:t>Za porušení</w:t>
      </w:r>
      <w:r w:rsidRPr="00A67E35">
        <w:t xml:space="preserve"> </w:t>
      </w:r>
      <w:r>
        <w:t>podmínky uvedené v</w:t>
      </w:r>
      <w:r w:rsidR="000C5F58">
        <w:t xml:space="preserve"> odst. </w:t>
      </w:r>
      <w:r w:rsidR="000D7B87">
        <w:t>5</w:t>
      </w:r>
      <w:r>
        <w:t xml:space="preserve"> písm. d) </w:t>
      </w:r>
      <w:r w:rsidR="0060109C" w:rsidRPr="00B91A83">
        <w:t>spočívající v nenaplnění kapacity</w:t>
      </w:r>
      <w:r w:rsidR="0060109C">
        <w:rPr>
          <w:color w:val="FF0000"/>
        </w:rPr>
        <w:t xml:space="preserve"> </w:t>
      </w:r>
      <w:r>
        <w:t>se stanoví odvod za porušení rozpočtové kázně procentem z příspěvku poskytnutého na danou sociální službu takto:</w:t>
      </w:r>
    </w:p>
    <w:p w14:paraId="47A7F706" w14:textId="77777777" w:rsidR="00A67E35" w:rsidRDefault="00A67E35" w:rsidP="00A67E35">
      <w:pPr>
        <w:pStyle w:val="Odstavecseseznamem"/>
        <w:numPr>
          <w:ilvl w:val="0"/>
          <w:numId w:val="21"/>
        </w:numPr>
        <w:spacing w:before="60"/>
        <w:ind w:left="714" w:hanging="357"/>
        <w:jc w:val="both"/>
      </w:pPr>
      <w:r>
        <w:t>pro sociální služby s ambulantní nebo terénní formou poskytování služby při naplnění kapacity zařazené v krajské síti sociálních služeb</w:t>
      </w:r>
      <w:r w:rsidR="0060109C">
        <w:rPr>
          <w:color w:val="FF0000"/>
        </w:rPr>
        <w:t xml:space="preserve"> </w:t>
      </w:r>
      <w:r w:rsidR="0060109C" w:rsidRPr="00B91A83">
        <w:t>se statusem „základní“</w:t>
      </w:r>
      <w:r w:rsidRPr="00B91A83">
        <w:t>:</w:t>
      </w:r>
    </w:p>
    <w:p w14:paraId="11BC801E" w14:textId="77777777" w:rsidR="00A67E35" w:rsidRDefault="00A67E35" w:rsidP="00A67E35">
      <w:pPr>
        <w:spacing w:before="60"/>
        <w:ind w:left="708"/>
        <w:jc w:val="both"/>
      </w:pPr>
      <w:r>
        <w:t>od 79,9 % do 75 %</w:t>
      </w:r>
      <w:r>
        <w:tab/>
      </w:r>
      <w:r>
        <w:tab/>
      </w:r>
      <w:r>
        <w:tab/>
      </w:r>
      <w:r>
        <w:tab/>
      </w:r>
      <w:r>
        <w:tab/>
      </w:r>
      <w:r>
        <w:tab/>
        <w:t>5 %</w:t>
      </w:r>
    </w:p>
    <w:p w14:paraId="078BB7B3" w14:textId="77777777" w:rsidR="00A67E35" w:rsidRDefault="00A67E35" w:rsidP="00CE2011">
      <w:pPr>
        <w:spacing w:before="60"/>
        <w:ind w:left="709"/>
        <w:jc w:val="both"/>
      </w:pPr>
      <w:r>
        <w:t>od 74,9 %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15 %</w:t>
      </w:r>
    </w:p>
    <w:p w14:paraId="1612F55E" w14:textId="77777777" w:rsidR="00A67E35" w:rsidRDefault="00A67E35" w:rsidP="00CE2011">
      <w:pPr>
        <w:spacing w:before="60"/>
        <w:ind w:left="709"/>
        <w:jc w:val="both"/>
      </w:pPr>
      <w:r>
        <w:t>od 49,9 % do 30,0 %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705BD87C" w14:textId="77777777" w:rsidR="00A67E35" w:rsidRDefault="00A67E35" w:rsidP="00CE2011">
      <w:pPr>
        <w:spacing w:before="60"/>
        <w:ind w:left="709"/>
        <w:jc w:val="both"/>
      </w:pPr>
      <w:r>
        <w:lastRenderedPageBreak/>
        <w:t>29,9 %</w:t>
      </w:r>
      <w:r>
        <w:tab/>
        <w:t>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0E8CF5E0" w14:textId="77777777" w:rsidR="00A67E35" w:rsidRDefault="00A67E35" w:rsidP="00A67E35">
      <w:pPr>
        <w:pStyle w:val="Odstavecseseznamem"/>
        <w:numPr>
          <w:ilvl w:val="0"/>
          <w:numId w:val="22"/>
        </w:numPr>
        <w:spacing w:before="120"/>
        <w:ind w:left="782" w:hanging="357"/>
        <w:jc w:val="both"/>
      </w:pPr>
      <w:r>
        <w:t>pro sociální služby s pobytovou formou při naplnění kapacity zařazené v krajské síti sociálních služeb</w:t>
      </w:r>
      <w:r w:rsidR="0060109C">
        <w:t xml:space="preserve"> </w:t>
      </w:r>
      <w:r w:rsidR="0060109C" w:rsidRPr="00B91A83">
        <w:t>se statusem „základní“</w:t>
      </w:r>
      <w:r w:rsidRPr="00B91A83">
        <w:t>:</w:t>
      </w:r>
    </w:p>
    <w:p w14:paraId="50C14A59" w14:textId="77777777" w:rsidR="00A67E35" w:rsidRDefault="00A67E35" w:rsidP="00CE2011">
      <w:pPr>
        <w:spacing w:before="60"/>
        <w:ind w:left="709"/>
        <w:jc w:val="both"/>
      </w:pPr>
      <w:r>
        <w:t>od 99,9 % do 95 %</w:t>
      </w:r>
      <w:r>
        <w:tab/>
      </w:r>
      <w:r>
        <w:tab/>
      </w:r>
      <w:r>
        <w:tab/>
      </w:r>
      <w:r>
        <w:tab/>
      </w:r>
      <w:r>
        <w:tab/>
      </w:r>
      <w:r>
        <w:tab/>
        <w:t>2 %</w:t>
      </w:r>
    </w:p>
    <w:p w14:paraId="224E061C" w14:textId="77777777" w:rsidR="00A67E35" w:rsidRDefault="00A67E35" w:rsidP="00CE2011">
      <w:pPr>
        <w:spacing w:before="60"/>
        <w:ind w:left="709"/>
        <w:jc w:val="both"/>
      </w:pPr>
      <w:r>
        <w:t>od 94,9 % do 80 %</w:t>
      </w:r>
      <w:r>
        <w:tab/>
      </w:r>
      <w:r>
        <w:tab/>
      </w:r>
      <w:r>
        <w:tab/>
      </w:r>
      <w:r>
        <w:tab/>
      </w:r>
      <w:r>
        <w:tab/>
      </w:r>
      <w:r>
        <w:tab/>
        <w:t>10 %</w:t>
      </w:r>
    </w:p>
    <w:p w14:paraId="264D287B" w14:textId="77777777" w:rsidR="00A67E35" w:rsidRDefault="00A67E35" w:rsidP="00CE2011">
      <w:pPr>
        <w:spacing w:before="60"/>
        <w:ind w:left="709"/>
        <w:jc w:val="both"/>
      </w:pPr>
      <w:r>
        <w:t>od 79,9 % do 50,0 %</w:t>
      </w:r>
      <w:r>
        <w:tab/>
      </w:r>
      <w:r>
        <w:tab/>
      </w:r>
      <w:r>
        <w:tab/>
      </w:r>
      <w:r>
        <w:tab/>
      </w:r>
      <w:r>
        <w:tab/>
      </w:r>
      <w:r>
        <w:tab/>
        <w:t>30 %</w:t>
      </w:r>
    </w:p>
    <w:p w14:paraId="7916B505" w14:textId="77777777" w:rsidR="00A67E35" w:rsidRDefault="00A67E35" w:rsidP="00CE2011">
      <w:pPr>
        <w:spacing w:before="60"/>
        <w:ind w:left="709"/>
        <w:jc w:val="both"/>
      </w:pPr>
      <w:r>
        <w:t>od 49,9 % do 30 %</w:t>
      </w:r>
      <w:r>
        <w:tab/>
      </w:r>
      <w:r>
        <w:tab/>
      </w:r>
      <w:r>
        <w:tab/>
      </w:r>
      <w:r>
        <w:tab/>
      </w:r>
      <w:r>
        <w:tab/>
      </w:r>
      <w:r>
        <w:tab/>
        <w:t>50 %</w:t>
      </w:r>
    </w:p>
    <w:p w14:paraId="772B85D0" w14:textId="77777777" w:rsidR="00A67E35" w:rsidRDefault="00A67E35" w:rsidP="00CE2011">
      <w:pPr>
        <w:spacing w:before="60"/>
        <w:ind w:left="709"/>
        <w:jc w:val="both"/>
      </w:pPr>
      <w:r>
        <w:t>29,9 % a méně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100 %</w:t>
      </w:r>
    </w:p>
    <w:p w14:paraId="5BB96649" w14:textId="77777777" w:rsidR="00A67E35" w:rsidRDefault="00A67E35" w:rsidP="00CE2011">
      <w:pPr>
        <w:spacing w:before="360"/>
        <w:ind w:left="346"/>
        <w:jc w:val="both"/>
      </w:pPr>
      <w:r>
        <w:t xml:space="preserve">Pro sociální služby poskytované v kombinované formě se použije ustanovení příslušného písmene </w:t>
      </w:r>
      <w:r w:rsidR="0060109C" w:rsidRPr="00B91A83">
        <w:t xml:space="preserve">tohoto odstavce </w:t>
      </w:r>
      <w:r w:rsidRPr="00B91A83">
        <w:t>dle převažující formy poskytování uvedené v krajské síti sociálních služeb</w:t>
      </w:r>
      <w:r w:rsidR="0060109C" w:rsidRPr="00B91A83">
        <w:t xml:space="preserve"> se statusem „základní“</w:t>
      </w:r>
      <w:r w:rsidRPr="00B91A83">
        <w:t>,</w:t>
      </w:r>
      <w:r>
        <w:t xml:space="preserve"> tj. dle počtu úvazků v přímé péči u ambulantní nebo terénní formy a dle lůžek u pobytové formy poskytování sociální služby.</w:t>
      </w:r>
    </w:p>
    <w:p w14:paraId="7295E3BF" w14:textId="77777777" w:rsidR="00081FFD" w:rsidRDefault="00081FFD" w:rsidP="005C6373">
      <w:pPr>
        <w:numPr>
          <w:ilvl w:val="0"/>
          <w:numId w:val="13"/>
        </w:numPr>
        <w:spacing w:before="360"/>
        <w:jc w:val="both"/>
      </w:pPr>
      <w:r>
        <w:t>„Uznatelným nákladem“ je náklad, který splňuje všechny níže uvedené podmínky:</w:t>
      </w:r>
    </w:p>
    <w:p w14:paraId="7B4EFF6F" w14:textId="21015C01" w:rsidR="00153268" w:rsidRPr="00B91A83" w:rsidRDefault="00B97F46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tj.</w:t>
      </w:r>
      <w:r>
        <w:t xml:space="preserve"> od 1. 1. </w:t>
      </w:r>
      <w:r w:rsidR="00B43941" w:rsidRPr="00B91A83">
        <w:t>202</w:t>
      </w:r>
      <w:r w:rsidR="00327E4E">
        <w:t>2</w:t>
      </w:r>
      <w:r w:rsidR="00B43941" w:rsidRPr="00B91A83">
        <w:t xml:space="preserve"> </w:t>
      </w:r>
      <w:r w:rsidR="00153268" w:rsidRPr="00B91A83">
        <w:t>do 31. 12. 20</w:t>
      </w:r>
      <w:r w:rsidR="00B43941" w:rsidRPr="00B91A83">
        <w:t>2</w:t>
      </w:r>
      <w:r w:rsidR="00327E4E">
        <w:t>2</w:t>
      </w:r>
      <w:r w:rsidR="00081FFD" w:rsidRPr="00B91A83">
        <w:t>,</w:t>
      </w:r>
    </w:p>
    <w:p w14:paraId="20AA38A4" w14:textId="300C06DD" w:rsidR="00153268" w:rsidRPr="00B91A83" w:rsidRDefault="00153268" w:rsidP="00153268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příjemcem uhrazen v období od </w:t>
      </w:r>
      <w:r w:rsidRPr="00B91A83">
        <w:rPr>
          <w:iCs/>
        </w:rPr>
        <w:t xml:space="preserve">1. 1. </w:t>
      </w:r>
      <w:r w:rsidR="00BF0498" w:rsidRPr="00B91A83">
        <w:rPr>
          <w:iCs/>
        </w:rPr>
        <w:t>202</w:t>
      </w:r>
      <w:r w:rsidR="00327E4E">
        <w:rPr>
          <w:iCs/>
        </w:rPr>
        <w:t>2</w:t>
      </w:r>
      <w:r w:rsidR="00D92D2A">
        <w:rPr>
          <w:iCs/>
        </w:rPr>
        <w:t xml:space="preserve"> </w:t>
      </w:r>
      <w:r w:rsidRPr="00B91A83">
        <w:t>do 31. 12. 20</w:t>
      </w:r>
      <w:r w:rsidR="00B43941" w:rsidRPr="00B91A83">
        <w:t>2</w:t>
      </w:r>
      <w:r w:rsidR="00327E4E">
        <w:t>2</w:t>
      </w:r>
      <w:r w:rsidRPr="00B91A83">
        <w:t>, popř. souvisí-li časově a věcně s obdobím realizace sociální služby - do 31. 1. 20</w:t>
      </w:r>
      <w:r w:rsidR="005F069E" w:rsidRPr="00B91A83">
        <w:t>2</w:t>
      </w:r>
      <w:r w:rsidR="00327E4E">
        <w:t>3</w:t>
      </w:r>
      <w:r w:rsidR="00CD55F4" w:rsidRPr="00B91A83">
        <w:t>,</w:t>
      </w:r>
    </w:p>
    <w:p w14:paraId="3D4BB409" w14:textId="77777777" w:rsidR="00081FFD" w:rsidRPr="00B91A83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Pr="00B91A83">
        <w:t xml:space="preserve"> a podmínkami </w:t>
      </w:r>
      <w:r w:rsidR="005725B4" w:rsidRPr="00B91A83">
        <w:t>D</w:t>
      </w:r>
      <w:r w:rsidRPr="00B91A83">
        <w:t xml:space="preserve">otačního programu, </w:t>
      </w:r>
    </w:p>
    <w:p w14:paraId="1C46898D" w14:textId="77777777" w:rsidR="00081FFD" w:rsidRPr="00B91A83" w:rsidRDefault="00081FFD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14:paraId="59179640" w14:textId="77777777" w:rsidR="005725B4" w:rsidRPr="00B91A83" w:rsidRDefault="005725B4" w:rsidP="00CE2011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 w:rsidRPr="00B91A83"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>příspěvku na provoz v rámci Dotačního programu</w:t>
      </w:r>
      <w:r w:rsidR="004C2354" w:rsidRPr="00B91A83">
        <w:t xml:space="preserve"> převést maximálně 10 % hodnoty 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  <w:r w:rsidR="004C2354" w:rsidRPr="00B91A83">
        <w:t xml:space="preserve"> </w:t>
      </w:r>
    </w:p>
    <w:p w14:paraId="78EBFFA5" w14:textId="77777777" w:rsidR="00081FFD" w:rsidRPr="00B91A83" w:rsidRDefault="005725B4" w:rsidP="00081FFD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na kapacitu zařazenou v krajské síti</w:t>
      </w:r>
      <w:r w:rsidR="00D90D2C" w:rsidRPr="00B91A83">
        <w:t xml:space="preserve"> sociálních služeb se statusem „základní“</w:t>
      </w:r>
      <w:r w:rsidRPr="00B91A83">
        <w:t>,</w:t>
      </w:r>
      <w:r>
        <w:t xml:space="preserve"> přičemž u terénní 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</w:t>
      </w:r>
      <w:r w:rsidR="00824F82">
        <w:t>sí</w:t>
      </w:r>
      <w:r>
        <w:t>tě sociálních služeb</w:t>
      </w:r>
      <w:r w:rsidR="00824F82">
        <w:t xml:space="preserve"> </w:t>
      </w:r>
      <w:r w:rsidR="00824F82" w:rsidRPr="00B91A83">
        <w:t>se statusem „základní“</w:t>
      </w:r>
      <w:r w:rsidR="00D92D2A">
        <w:t>, není-li stanoveno jinak</w:t>
      </w:r>
      <w:r w:rsidR="00081FFD" w:rsidRPr="00B91A83">
        <w:t>.</w:t>
      </w:r>
    </w:p>
    <w:p w14:paraId="10BB5A73" w14:textId="77777777" w:rsidR="0010095C" w:rsidRPr="00B91A83" w:rsidRDefault="005A41AD" w:rsidP="005C6373">
      <w:pPr>
        <w:numPr>
          <w:ilvl w:val="0"/>
          <w:numId w:val="13"/>
        </w:numPr>
        <w:spacing w:before="360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14:paraId="7E89AAD7" w14:textId="77777777"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14:paraId="026BFBBC" w14:textId="0CD2698B" w:rsidR="00B97F46" w:rsidRPr="00892716" w:rsidRDefault="00892716" w:rsidP="005C6373">
      <w:pPr>
        <w:numPr>
          <w:ilvl w:val="0"/>
          <w:numId w:val="13"/>
        </w:numPr>
        <w:spacing w:before="360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03A51811" w14:textId="5D519AE3" w:rsidR="00892716" w:rsidRPr="00FF7426" w:rsidRDefault="00892716" w:rsidP="005C6373">
      <w:pPr>
        <w:numPr>
          <w:ilvl w:val="0"/>
          <w:numId w:val="13"/>
        </w:numPr>
        <w:spacing w:before="360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B11046" w:rsidRPr="00B91A83">
        <w:rPr>
          <w:bCs/>
        </w:rPr>
        <w:t>202</w:t>
      </w:r>
      <w:r w:rsidR="00327E4E">
        <w:rPr>
          <w:bCs/>
        </w:rPr>
        <w:t>2</w:t>
      </w:r>
      <w:r w:rsidR="00A67DE8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…,-- (slovy ….korun českých)</w:t>
      </w:r>
      <w:r w:rsidRPr="00892716">
        <w:t xml:space="preserve"> </w:t>
      </w:r>
      <w:r w:rsidRPr="00892716">
        <w:rPr>
          <w:bCs/>
          <w:i/>
        </w:rPr>
        <w:t>(uvede se celková částka za všechny sociální služby)</w:t>
      </w:r>
      <w:r>
        <w:rPr>
          <w:bCs/>
          <w:i/>
        </w:rPr>
        <w:t>.</w:t>
      </w:r>
      <w:r w:rsidR="00A96CC0">
        <w:rPr>
          <w:bCs/>
          <w:i/>
        </w:rPr>
        <w:t xml:space="preserve"> </w:t>
      </w:r>
      <w:r w:rsidR="00BF0498">
        <w:rPr>
          <w:bCs/>
          <w:i/>
        </w:rPr>
        <w:t xml:space="preserve"> </w:t>
      </w:r>
      <w:r w:rsidR="00BF0498">
        <w:rPr>
          <w:bCs/>
        </w:rPr>
        <w:t xml:space="preserve"> </w:t>
      </w:r>
      <w:r w:rsidR="009D079D">
        <w:rPr>
          <w:bCs/>
        </w:rPr>
        <w:br/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6F990391" w14:textId="35140EB1" w:rsidR="00FF7426" w:rsidRPr="00892716" w:rsidRDefault="00FF7426" w:rsidP="00FF7426">
      <w:pPr>
        <w:numPr>
          <w:ilvl w:val="0"/>
          <w:numId w:val="1"/>
        </w:numPr>
        <w:spacing w:before="360"/>
        <w:ind w:left="425" w:hanging="357"/>
        <w:jc w:val="both"/>
      </w:pPr>
      <w:r>
        <w:lastRenderedPageBreak/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AF32B2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 </w:t>
      </w:r>
      <w:r>
        <w:rPr>
          <w:bCs/>
        </w:rPr>
        <w:br/>
        <w:t>a byl vynaložen na kapacitu zařazenou v krajské síti sociálních služeb, přičemž u terénní</w:t>
      </w:r>
      <w:r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C2AB5C5" w14:textId="77777777" w:rsidR="00892716" w:rsidRDefault="00892716" w:rsidP="005C6373">
      <w:pPr>
        <w:numPr>
          <w:ilvl w:val="0"/>
          <w:numId w:val="13"/>
        </w:numPr>
        <w:spacing w:before="360"/>
        <w:jc w:val="both"/>
      </w:pPr>
      <w:r>
        <w:t>Příjemce je povinen</w:t>
      </w:r>
      <w:r w:rsidR="00F1373B">
        <w:t>:</w:t>
      </w:r>
      <w:r>
        <w:t xml:space="preserve"> </w:t>
      </w:r>
    </w:p>
    <w:p w14:paraId="6D8C2B0B" w14:textId="77777777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 Ministerstva </w:t>
      </w:r>
      <w:r>
        <w:t>práce a sociálních věcí,</w:t>
      </w:r>
    </w:p>
    <w:p w14:paraId="355C3517" w14:textId="5D846C66" w:rsidR="00B6753D" w:rsidRPr="00921506" w:rsidRDefault="00577DC5" w:rsidP="00B6753D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FormFlow Server; příspěvkové organizace v odvětví zdravotnictví na předepsaných formulářích</w:t>
      </w:r>
      <w:r w:rsidR="00EF2E88">
        <w:t xml:space="preserve"> </w:t>
      </w:r>
      <w:r w:rsidR="00EF2E88" w:rsidRPr="00B91A83">
        <w:t>prostřednictvím Informačního systému sociálních služeb (ISSS)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AF32B2">
        <w:t xml:space="preserve"> zpracované prostřednictvím ISSS</w:t>
      </w:r>
      <w:r w:rsidR="002567B1" w:rsidRPr="00B91A83">
        <w:t xml:space="preserve"> se považuje za předložené</w:t>
      </w:r>
      <w:r w:rsidR="002567B1" w:rsidRPr="001B47B6">
        <w:t xml:space="preserve"> poskytovateli dnem jeho předání k přepravě provozovateli poštovních služeb nebo podáním na podatelně krajského úřadu</w:t>
      </w:r>
      <w:r w:rsidR="00B6753D" w:rsidRPr="00921506">
        <w:t>,</w:t>
      </w:r>
    </w:p>
    <w:p w14:paraId="5D479A6C" w14:textId="77777777" w:rsidR="00BA3449" w:rsidRPr="00F765B5" w:rsidRDefault="00577DC5" w:rsidP="00BA3449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1EFC1201" w14:textId="77777777" w:rsidR="00BA3449" w:rsidRDefault="00577DC5" w:rsidP="00577DC5">
      <w:pPr>
        <w:numPr>
          <w:ilvl w:val="0"/>
          <w:numId w:val="20"/>
        </w:numPr>
        <w:spacing w:before="60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74B7200" w14:textId="3C3F6590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 účet uvedený v </w:t>
      </w:r>
      <w:r w:rsidR="00D774AA">
        <w:t>odstavci</w:t>
      </w:r>
      <w:r>
        <w:t xml:space="preserve"> </w:t>
      </w:r>
      <w:r w:rsidR="000D7B87">
        <w:t>5</w:t>
      </w:r>
      <w:r>
        <w:t xml:space="preserve"> písm. </w:t>
      </w:r>
      <w:r w:rsidR="009E28B2">
        <w:t>j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</w:t>
      </w:r>
      <w:r w:rsidR="00D165DD">
        <w:rPr>
          <w:i/>
          <w:iCs/>
          <w:color w:val="3366FF"/>
        </w:rPr>
        <w:t>2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4E7E9F53" w14:textId="77777777" w:rsidR="003E5CF9" w:rsidRDefault="00BA3449" w:rsidP="00577DC5">
      <w:pPr>
        <w:numPr>
          <w:ilvl w:val="0"/>
          <w:numId w:val="20"/>
        </w:numPr>
        <w:spacing w:before="60"/>
        <w:jc w:val="both"/>
      </w:pPr>
      <w:r>
        <w:t>příjemce je povinen vést oddělené účetnictví v členění na jednotlivé sociální služby od jiných činností.</w:t>
      </w:r>
    </w:p>
    <w:p w14:paraId="34614856" w14:textId="5548374E" w:rsidR="00577DC5" w:rsidRPr="00892716" w:rsidRDefault="00577DC5" w:rsidP="003E5CF9">
      <w:pPr>
        <w:spacing w:before="60"/>
        <w:ind w:left="786"/>
        <w:jc w:val="both"/>
      </w:pPr>
      <w:r>
        <w:t xml:space="preserve"> </w:t>
      </w:r>
    </w:p>
    <w:p w14:paraId="77860A22" w14:textId="354183B7" w:rsidR="003E5CF9" w:rsidRDefault="003E5CF9" w:rsidP="005C6373">
      <w:pPr>
        <w:pStyle w:val="Odstavecseseznamem"/>
        <w:numPr>
          <w:ilvl w:val="0"/>
          <w:numId w:val="13"/>
        </w:numPr>
        <w:jc w:val="both"/>
      </w:pPr>
      <w:r w:rsidRPr="003E5CF9">
        <w:t xml:space="preserve">V případě, že příjemce nenaplní kapacitu služby zařazenou v </w:t>
      </w:r>
      <w:r w:rsidR="00082D81"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</w:t>
      </w:r>
      <w:r w:rsidR="00D774AA">
        <w:t>odstavci</w:t>
      </w:r>
      <w:r>
        <w:t xml:space="preserve"> </w:t>
      </w:r>
      <w:r w:rsidR="00082D81">
        <w:t xml:space="preserve">12 </w:t>
      </w:r>
      <w:r>
        <w:t>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 w:rsidR="00082D81">
        <w:t>k</w:t>
      </w:r>
      <w:r w:rsidRPr="003E5CF9">
        <w:t>rajské sítě sociálních služeb, není-li v</w:t>
      </w:r>
      <w:r w:rsidR="00C44F80">
        <w:t> tomto Sdělení</w:t>
      </w:r>
      <w:r w:rsidRPr="003E5CF9">
        <w:t xml:space="preserve"> stanoveno jinak.</w:t>
      </w:r>
    </w:p>
    <w:p w14:paraId="1320D905" w14:textId="59E66A3A" w:rsidR="00081FFD" w:rsidRDefault="00081FFD" w:rsidP="005C6373">
      <w:pPr>
        <w:numPr>
          <w:ilvl w:val="0"/>
          <w:numId w:val="13"/>
        </w:numPr>
        <w:spacing w:before="360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6E325D1F" w14:textId="77777777" w:rsidR="00081FFD" w:rsidRDefault="00081FFD" w:rsidP="00081FFD">
      <w:pPr>
        <w:numPr>
          <w:ilvl w:val="0"/>
          <w:numId w:val="14"/>
        </w:numPr>
        <w:tabs>
          <w:tab w:val="num" w:pos="1080"/>
        </w:tabs>
        <w:ind w:left="1080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2B52F8" w14:textId="77777777" w:rsidR="00081FFD" w:rsidRDefault="00081FFD" w:rsidP="00081FFD">
      <w:pPr>
        <w:spacing w:before="120"/>
        <w:ind w:left="360"/>
        <w:jc w:val="both"/>
        <w:rPr>
          <w:lang w:eastAsia="en-US"/>
        </w:rPr>
      </w:pPr>
      <w:r>
        <w:rPr>
          <w:lang w:eastAsia="en-US"/>
        </w:rPr>
        <w:t xml:space="preserve">Veškeré náklady, které příjemce vynaloží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221AAC5E" w14:textId="77777777" w:rsidR="005C4BEE" w:rsidRDefault="005C4BEE" w:rsidP="005C6373">
      <w:pPr>
        <w:numPr>
          <w:ilvl w:val="0"/>
          <w:numId w:val="13"/>
        </w:numPr>
        <w:spacing w:before="360"/>
        <w:jc w:val="both"/>
        <w:rPr>
          <w:lang w:eastAsia="en-US"/>
        </w:rPr>
      </w:pPr>
      <w:r>
        <w:rPr>
          <w:lang w:eastAsia="en-US"/>
        </w:rPr>
        <w:lastRenderedPageBreak/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7453556E" w14:textId="20D82494" w:rsidR="009701F5" w:rsidRDefault="00AC092F" w:rsidP="005C6373">
      <w:pPr>
        <w:numPr>
          <w:ilvl w:val="0"/>
          <w:numId w:val="13"/>
        </w:numPr>
        <w:spacing w:before="360"/>
        <w:jc w:val="both"/>
      </w:pPr>
      <w:r>
        <w:t xml:space="preserve">Nedílnou součástí Sdělení závazného ukazatele je Příloha č. 1 – Seznam podpořených služeb a Příloha č. 2 – Rekapitulace – Závazné ukazatele na rok </w:t>
      </w:r>
      <w:r w:rsidR="00344A2E" w:rsidRPr="00B91A83">
        <w:t>202</w:t>
      </w:r>
      <w:r w:rsidR="00A424A8">
        <w:t>2</w:t>
      </w:r>
      <w:r>
        <w:t xml:space="preserve"> včetně druhů účtování.</w:t>
      </w:r>
    </w:p>
    <w:p w14:paraId="3C016182" w14:textId="77777777" w:rsidR="00F144F5" w:rsidRDefault="00F144F5"/>
    <w:p w14:paraId="1C069E82" w14:textId="77777777" w:rsidR="00892967" w:rsidRDefault="00892967"/>
    <w:p w14:paraId="44FB9261" w14:textId="4F3B3352" w:rsidR="00A64CC2" w:rsidRDefault="00A64CC2"/>
    <w:p w14:paraId="2D2CAD07" w14:textId="35975F3C" w:rsidR="007632E5" w:rsidRDefault="007632E5"/>
    <w:p w14:paraId="0B2D4EF3" w14:textId="643A850F" w:rsidR="007632E5" w:rsidRDefault="007632E5"/>
    <w:p w14:paraId="340F86E9" w14:textId="52B77927" w:rsidR="007632E5" w:rsidRDefault="007632E5"/>
    <w:p w14:paraId="63AFA535" w14:textId="6461CC80" w:rsidR="007632E5" w:rsidRDefault="007632E5"/>
    <w:p w14:paraId="16EF3A12" w14:textId="729389C5" w:rsidR="007632E5" w:rsidRDefault="007632E5"/>
    <w:p w14:paraId="2119447A" w14:textId="6164C42D" w:rsidR="007632E5" w:rsidRDefault="007632E5"/>
    <w:p w14:paraId="71C6D39A" w14:textId="73B0B24E" w:rsidR="007632E5" w:rsidRDefault="007632E5"/>
    <w:p w14:paraId="5CB541CF" w14:textId="30AA9C8F" w:rsidR="007632E5" w:rsidRDefault="007632E5"/>
    <w:p w14:paraId="1C44E52E" w14:textId="1A18D747" w:rsidR="007632E5" w:rsidRDefault="007632E5"/>
    <w:p w14:paraId="46076FCC" w14:textId="2658B702" w:rsidR="007632E5" w:rsidRDefault="007632E5"/>
    <w:p w14:paraId="34718FA9" w14:textId="03A10843" w:rsidR="007632E5" w:rsidRDefault="007632E5"/>
    <w:p w14:paraId="53C698DA" w14:textId="04E2CAFA" w:rsidR="007632E5" w:rsidRDefault="007632E5"/>
    <w:p w14:paraId="0B917BE4" w14:textId="674A8D9A" w:rsidR="007632E5" w:rsidRDefault="007632E5"/>
    <w:p w14:paraId="32273A7E" w14:textId="25FBBCAE" w:rsidR="007632E5" w:rsidRDefault="007632E5"/>
    <w:p w14:paraId="45822EEF" w14:textId="2E4F6ADB" w:rsidR="007632E5" w:rsidRDefault="007632E5"/>
    <w:p w14:paraId="37C319D8" w14:textId="52C3357B" w:rsidR="007632E5" w:rsidRDefault="007632E5"/>
    <w:p w14:paraId="25E78A80" w14:textId="3EB909AC" w:rsidR="007632E5" w:rsidRDefault="007632E5"/>
    <w:p w14:paraId="5BB4D5A9" w14:textId="4375ADDA" w:rsidR="007632E5" w:rsidRDefault="007632E5"/>
    <w:p w14:paraId="149B6EE5" w14:textId="29FA13D8" w:rsidR="007632E5" w:rsidRDefault="007632E5"/>
    <w:p w14:paraId="79D81856" w14:textId="722A9765" w:rsidR="007632E5" w:rsidRDefault="007632E5"/>
    <w:p w14:paraId="66FEFD24" w14:textId="5F424D3B" w:rsidR="007632E5" w:rsidRDefault="007632E5"/>
    <w:p w14:paraId="0D99B3A4" w14:textId="5C8D60EF" w:rsidR="007632E5" w:rsidRDefault="007632E5"/>
    <w:p w14:paraId="36CCA02B" w14:textId="63296850" w:rsidR="007632E5" w:rsidRDefault="007632E5"/>
    <w:p w14:paraId="4693A4F8" w14:textId="292CAB1E" w:rsidR="007632E5" w:rsidRDefault="007632E5"/>
    <w:p w14:paraId="31AD5C64" w14:textId="62BE2E89" w:rsidR="007632E5" w:rsidRDefault="007632E5"/>
    <w:p w14:paraId="350C1F2D" w14:textId="2D14E049" w:rsidR="007632E5" w:rsidRDefault="007632E5"/>
    <w:p w14:paraId="14ED0951" w14:textId="648B3620" w:rsidR="007632E5" w:rsidRDefault="007632E5"/>
    <w:p w14:paraId="4BA85153" w14:textId="1344C5FB" w:rsidR="007632E5" w:rsidRDefault="007632E5"/>
    <w:p w14:paraId="506BE614" w14:textId="56667A6F" w:rsidR="007632E5" w:rsidRDefault="007632E5"/>
    <w:p w14:paraId="3473E71E" w14:textId="77777777" w:rsidR="007632E5" w:rsidRDefault="007632E5"/>
    <w:p w14:paraId="022B7313" w14:textId="77777777" w:rsidR="00A64CC2" w:rsidRDefault="00A64CC2"/>
    <w:p w14:paraId="57EA5F97" w14:textId="77777777" w:rsidR="00A64CC2" w:rsidRDefault="00A64CC2"/>
    <w:p w14:paraId="55620CD5" w14:textId="4E52F958" w:rsidR="00A64CC2" w:rsidRDefault="007632E5">
      <w:r w:rsidRPr="007632E5">
        <w:rPr>
          <w:noProof/>
        </w:rPr>
        <w:lastRenderedPageBreak/>
        <w:drawing>
          <wp:inline distT="0" distB="0" distL="0" distR="0" wp14:anchorId="513841A3" wp14:editId="57CF8557">
            <wp:extent cx="5759450" cy="36525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32437" w14:textId="77777777" w:rsidR="00A64CC2" w:rsidRDefault="00A64CC2"/>
    <w:p w14:paraId="00E12DD9" w14:textId="77777777" w:rsidR="00A64CC2" w:rsidRDefault="00A64CC2"/>
    <w:p w14:paraId="59A88578" w14:textId="77777777" w:rsidR="00A64CC2" w:rsidRDefault="00A64CC2"/>
    <w:p w14:paraId="311529CF" w14:textId="77777777" w:rsidR="00A64CC2" w:rsidRDefault="00A64CC2"/>
    <w:p w14:paraId="13F1A7A5" w14:textId="77777777" w:rsidR="00A64CC2" w:rsidRDefault="00A64CC2"/>
    <w:p w14:paraId="38B91652" w14:textId="77777777" w:rsidR="00A64CC2" w:rsidRDefault="00A64CC2"/>
    <w:p w14:paraId="2F9A162A" w14:textId="77777777" w:rsidR="00B134A6" w:rsidRDefault="00B134A6"/>
    <w:p w14:paraId="455122F2" w14:textId="77777777" w:rsidR="00B134A6" w:rsidRDefault="00B134A6"/>
    <w:p w14:paraId="54B68803" w14:textId="77777777" w:rsidR="00B134A6" w:rsidRDefault="00B134A6"/>
    <w:p w14:paraId="798CBCB8" w14:textId="77777777" w:rsidR="00B134A6" w:rsidRDefault="00B134A6"/>
    <w:p w14:paraId="2730D2AF" w14:textId="77777777" w:rsidR="00B134A6" w:rsidRDefault="00B134A6"/>
    <w:p w14:paraId="170F5686" w14:textId="77777777" w:rsidR="00B134A6" w:rsidRDefault="00B134A6"/>
    <w:p w14:paraId="42770914" w14:textId="77777777" w:rsidR="00B134A6" w:rsidRDefault="00B134A6"/>
    <w:p w14:paraId="6BA41928" w14:textId="77777777" w:rsidR="00B134A6" w:rsidRDefault="00B134A6"/>
    <w:p w14:paraId="11660C05" w14:textId="77777777" w:rsidR="00B134A6" w:rsidRDefault="00B134A6"/>
    <w:p w14:paraId="12E7D24B" w14:textId="77777777" w:rsidR="00B134A6" w:rsidRDefault="00B134A6"/>
    <w:p w14:paraId="627B3CBE" w14:textId="77777777" w:rsidR="00B134A6" w:rsidRDefault="00B134A6"/>
    <w:p w14:paraId="2CD63963" w14:textId="77777777" w:rsidR="00B134A6" w:rsidRDefault="00B134A6"/>
    <w:p w14:paraId="3164682D" w14:textId="77777777" w:rsidR="00B134A6" w:rsidRDefault="00B134A6"/>
    <w:p w14:paraId="73FD5EAF" w14:textId="77777777" w:rsidR="00B134A6" w:rsidRDefault="00B134A6"/>
    <w:p w14:paraId="5A2665B2" w14:textId="77777777" w:rsidR="00B134A6" w:rsidRDefault="00B134A6"/>
    <w:p w14:paraId="0E183CE7" w14:textId="77777777" w:rsidR="00B134A6" w:rsidRDefault="00B134A6"/>
    <w:p w14:paraId="52E51839" w14:textId="77777777" w:rsidR="00B134A6" w:rsidRDefault="00B134A6"/>
    <w:p w14:paraId="39DF264A" w14:textId="77777777" w:rsidR="00B134A6" w:rsidRDefault="00B134A6"/>
    <w:p w14:paraId="40CCA7B8" w14:textId="77777777" w:rsidR="00B134A6" w:rsidRDefault="00B134A6"/>
    <w:p w14:paraId="064B1896" w14:textId="77777777" w:rsidR="00B134A6" w:rsidRDefault="00B134A6"/>
    <w:p w14:paraId="09FAE4B3" w14:textId="77777777" w:rsidR="00B134A6" w:rsidRDefault="00B134A6"/>
    <w:p w14:paraId="79244EF6" w14:textId="77777777" w:rsidR="00B134A6" w:rsidRDefault="00B134A6"/>
    <w:p w14:paraId="00F62C75" w14:textId="77777777" w:rsidR="00B134A6" w:rsidRDefault="00B134A6"/>
    <w:p w14:paraId="7F1425FE" w14:textId="77777777" w:rsidR="00B134A6" w:rsidRDefault="00B134A6"/>
    <w:p w14:paraId="430288E5" w14:textId="4A8042CE" w:rsidR="00A64CC2" w:rsidRDefault="00A64CC2"/>
    <w:sectPr w:rsidR="00A64CC2" w:rsidSect="00095EDD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9EBA" w14:textId="77777777" w:rsidR="008B1758" w:rsidRDefault="008B1758" w:rsidP="008574BC">
      <w:r>
        <w:separator/>
      </w:r>
    </w:p>
  </w:endnote>
  <w:endnote w:type="continuationSeparator" w:id="0">
    <w:p w14:paraId="5DA27897" w14:textId="77777777" w:rsidR="008B1758" w:rsidRDefault="008B1758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CC28" w14:textId="5209CF23" w:rsidR="00D90D2C" w:rsidRDefault="003053D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C5511" wp14:editId="3CB855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2cc4d44a8f71cb8d732403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F77D" w14:textId="415B802B" w:rsidR="003053DE" w:rsidRPr="003053DE" w:rsidRDefault="003053DE" w:rsidP="003053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53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511" id="_x0000_t202" coordsize="21600,21600" o:spt="202" path="m,l,21600r21600,l21600,xe">
              <v:stroke joinstyle="miter"/>
              <v:path gradientshapeok="t" o:connecttype="rect"/>
            </v:shapetype>
            <v:shape id="MSIPCMb2cc4d44a8f71cb8d732403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5IPUh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D9EF77D" w14:textId="415B802B" w:rsidR="003053DE" w:rsidRPr="003053DE" w:rsidRDefault="003053DE" w:rsidP="003053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53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5CD0ED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701C8" w14:textId="77777777" w:rsidR="008B1758" w:rsidRDefault="008B1758" w:rsidP="008574BC">
      <w:r>
        <w:separator/>
      </w:r>
    </w:p>
  </w:footnote>
  <w:footnote w:type="continuationSeparator" w:id="0">
    <w:p w14:paraId="6EB46E5C" w14:textId="77777777" w:rsidR="008B1758" w:rsidRDefault="008B1758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206"/>
    <w:multiLevelType w:val="hybridMultilevel"/>
    <w:tmpl w:val="D50E1DFE"/>
    <w:lvl w:ilvl="0" w:tplc="5A222CBE">
      <w:start w:val="1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C580A8C"/>
    <w:multiLevelType w:val="hybridMultilevel"/>
    <w:tmpl w:val="A274CE52"/>
    <w:lvl w:ilvl="0" w:tplc="C5B4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A26D04"/>
    <w:multiLevelType w:val="hybridMultilevel"/>
    <w:tmpl w:val="88A8097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F24326"/>
    <w:multiLevelType w:val="hybridMultilevel"/>
    <w:tmpl w:val="A4C6B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76C71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2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4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6"/>
  </w:num>
  <w:num w:numId="9">
    <w:abstractNumId w:val="14"/>
  </w:num>
  <w:num w:numId="10">
    <w:abstractNumId w:val="17"/>
  </w:num>
  <w:num w:numId="11">
    <w:abstractNumId w:val="3"/>
  </w:num>
  <w:num w:numId="12">
    <w:abstractNumId w:val="1"/>
  </w:num>
  <w:num w:numId="13">
    <w:abstractNumId w:val="18"/>
  </w:num>
  <w:num w:numId="14">
    <w:abstractNumId w:val="14"/>
  </w:num>
  <w:num w:numId="15">
    <w:abstractNumId w:val="23"/>
  </w:num>
  <w:num w:numId="16">
    <w:abstractNumId w:val="13"/>
  </w:num>
  <w:num w:numId="17">
    <w:abstractNumId w:val="15"/>
  </w:num>
  <w:num w:numId="18">
    <w:abstractNumId w:val="12"/>
  </w:num>
  <w:num w:numId="19">
    <w:abstractNumId w:val="19"/>
  </w:num>
  <w:num w:numId="20">
    <w:abstractNumId w:val="20"/>
  </w:num>
  <w:num w:numId="21">
    <w:abstractNumId w:val="16"/>
  </w:num>
  <w:num w:numId="22">
    <w:abstractNumId w:val="9"/>
  </w:num>
  <w:num w:numId="23">
    <w:abstractNumId w:val="11"/>
  </w:num>
  <w:num w:numId="24">
    <w:abstractNumId w:val="5"/>
  </w:num>
  <w:num w:numId="25">
    <w:abstractNumId w:val="10"/>
  </w:num>
  <w:num w:numId="26">
    <w:abstractNumId w:val="22"/>
  </w:num>
  <w:num w:numId="27">
    <w:abstractNumId w:val="2"/>
  </w:num>
  <w:num w:numId="28">
    <w:abstractNumId w:val="21"/>
  </w:num>
  <w:num w:numId="29">
    <w:abstractNumId w:val="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152CE"/>
    <w:rsid w:val="000153BF"/>
    <w:rsid w:val="000217D3"/>
    <w:rsid w:val="00030AC2"/>
    <w:rsid w:val="00040AE2"/>
    <w:rsid w:val="00046D76"/>
    <w:rsid w:val="00064D0C"/>
    <w:rsid w:val="00067EB3"/>
    <w:rsid w:val="00072212"/>
    <w:rsid w:val="000806EC"/>
    <w:rsid w:val="00081FFD"/>
    <w:rsid w:val="00082ABC"/>
    <w:rsid w:val="00082D81"/>
    <w:rsid w:val="00095EDD"/>
    <w:rsid w:val="00096A05"/>
    <w:rsid w:val="000A2369"/>
    <w:rsid w:val="000B4D73"/>
    <w:rsid w:val="000B7E91"/>
    <w:rsid w:val="000C5F58"/>
    <w:rsid w:val="000D1F54"/>
    <w:rsid w:val="000D3376"/>
    <w:rsid w:val="000D7B87"/>
    <w:rsid w:val="000E38AB"/>
    <w:rsid w:val="000E3E2D"/>
    <w:rsid w:val="000E6B53"/>
    <w:rsid w:val="000E7726"/>
    <w:rsid w:val="000F2555"/>
    <w:rsid w:val="000F68E4"/>
    <w:rsid w:val="000F6A60"/>
    <w:rsid w:val="0010095C"/>
    <w:rsid w:val="00112C3C"/>
    <w:rsid w:val="00115993"/>
    <w:rsid w:val="00124E34"/>
    <w:rsid w:val="0013155A"/>
    <w:rsid w:val="00132500"/>
    <w:rsid w:val="00135EB5"/>
    <w:rsid w:val="00140783"/>
    <w:rsid w:val="00153268"/>
    <w:rsid w:val="00163E0B"/>
    <w:rsid w:val="00165181"/>
    <w:rsid w:val="00173A60"/>
    <w:rsid w:val="00176450"/>
    <w:rsid w:val="001776A4"/>
    <w:rsid w:val="00184448"/>
    <w:rsid w:val="001A0B9B"/>
    <w:rsid w:val="001A793A"/>
    <w:rsid w:val="001C0082"/>
    <w:rsid w:val="001C28C3"/>
    <w:rsid w:val="001D6361"/>
    <w:rsid w:val="001D7404"/>
    <w:rsid w:val="001E55B2"/>
    <w:rsid w:val="001F177E"/>
    <w:rsid w:val="0021163E"/>
    <w:rsid w:val="00213548"/>
    <w:rsid w:val="002137AC"/>
    <w:rsid w:val="00215CF4"/>
    <w:rsid w:val="00220173"/>
    <w:rsid w:val="00223057"/>
    <w:rsid w:val="00242120"/>
    <w:rsid w:val="00242631"/>
    <w:rsid w:val="0024621B"/>
    <w:rsid w:val="00247559"/>
    <w:rsid w:val="00252AFA"/>
    <w:rsid w:val="00254B07"/>
    <w:rsid w:val="00255BCF"/>
    <w:rsid w:val="002567B1"/>
    <w:rsid w:val="00262455"/>
    <w:rsid w:val="00272425"/>
    <w:rsid w:val="00280AF9"/>
    <w:rsid w:val="0028560B"/>
    <w:rsid w:val="00285F15"/>
    <w:rsid w:val="002A3F7B"/>
    <w:rsid w:val="002A73C2"/>
    <w:rsid w:val="002B1027"/>
    <w:rsid w:val="002B3AD1"/>
    <w:rsid w:val="002C0185"/>
    <w:rsid w:val="002D5C19"/>
    <w:rsid w:val="002D5C7F"/>
    <w:rsid w:val="002D5EA1"/>
    <w:rsid w:val="002E2B99"/>
    <w:rsid w:val="002E7112"/>
    <w:rsid w:val="002F4B9B"/>
    <w:rsid w:val="002F6AE2"/>
    <w:rsid w:val="003053DE"/>
    <w:rsid w:val="003067A6"/>
    <w:rsid w:val="00310122"/>
    <w:rsid w:val="003137F1"/>
    <w:rsid w:val="00316BA2"/>
    <w:rsid w:val="00320250"/>
    <w:rsid w:val="00326475"/>
    <w:rsid w:val="00327E4E"/>
    <w:rsid w:val="003302CE"/>
    <w:rsid w:val="00344A2E"/>
    <w:rsid w:val="00352CD0"/>
    <w:rsid w:val="00353D4D"/>
    <w:rsid w:val="0035562C"/>
    <w:rsid w:val="00356AAA"/>
    <w:rsid w:val="003744B8"/>
    <w:rsid w:val="00384FC5"/>
    <w:rsid w:val="0039216E"/>
    <w:rsid w:val="00396318"/>
    <w:rsid w:val="00396401"/>
    <w:rsid w:val="00397243"/>
    <w:rsid w:val="003A26F0"/>
    <w:rsid w:val="003A5580"/>
    <w:rsid w:val="003C78E0"/>
    <w:rsid w:val="003E2FB3"/>
    <w:rsid w:val="003E38A8"/>
    <w:rsid w:val="003E5CF9"/>
    <w:rsid w:val="003F13A7"/>
    <w:rsid w:val="003F482B"/>
    <w:rsid w:val="003F676C"/>
    <w:rsid w:val="00412168"/>
    <w:rsid w:val="00412DF4"/>
    <w:rsid w:val="00435A31"/>
    <w:rsid w:val="00435CE2"/>
    <w:rsid w:val="00446E2C"/>
    <w:rsid w:val="004548EF"/>
    <w:rsid w:val="00484532"/>
    <w:rsid w:val="004869F8"/>
    <w:rsid w:val="00495679"/>
    <w:rsid w:val="004A4DAA"/>
    <w:rsid w:val="004B0269"/>
    <w:rsid w:val="004B3692"/>
    <w:rsid w:val="004B5F6C"/>
    <w:rsid w:val="004C2354"/>
    <w:rsid w:val="004C3E80"/>
    <w:rsid w:val="004D1C8E"/>
    <w:rsid w:val="004D4BAC"/>
    <w:rsid w:val="004F1296"/>
    <w:rsid w:val="005027D6"/>
    <w:rsid w:val="005125CF"/>
    <w:rsid w:val="0051697D"/>
    <w:rsid w:val="00517DB6"/>
    <w:rsid w:val="005309B1"/>
    <w:rsid w:val="00536A0D"/>
    <w:rsid w:val="0054615B"/>
    <w:rsid w:val="00546DAA"/>
    <w:rsid w:val="00547C96"/>
    <w:rsid w:val="005659E8"/>
    <w:rsid w:val="00566751"/>
    <w:rsid w:val="00567894"/>
    <w:rsid w:val="005725B4"/>
    <w:rsid w:val="00577DC5"/>
    <w:rsid w:val="00580A50"/>
    <w:rsid w:val="0058195E"/>
    <w:rsid w:val="005971AD"/>
    <w:rsid w:val="005A41AD"/>
    <w:rsid w:val="005A6CEA"/>
    <w:rsid w:val="005B3922"/>
    <w:rsid w:val="005C4BEE"/>
    <w:rsid w:val="005C6373"/>
    <w:rsid w:val="005D1B2B"/>
    <w:rsid w:val="005D7241"/>
    <w:rsid w:val="005E1AD0"/>
    <w:rsid w:val="005F069E"/>
    <w:rsid w:val="00600B86"/>
    <w:rsid w:val="0060109C"/>
    <w:rsid w:val="00605634"/>
    <w:rsid w:val="00614A2C"/>
    <w:rsid w:val="00621B16"/>
    <w:rsid w:val="00633A7F"/>
    <w:rsid w:val="00635DA5"/>
    <w:rsid w:val="0063786B"/>
    <w:rsid w:val="006418FD"/>
    <w:rsid w:val="00653A63"/>
    <w:rsid w:val="00665049"/>
    <w:rsid w:val="00670A12"/>
    <w:rsid w:val="00674D68"/>
    <w:rsid w:val="00677304"/>
    <w:rsid w:val="006834A4"/>
    <w:rsid w:val="00691C42"/>
    <w:rsid w:val="00692EDF"/>
    <w:rsid w:val="00693496"/>
    <w:rsid w:val="006A632C"/>
    <w:rsid w:val="006B4365"/>
    <w:rsid w:val="006B5092"/>
    <w:rsid w:val="006B677F"/>
    <w:rsid w:val="006C7AFC"/>
    <w:rsid w:val="006D150A"/>
    <w:rsid w:val="006F128C"/>
    <w:rsid w:val="006F3FDC"/>
    <w:rsid w:val="006F5996"/>
    <w:rsid w:val="007054D1"/>
    <w:rsid w:val="00705907"/>
    <w:rsid w:val="00722933"/>
    <w:rsid w:val="00727F8C"/>
    <w:rsid w:val="00747379"/>
    <w:rsid w:val="0076065F"/>
    <w:rsid w:val="007632E5"/>
    <w:rsid w:val="007636A6"/>
    <w:rsid w:val="007638CC"/>
    <w:rsid w:val="0076545D"/>
    <w:rsid w:val="007700FA"/>
    <w:rsid w:val="00771579"/>
    <w:rsid w:val="00771B3B"/>
    <w:rsid w:val="00780EE4"/>
    <w:rsid w:val="00793D7A"/>
    <w:rsid w:val="007A1168"/>
    <w:rsid w:val="007A14EB"/>
    <w:rsid w:val="007C4874"/>
    <w:rsid w:val="007E3EE2"/>
    <w:rsid w:val="007E4344"/>
    <w:rsid w:val="007F36A7"/>
    <w:rsid w:val="00810026"/>
    <w:rsid w:val="00823F71"/>
    <w:rsid w:val="00824F82"/>
    <w:rsid w:val="00830A3C"/>
    <w:rsid w:val="00840BFB"/>
    <w:rsid w:val="008433A7"/>
    <w:rsid w:val="0084483A"/>
    <w:rsid w:val="008470D7"/>
    <w:rsid w:val="008545CC"/>
    <w:rsid w:val="008574BC"/>
    <w:rsid w:val="00864CC3"/>
    <w:rsid w:val="00871CC4"/>
    <w:rsid w:val="008739B4"/>
    <w:rsid w:val="00886D39"/>
    <w:rsid w:val="008907EA"/>
    <w:rsid w:val="00892716"/>
    <w:rsid w:val="00892967"/>
    <w:rsid w:val="008B1758"/>
    <w:rsid w:val="008B5036"/>
    <w:rsid w:val="008C35E7"/>
    <w:rsid w:val="008C6D28"/>
    <w:rsid w:val="008D3090"/>
    <w:rsid w:val="008D419D"/>
    <w:rsid w:val="008E35E2"/>
    <w:rsid w:val="008E3DF9"/>
    <w:rsid w:val="008E75B8"/>
    <w:rsid w:val="009142ED"/>
    <w:rsid w:val="00920377"/>
    <w:rsid w:val="00934320"/>
    <w:rsid w:val="00950D3E"/>
    <w:rsid w:val="009701F5"/>
    <w:rsid w:val="00973FDE"/>
    <w:rsid w:val="00976840"/>
    <w:rsid w:val="00990B46"/>
    <w:rsid w:val="00997E02"/>
    <w:rsid w:val="00997E71"/>
    <w:rsid w:val="009B4677"/>
    <w:rsid w:val="009C1B18"/>
    <w:rsid w:val="009D079D"/>
    <w:rsid w:val="009D4751"/>
    <w:rsid w:val="009E0815"/>
    <w:rsid w:val="009E149E"/>
    <w:rsid w:val="009E157D"/>
    <w:rsid w:val="009E28B2"/>
    <w:rsid w:val="009F52AB"/>
    <w:rsid w:val="009F5EA9"/>
    <w:rsid w:val="009F6E99"/>
    <w:rsid w:val="00A13EF3"/>
    <w:rsid w:val="00A16393"/>
    <w:rsid w:val="00A226F1"/>
    <w:rsid w:val="00A23440"/>
    <w:rsid w:val="00A424A8"/>
    <w:rsid w:val="00A45069"/>
    <w:rsid w:val="00A64CC2"/>
    <w:rsid w:val="00A6542C"/>
    <w:rsid w:val="00A66617"/>
    <w:rsid w:val="00A66D67"/>
    <w:rsid w:val="00A67DE8"/>
    <w:rsid w:val="00A67E35"/>
    <w:rsid w:val="00A73740"/>
    <w:rsid w:val="00A73C30"/>
    <w:rsid w:val="00A74405"/>
    <w:rsid w:val="00A8167E"/>
    <w:rsid w:val="00A83777"/>
    <w:rsid w:val="00A96CC0"/>
    <w:rsid w:val="00AA06D5"/>
    <w:rsid w:val="00AA0B41"/>
    <w:rsid w:val="00AA178F"/>
    <w:rsid w:val="00AA3790"/>
    <w:rsid w:val="00AB1EEE"/>
    <w:rsid w:val="00AB205C"/>
    <w:rsid w:val="00AB3877"/>
    <w:rsid w:val="00AC092F"/>
    <w:rsid w:val="00AC09A2"/>
    <w:rsid w:val="00AC1A45"/>
    <w:rsid w:val="00AC2238"/>
    <w:rsid w:val="00AC4541"/>
    <w:rsid w:val="00AC4F54"/>
    <w:rsid w:val="00AC7287"/>
    <w:rsid w:val="00AE159A"/>
    <w:rsid w:val="00AE3AB8"/>
    <w:rsid w:val="00AF32B2"/>
    <w:rsid w:val="00AF4096"/>
    <w:rsid w:val="00AF43B6"/>
    <w:rsid w:val="00AF5F65"/>
    <w:rsid w:val="00B01A55"/>
    <w:rsid w:val="00B03240"/>
    <w:rsid w:val="00B07FD3"/>
    <w:rsid w:val="00B11046"/>
    <w:rsid w:val="00B134A6"/>
    <w:rsid w:val="00B229B7"/>
    <w:rsid w:val="00B23499"/>
    <w:rsid w:val="00B43941"/>
    <w:rsid w:val="00B524D4"/>
    <w:rsid w:val="00B5672A"/>
    <w:rsid w:val="00B61F11"/>
    <w:rsid w:val="00B626A1"/>
    <w:rsid w:val="00B62DF4"/>
    <w:rsid w:val="00B66F9E"/>
    <w:rsid w:val="00B6753D"/>
    <w:rsid w:val="00B746E7"/>
    <w:rsid w:val="00B7497C"/>
    <w:rsid w:val="00B77AE2"/>
    <w:rsid w:val="00B8733C"/>
    <w:rsid w:val="00B91A83"/>
    <w:rsid w:val="00B925D4"/>
    <w:rsid w:val="00B97F46"/>
    <w:rsid w:val="00BA122D"/>
    <w:rsid w:val="00BA3449"/>
    <w:rsid w:val="00BB0C45"/>
    <w:rsid w:val="00BB378F"/>
    <w:rsid w:val="00BB7108"/>
    <w:rsid w:val="00BC266B"/>
    <w:rsid w:val="00BC3F53"/>
    <w:rsid w:val="00BC4178"/>
    <w:rsid w:val="00BE2444"/>
    <w:rsid w:val="00BE72CE"/>
    <w:rsid w:val="00BF0498"/>
    <w:rsid w:val="00BF5F16"/>
    <w:rsid w:val="00C24D17"/>
    <w:rsid w:val="00C26DA0"/>
    <w:rsid w:val="00C3110D"/>
    <w:rsid w:val="00C4289B"/>
    <w:rsid w:val="00C44F80"/>
    <w:rsid w:val="00C47D80"/>
    <w:rsid w:val="00C546B0"/>
    <w:rsid w:val="00C6621C"/>
    <w:rsid w:val="00C6782E"/>
    <w:rsid w:val="00C77E0C"/>
    <w:rsid w:val="00C84BF5"/>
    <w:rsid w:val="00C87CDF"/>
    <w:rsid w:val="00CD55F4"/>
    <w:rsid w:val="00CE2011"/>
    <w:rsid w:val="00CE52FA"/>
    <w:rsid w:val="00CF6E33"/>
    <w:rsid w:val="00CF7364"/>
    <w:rsid w:val="00D01D8C"/>
    <w:rsid w:val="00D0503B"/>
    <w:rsid w:val="00D154D7"/>
    <w:rsid w:val="00D16070"/>
    <w:rsid w:val="00D165DD"/>
    <w:rsid w:val="00D223A6"/>
    <w:rsid w:val="00D26243"/>
    <w:rsid w:val="00D27603"/>
    <w:rsid w:val="00D303E7"/>
    <w:rsid w:val="00D33656"/>
    <w:rsid w:val="00D3371A"/>
    <w:rsid w:val="00D371E3"/>
    <w:rsid w:val="00D373AD"/>
    <w:rsid w:val="00D41AA2"/>
    <w:rsid w:val="00D523B7"/>
    <w:rsid w:val="00D546CD"/>
    <w:rsid w:val="00D627E9"/>
    <w:rsid w:val="00D75128"/>
    <w:rsid w:val="00D774AA"/>
    <w:rsid w:val="00D868A1"/>
    <w:rsid w:val="00D90D2C"/>
    <w:rsid w:val="00D92D2A"/>
    <w:rsid w:val="00D97F5B"/>
    <w:rsid w:val="00DA4A77"/>
    <w:rsid w:val="00DB2DE1"/>
    <w:rsid w:val="00DB477A"/>
    <w:rsid w:val="00DB55D2"/>
    <w:rsid w:val="00DB5B0D"/>
    <w:rsid w:val="00DB7077"/>
    <w:rsid w:val="00DD5124"/>
    <w:rsid w:val="00DE003E"/>
    <w:rsid w:val="00DE0059"/>
    <w:rsid w:val="00DF0482"/>
    <w:rsid w:val="00DF1A50"/>
    <w:rsid w:val="00DF6F96"/>
    <w:rsid w:val="00E02F16"/>
    <w:rsid w:val="00E12593"/>
    <w:rsid w:val="00E147B3"/>
    <w:rsid w:val="00E234EA"/>
    <w:rsid w:val="00E67C14"/>
    <w:rsid w:val="00E97714"/>
    <w:rsid w:val="00EA02F2"/>
    <w:rsid w:val="00EA6630"/>
    <w:rsid w:val="00EF2E88"/>
    <w:rsid w:val="00EF46F6"/>
    <w:rsid w:val="00F01568"/>
    <w:rsid w:val="00F07AD0"/>
    <w:rsid w:val="00F10A16"/>
    <w:rsid w:val="00F12D41"/>
    <w:rsid w:val="00F12DCA"/>
    <w:rsid w:val="00F12E38"/>
    <w:rsid w:val="00F1373B"/>
    <w:rsid w:val="00F144F5"/>
    <w:rsid w:val="00F14FA9"/>
    <w:rsid w:val="00F15D32"/>
    <w:rsid w:val="00F238C2"/>
    <w:rsid w:val="00F25266"/>
    <w:rsid w:val="00F35924"/>
    <w:rsid w:val="00F37294"/>
    <w:rsid w:val="00F40488"/>
    <w:rsid w:val="00F51E9C"/>
    <w:rsid w:val="00F53E83"/>
    <w:rsid w:val="00F54D74"/>
    <w:rsid w:val="00F65183"/>
    <w:rsid w:val="00F728C9"/>
    <w:rsid w:val="00F77BD2"/>
    <w:rsid w:val="00F86970"/>
    <w:rsid w:val="00F97EE7"/>
    <w:rsid w:val="00FA4651"/>
    <w:rsid w:val="00FA511A"/>
    <w:rsid w:val="00FA7859"/>
    <w:rsid w:val="00FC099C"/>
    <w:rsid w:val="00FC456B"/>
    <w:rsid w:val="00FC64DB"/>
    <w:rsid w:val="00FD09B0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02859C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717-51C4-4512-BDE9-4F575DC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3138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Běhálková Karin</cp:lastModifiedBy>
  <cp:revision>3</cp:revision>
  <cp:lastPrinted>2022-02-23T05:54:00Z</cp:lastPrinted>
  <dcterms:created xsi:type="dcterms:W3CDTF">2022-02-28T10:56:00Z</dcterms:created>
  <dcterms:modified xsi:type="dcterms:W3CDTF">2022-02-28T10:58:00Z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2022-02-28T10:58:55Z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71dae529-75f3-432d-ad29-65d32d5c7d45</vt:lpwstr>
  </property>
  <property fmtid="{D5CDD505-2E9C-101B-9397-08002B2CF9AE}" pid="8" name="MSIP_Label_63ff9749-f68b-40ec-aa05-229831920469_ContentBits">
    <vt:lpwstr>2</vt:lpwstr>
  </property>
</Properties>
</file>