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1F8DCD6B" w:rsidR="00214052" w:rsidRDefault="00214052" w:rsidP="00214052">
      <w:pPr>
        <w:jc w:val="both"/>
        <w:rPr>
          <w:rFonts w:ascii="Tahoma" w:hAnsi="Tahoma"/>
          <w:color w:val="1F4E79"/>
        </w:rPr>
      </w:pPr>
      <w:bookmarkStart w:id="0" w:name="_GoBack"/>
      <w:bookmarkEnd w:id="0"/>
    </w:p>
    <w:p w14:paraId="1E0E5738" w14:textId="2734AE8D" w:rsidR="00004B19" w:rsidRDefault="00004B19" w:rsidP="00214052">
      <w:pPr>
        <w:jc w:val="both"/>
        <w:rPr>
          <w:rFonts w:ascii="Tahoma" w:hAnsi="Tahoma"/>
          <w:color w:val="1F4E79"/>
        </w:rPr>
      </w:pPr>
    </w:p>
    <w:p w14:paraId="2B191B56" w14:textId="7D3A69FC" w:rsidR="00004B19" w:rsidRDefault="00004B19" w:rsidP="00214052">
      <w:pPr>
        <w:jc w:val="both"/>
        <w:rPr>
          <w:rFonts w:ascii="Tahoma" w:hAnsi="Tahoma"/>
          <w:color w:val="1F4E79"/>
        </w:rPr>
      </w:pPr>
    </w:p>
    <w:p w14:paraId="4500EE25" w14:textId="77777777" w:rsidR="00004B19" w:rsidRDefault="00004B19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E12E760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CB1A5A">
        <w:rPr>
          <w:rFonts w:ascii="Tahoma" w:hAnsi="Tahoma" w:cs="Tahoma"/>
        </w:rPr>
        <w:t>9</w:t>
      </w:r>
    </w:p>
    <w:p w14:paraId="61F0B2D5" w14:textId="3A817118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CB1A5A">
        <w:rPr>
          <w:rFonts w:ascii="Tahoma" w:hAnsi="Tahoma" w:cs="Tahoma"/>
        </w:rPr>
        <w:t>16. 11. 2021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5CFAF774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CB1A5A">
        <w:rPr>
          <w:rFonts w:ascii="Tahoma" w:hAnsi="Tahoma" w:cs="Tahoma"/>
        </w:rPr>
        <w:t>9/83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AB787C" w:rsidRDefault="00422F22" w:rsidP="00422F22">
      <w:pPr>
        <w:spacing w:line="280" w:lineRule="exact"/>
        <w:rPr>
          <w:rFonts w:ascii="Tahoma" w:hAnsi="Tahoma" w:cs="Tahoma"/>
          <w:b/>
        </w:rPr>
      </w:pPr>
      <w:r w:rsidRPr="00AB787C">
        <w:rPr>
          <w:rFonts w:ascii="Tahoma" w:hAnsi="Tahoma" w:cs="Tahoma"/>
        </w:rPr>
        <w:t xml:space="preserve">Výbor </w:t>
      </w:r>
      <w:r w:rsidR="00021A13" w:rsidRPr="00AB787C">
        <w:rPr>
          <w:rFonts w:ascii="Tahoma" w:hAnsi="Tahoma" w:cs="Tahoma"/>
        </w:rPr>
        <w:t>sociální</w:t>
      </w:r>
      <w:r w:rsidRPr="00AB787C">
        <w:rPr>
          <w:rFonts w:ascii="Tahoma" w:hAnsi="Tahoma" w:cs="Tahoma"/>
        </w:rPr>
        <w:t xml:space="preserve"> zastupitelstva kraje</w:t>
      </w:r>
    </w:p>
    <w:p w14:paraId="62893538" w14:textId="283C517A" w:rsidR="00422F22" w:rsidRPr="006B4CAA" w:rsidRDefault="00422F22" w:rsidP="00422F22">
      <w:pPr>
        <w:jc w:val="both"/>
        <w:rPr>
          <w:rFonts w:ascii="Tahoma" w:hAnsi="Tahoma" w:cs="Tahoma"/>
          <w:color w:val="FF0000"/>
        </w:rPr>
      </w:pPr>
    </w:p>
    <w:p w14:paraId="5C577CDF" w14:textId="0E418E28" w:rsidR="00B14E6A" w:rsidRPr="008B616A" w:rsidRDefault="00B14E6A" w:rsidP="002F1B90">
      <w:pPr>
        <w:pStyle w:val="Odstavecseseznamem"/>
        <w:numPr>
          <w:ilvl w:val="0"/>
          <w:numId w:val="8"/>
        </w:numPr>
        <w:ind w:left="284" w:hanging="284"/>
        <w:rPr>
          <w:rFonts w:ascii="Tahoma" w:eastAsia="Calibri" w:hAnsi="Tahoma"/>
        </w:rPr>
      </w:pPr>
      <w:r w:rsidRPr="008B616A">
        <w:rPr>
          <w:rFonts w:ascii="Tahoma" w:eastAsia="Calibri" w:hAnsi="Tahoma"/>
        </w:rPr>
        <w:t>doporučuje</w:t>
      </w:r>
    </w:p>
    <w:p w14:paraId="235E59EB" w14:textId="77777777" w:rsidR="00B14E6A" w:rsidRPr="00B14E6A" w:rsidRDefault="00B14E6A" w:rsidP="00B14E6A">
      <w:pPr>
        <w:jc w:val="both"/>
        <w:rPr>
          <w:rFonts w:ascii="Tahoma" w:eastAsia="Calibri" w:hAnsi="Tahoma"/>
        </w:rPr>
      </w:pPr>
      <w:r w:rsidRPr="00B14E6A">
        <w:rPr>
          <w:rFonts w:ascii="Tahoma" w:eastAsia="Calibri" w:hAnsi="Tahoma"/>
        </w:rPr>
        <w:t>zastupitelstvu kraje</w:t>
      </w:r>
    </w:p>
    <w:p w14:paraId="75AC5D37" w14:textId="6BB88C82" w:rsidR="00B14E6A" w:rsidRPr="00B14E6A" w:rsidRDefault="00B14E6A" w:rsidP="00B14E6A">
      <w:pPr>
        <w:jc w:val="both"/>
        <w:rPr>
          <w:rFonts w:ascii="Tahoma" w:eastAsia="Calibri" w:hAnsi="Tahoma"/>
        </w:rPr>
      </w:pPr>
      <w:r w:rsidRPr="00B14E6A">
        <w:rPr>
          <w:rFonts w:ascii="Tahoma" w:eastAsia="Calibri" w:hAnsi="Tahoma"/>
        </w:rPr>
        <w:t xml:space="preserve">rozhodnout schválit vstup sociálních služeb do Krajské sítě sociálních služeb v Moravskoslezském kraji dle přílohy č. 1 </w:t>
      </w:r>
    </w:p>
    <w:p w14:paraId="708106CE" w14:textId="77777777" w:rsidR="00B14E6A" w:rsidRPr="00B14E6A" w:rsidRDefault="00B14E6A" w:rsidP="00B14E6A">
      <w:pPr>
        <w:jc w:val="both"/>
        <w:rPr>
          <w:rFonts w:ascii="Tahoma" w:eastAsia="Calibri" w:hAnsi="Tahoma"/>
        </w:rPr>
      </w:pPr>
    </w:p>
    <w:p w14:paraId="0EC6BA96" w14:textId="77777777" w:rsidR="002F1B90" w:rsidRPr="008B616A" w:rsidRDefault="002F1B90" w:rsidP="002F1B90">
      <w:pPr>
        <w:pStyle w:val="Odstavecseseznamem"/>
        <w:numPr>
          <w:ilvl w:val="0"/>
          <w:numId w:val="8"/>
        </w:numPr>
        <w:ind w:left="284" w:hanging="284"/>
        <w:rPr>
          <w:rFonts w:ascii="Tahoma" w:eastAsia="Calibri" w:hAnsi="Tahoma"/>
        </w:rPr>
      </w:pPr>
      <w:r w:rsidRPr="008B616A">
        <w:rPr>
          <w:rFonts w:ascii="Tahoma" w:eastAsia="Calibri" w:hAnsi="Tahoma"/>
        </w:rPr>
        <w:t>doporučuje</w:t>
      </w:r>
    </w:p>
    <w:p w14:paraId="0D279224" w14:textId="77777777" w:rsidR="00B14E6A" w:rsidRPr="00B14E6A" w:rsidRDefault="00B14E6A" w:rsidP="00B14E6A">
      <w:pPr>
        <w:jc w:val="both"/>
        <w:rPr>
          <w:rFonts w:ascii="Tahoma" w:eastAsia="Calibri" w:hAnsi="Tahoma"/>
        </w:rPr>
      </w:pPr>
      <w:r w:rsidRPr="00B14E6A">
        <w:rPr>
          <w:rFonts w:ascii="Tahoma" w:eastAsia="Calibri" w:hAnsi="Tahoma"/>
        </w:rPr>
        <w:t>zastupitelstvu kraje</w:t>
      </w:r>
    </w:p>
    <w:p w14:paraId="1CA9EA86" w14:textId="248F4C4A" w:rsidR="00B14E6A" w:rsidRDefault="00B14E6A" w:rsidP="00B14E6A">
      <w:pPr>
        <w:jc w:val="both"/>
        <w:rPr>
          <w:rFonts w:ascii="Tahoma" w:eastAsia="Calibri" w:hAnsi="Tahoma"/>
        </w:rPr>
      </w:pPr>
      <w:r w:rsidRPr="00B14E6A">
        <w:rPr>
          <w:rFonts w:ascii="Tahoma" w:eastAsia="Calibri" w:hAnsi="Tahoma"/>
        </w:rPr>
        <w:t xml:space="preserve">rozhodnout pověřit poskytováním služeb obecného hospodářského zájmu sociální služby dle přílohy č. 2 a uzavřít s těmito subjekty Smlouvu o závazku veřejné služby a vyrovnávací platbě za jeho výkon </w:t>
      </w:r>
    </w:p>
    <w:p w14:paraId="286E6CF4" w14:textId="77777777" w:rsidR="00802396" w:rsidRPr="00B14E6A" w:rsidRDefault="00802396" w:rsidP="00B14E6A">
      <w:pPr>
        <w:jc w:val="both"/>
        <w:rPr>
          <w:rFonts w:ascii="Tahoma" w:eastAsia="Calibri" w:hAnsi="Tahoma"/>
        </w:rPr>
      </w:pPr>
    </w:p>
    <w:p w14:paraId="1E4C09B1" w14:textId="77777777" w:rsidR="002F1B90" w:rsidRPr="008B616A" w:rsidRDefault="002F1B90" w:rsidP="002F1B90">
      <w:pPr>
        <w:pStyle w:val="Odstavecseseznamem"/>
        <w:numPr>
          <w:ilvl w:val="0"/>
          <w:numId w:val="8"/>
        </w:numPr>
        <w:ind w:left="284" w:hanging="284"/>
        <w:rPr>
          <w:rFonts w:ascii="Tahoma" w:eastAsia="Calibri" w:hAnsi="Tahoma"/>
        </w:rPr>
      </w:pPr>
      <w:r w:rsidRPr="008B616A">
        <w:rPr>
          <w:rFonts w:ascii="Tahoma" w:eastAsia="Calibri" w:hAnsi="Tahoma"/>
        </w:rPr>
        <w:t>doporučuje</w:t>
      </w:r>
    </w:p>
    <w:p w14:paraId="5DB3883E" w14:textId="77777777" w:rsidR="00B14E6A" w:rsidRPr="00B14E6A" w:rsidRDefault="00B14E6A" w:rsidP="00B14E6A">
      <w:pPr>
        <w:jc w:val="both"/>
        <w:rPr>
          <w:rFonts w:ascii="Tahoma" w:eastAsia="Calibri" w:hAnsi="Tahoma"/>
        </w:rPr>
      </w:pPr>
      <w:r w:rsidRPr="00B14E6A">
        <w:rPr>
          <w:rFonts w:ascii="Tahoma" w:eastAsia="Calibri" w:hAnsi="Tahoma"/>
        </w:rPr>
        <w:t>zastupitelstvu kraje</w:t>
      </w:r>
    </w:p>
    <w:p w14:paraId="4B7EA7DC" w14:textId="2F569DB7" w:rsidR="00B14E6A" w:rsidRPr="00B14E6A" w:rsidRDefault="00B14E6A" w:rsidP="00B14E6A">
      <w:pPr>
        <w:jc w:val="both"/>
        <w:rPr>
          <w:rFonts w:ascii="Tahoma" w:eastAsia="Calibri" w:hAnsi="Tahoma"/>
        </w:rPr>
      </w:pPr>
      <w:r w:rsidRPr="00B14E6A">
        <w:rPr>
          <w:rFonts w:ascii="Tahoma" w:eastAsia="Calibri" w:hAnsi="Tahoma"/>
        </w:rPr>
        <w:t xml:space="preserve">rozhodnout pověřit poskytováním služeb obecného hospodářského zájmu sociální služby zařazené do Krajské sítě sociálních služeb v Moravskoslezském kraji dle přílohy č. 4 a uzavřít s těmito subjekty Dodatek ke Smlouvě o závazku veřejné služby a vyrovnávací platbě za jeho výkon </w:t>
      </w:r>
    </w:p>
    <w:p w14:paraId="54FA8DFE" w14:textId="77777777" w:rsidR="00B14E6A" w:rsidRPr="00B14E6A" w:rsidRDefault="00B14E6A" w:rsidP="00B14E6A">
      <w:pPr>
        <w:jc w:val="both"/>
        <w:rPr>
          <w:rFonts w:ascii="Tahoma" w:eastAsia="Calibri" w:hAnsi="Tahoma"/>
        </w:rPr>
      </w:pPr>
    </w:p>
    <w:p w14:paraId="55CDEBFC" w14:textId="77777777" w:rsidR="002F1B90" w:rsidRPr="008B616A" w:rsidRDefault="002F1B90" w:rsidP="002F1B90">
      <w:pPr>
        <w:pStyle w:val="Odstavecseseznamem"/>
        <w:numPr>
          <w:ilvl w:val="0"/>
          <w:numId w:val="8"/>
        </w:numPr>
        <w:ind w:left="284" w:hanging="284"/>
        <w:rPr>
          <w:rFonts w:ascii="Tahoma" w:eastAsia="Calibri" w:hAnsi="Tahoma"/>
        </w:rPr>
      </w:pPr>
      <w:r w:rsidRPr="008B616A">
        <w:rPr>
          <w:rFonts w:ascii="Tahoma" w:eastAsia="Calibri" w:hAnsi="Tahoma"/>
        </w:rPr>
        <w:t>doporučuje</w:t>
      </w:r>
    </w:p>
    <w:p w14:paraId="745C9BD4" w14:textId="77777777" w:rsidR="00B14E6A" w:rsidRPr="00B14E6A" w:rsidRDefault="00B14E6A" w:rsidP="00B14E6A">
      <w:pPr>
        <w:jc w:val="both"/>
        <w:rPr>
          <w:rFonts w:ascii="Tahoma" w:eastAsia="Calibri" w:hAnsi="Tahoma"/>
        </w:rPr>
      </w:pPr>
      <w:r w:rsidRPr="00B14E6A">
        <w:rPr>
          <w:rFonts w:ascii="Tahoma" w:eastAsia="Calibri" w:hAnsi="Tahoma"/>
        </w:rPr>
        <w:t>zastupitelstvu kraje</w:t>
      </w:r>
    </w:p>
    <w:p w14:paraId="1FD3120C" w14:textId="30C5BA7F" w:rsidR="002F1B90" w:rsidRDefault="00B14E6A" w:rsidP="00B14E6A">
      <w:pPr>
        <w:jc w:val="both"/>
        <w:rPr>
          <w:rFonts w:ascii="Tahoma" w:eastAsia="Calibri" w:hAnsi="Tahoma"/>
        </w:rPr>
      </w:pPr>
      <w:r w:rsidRPr="00B14E6A">
        <w:rPr>
          <w:rFonts w:ascii="Tahoma" w:eastAsia="Calibri" w:hAnsi="Tahoma"/>
        </w:rPr>
        <w:t xml:space="preserve">rozhodnout schválit výstup sociálních služeb z Krajské sítě sociálních služeb v Moravskoslezském kraji dle přílohy č. 6 </w:t>
      </w:r>
      <w:r w:rsidR="00366C53" w:rsidRPr="00366C53">
        <w:rPr>
          <w:rFonts w:ascii="Tahoma" w:eastAsia="Calibri" w:hAnsi="Tahoma"/>
        </w:rPr>
        <w:t xml:space="preserve">a uzavřít s těmito subjekty </w:t>
      </w:r>
      <w:r w:rsidR="00366C53">
        <w:rPr>
          <w:rFonts w:ascii="Tahoma" w:eastAsia="Calibri" w:hAnsi="Tahoma"/>
        </w:rPr>
        <w:t>Dohodu o ukončení</w:t>
      </w:r>
      <w:r w:rsidR="00366C53" w:rsidRPr="00366C53">
        <w:rPr>
          <w:rFonts w:ascii="Tahoma" w:eastAsia="Calibri" w:hAnsi="Tahoma"/>
        </w:rPr>
        <w:t xml:space="preserve"> Smlouv</w:t>
      </w:r>
      <w:r w:rsidR="00366C53">
        <w:rPr>
          <w:rFonts w:ascii="Tahoma" w:eastAsia="Calibri" w:hAnsi="Tahoma"/>
        </w:rPr>
        <w:t>y</w:t>
      </w:r>
      <w:r w:rsidR="00366C53" w:rsidRPr="00366C53">
        <w:rPr>
          <w:rFonts w:ascii="Tahoma" w:eastAsia="Calibri" w:hAnsi="Tahoma"/>
        </w:rPr>
        <w:t xml:space="preserve"> o závazku veřejné služby a vyrovnávací platbě za jeho výkon </w:t>
      </w:r>
    </w:p>
    <w:p w14:paraId="2C906178" w14:textId="77777777" w:rsidR="002F1B90" w:rsidRDefault="002F1B90">
      <w:pPr>
        <w:spacing w:after="160" w:line="259" w:lineRule="auto"/>
        <w:rPr>
          <w:rFonts w:ascii="Tahoma" w:eastAsia="Calibri" w:hAnsi="Tahoma"/>
        </w:rPr>
      </w:pPr>
      <w:r>
        <w:rPr>
          <w:rFonts w:ascii="Tahoma" w:eastAsia="Calibri" w:hAnsi="Tahoma"/>
        </w:rPr>
        <w:br w:type="page"/>
      </w:r>
    </w:p>
    <w:p w14:paraId="5AEC27F5" w14:textId="77777777" w:rsidR="00B14E6A" w:rsidRPr="00B14E6A" w:rsidRDefault="00B14E6A" w:rsidP="00B14E6A">
      <w:pPr>
        <w:jc w:val="both"/>
        <w:rPr>
          <w:rFonts w:ascii="Tahoma" w:eastAsia="Calibri" w:hAnsi="Tahoma"/>
        </w:rPr>
      </w:pPr>
    </w:p>
    <w:p w14:paraId="7F681DEA" w14:textId="77777777" w:rsidR="00B14E6A" w:rsidRPr="00B14E6A" w:rsidRDefault="00B14E6A" w:rsidP="00B14E6A">
      <w:pPr>
        <w:jc w:val="both"/>
        <w:rPr>
          <w:rFonts w:ascii="Tahoma" w:eastAsia="Calibri" w:hAnsi="Tahoma"/>
        </w:rPr>
      </w:pPr>
    </w:p>
    <w:p w14:paraId="697079D9" w14:textId="77777777" w:rsidR="002F1B90" w:rsidRPr="008B616A" w:rsidRDefault="002F1B90" w:rsidP="002F1B90">
      <w:pPr>
        <w:pStyle w:val="Odstavecseseznamem"/>
        <w:numPr>
          <w:ilvl w:val="0"/>
          <w:numId w:val="8"/>
        </w:numPr>
        <w:ind w:left="284" w:hanging="284"/>
        <w:rPr>
          <w:rFonts w:ascii="Tahoma" w:eastAsia="Calibri" w:hAnsi="Tahoma"/>
        </w:rPr>
      </w:pPr>
      <w:r w:rsidRPr="008B616A">
        <w:rPr>
          <w:rFonts w:ascii="Tahoma" w:eastAsia="Calibri" w:hAnsi="Tahoma"/>
        </w:rPr>
        <w:t>doporučuje</w:t>
      </w:r>
    </w:p>
    <w:p w14:paraId="24281EBF" w14:textId="77777777" w:rsidR="00B14E6A" w:rsidRPr="00B14E6A" w:rsidRDefault="00B14E6A" w:rsidP="00B14E6A">
      <w:pPr>
        <w:jc w:val="both"/>
        <w:rPr>
          <w:rFonts w:ascii="Tahoma" w:eastAsia="Calibri" w:hAnsi="Tahoma"/>
        </w:rPr>
      </w:pPr>
      <w:r w:rsidRPr="00B14E6A">
        <w:rPr>
          <w:rFonts w:ascii="Tahoma" w:eastAsia="Calibri" w:hAnsi="Tahoma"/>
        </w:rPr>
        <w:t>zastupitelstvu kraje</w:t>
      </w:r>
    </w:p>
    <w:p w14:paraId="323052DD" w14:textId="1DC7E39F" w:rsidR="00B14E6A" w:rsidRPr="00A549C2" w:rsidRDefault="00B14E6A" w:rsidP="00A549C2">
      <w:pPr>
        <w:jc w:val="both"/>
        <w:rPr>
          <w:rFonts w:ascii="Tahoma" w:eastAsia="Calibri" w:hAnsi="Tahoma"/>
        </w:rPr>
      </w:pPr>
      <w:r w:rsidRPr="00A549C2">
        <w:rPr>
          <w:rFonts w:ascii="Tahoma" w:eastAsia="Calibri" w:hAnsi="Tahoma"/>
        </w:rPr>
        <w:t xml:space="preserve">rozhodnout schválit výstup sociálních služeb z Krajské sítě sociálních služeb v Moravskoslezském kraji dle přílohy č. </w:t>
      </w:r>
      <w:r w:rsidR="005E32C3" w:rsidRPr="00A549C2">
        <w:rPr>
          <w:rFonts w:ascii="Tahoma" w:eastAsia="Calibri" w:hAnsi="Tahoma"/>
        </w:rPr>
        <w:t>8</w:t>
      </w:r>
      <w:r w:rsidRPr="00A549C2">
        <w:rPr>
          <w:rFonts w:ascii="Tahoma" w:eastAsia="Calibri" w:hAnsi="Tahoma"/>
        </w:rPr>
        <w:t xml:space="preserve"> a uzavřít s těmito subjekty Dodatek ke Smlouvě o závazku veřejné služby a vyrovnávací platbě za jeho výkon </w:t>
      </w:r>
    </w:p>
    <w:p w14:paraId="02E7BB16" w14:textId="77777777" w:rsidR="00B14E6A" w:rsidRPr="00B14E6A" w:rsidRDefault="00B14E6A" w:rsidP="00B14E6A">
      <w:pPr>
        <w:jc w:val="both"/>
        <w:rPr>
          <w:rFonts w:ascii="Tahoma" w:eastAsia="Calibri" w:hAnsi="Tahoma"/>
        </w:rPr>
      </w:pPr>
    </w:p>
    <w:p w14:paraId="6D650B22" w14:textId="77777777" w:rsidR="002F1B90" w:rsidRPr="008B616A" w:rsidRDefault="002F1B90" w:rsidP="002F1B90">
      <w:pPr>
        <w:pStyle w:val="Odstavecseseznamem"/>
        <w:numPr>
          <w:ilvl w:val="0"/>
          <w:numId w:val="8"/>
        </w:numPr>
        <w:ind w:left="284" w:hanging="284"/>
        <w:rPr>
          <w:rFonts w:ascii="Tahoma" w:eastAsia="Calibri" w:hAnsi="Tahoma"/>
        </w:rPr>
      </w:pPr>
      <w:r w:rsidRPr="008B616A">
        <w:rPr>
          <w:rFonts w:ascii="Tahoma" w:eastAsia="Calibri" w:hAnsi="Tahoma"/>
        </w:rPr>
        <w:t>doporučuje</w:t>
      </w:r>
    </w:p>
    <w:p w14:paraId="3EB7AA2B" w14:textId="77777777" w:rsidR="00B14E6A" w:rsidRPr="00B14E6A" w:rsidRDefault="00B14E6A" w:rsidP="00B14E6A">
      <w:pPr>
        <w:jc w:val="both"/>
        <w:rPr>
          <w:rFonts w:ascii="Tahoma" w:eastAsia="Calibri" w:hAnsi="Tahoma"/>
        </w:rPr>
      </w:pPr>
      <w:r w:rsidRPr="00B14E6A">
        <w:rPr>
          <w:rFonts w:ascii="Tahoma" w:eastAsia="Calibri" w:hAnsi="Tahoma"/>
        </w:rPr>
        <w:t>zastupitelstvu kraje</w:t>
      </w:r>
    </w:p>
    <w:p w14:paraId="27080E70" w14:textId="34C1A643" w:rsidR="00B14E6A" w:rsidRDefault="00B14E6A" w:rsidP="00B14E6A">
      <w:pPr>
        <w:jc w:val="both"/>
        <w:rPr>
          <w:rFonts w:ascii="Tahoma" w:eastAsia="Calibri" w:hAnsi="Tahoma"/>
        </w:rPr>
      </w:pPr>
      <w:r w:rsidRPr="00B14E6A">
        <w:rPr>
          <w:rFonts w:ascii="Tahoma" w:eastAsia="Calibri" w:hAnsi="Tahoma"/>
        </w:rPr>
        <w:t>rozhodnout schválit Dodatek č.</w:t>
      </w:r>
      <w:r w:rsidR="00854BC0">
        <w:rPr>
          <w:rFonts w:ascii="Tahoma" w:eastAsia="Calibri" w:hAnsi="Tahoma"/>
        </w:rPr>
        <w:t xml:space="preserve"> 5</w:t>
      </w:r>
      <w:r w:rsidRPr="00B14E6A">
        <w:rPr>
          <w:rFonts w:ascii="Tahoma" w:eastAsia="Calibri" w:hAnsi="Tahoma"/>
        </w:rPr>
        <w:t xml:space="preserve"> ke Krajské síti sociálních služeb v Moravskoslezském kraji dle přílohy č. </w:t>
      </w:r>
      <w:r w:rsidR="0050388F">
        <w:rPr>
          <w:rFonts w:ascii="Tahoma" w:eastAsia="Calibri" w:hAnsi="Tahoma"/>
        </w:rPr>
        <w:t>9</w:t>
      </w:r>
      <w:r w:rsidRPr="00B14E6A">
        <w:rPr>
          <w:rFonts w:ascii="Tahoma" w:eastAsia="Calibri" w:hAnsi="Tahoma"/>
        </w:rPr>
        <w:t xml:space="preserve"> </w:t>
      </w:r>
    </w:p>
    <w:p w14:paraId="041437BB" w14:textId="16AAA534" w:rsidR="002F75F7" w:rsidRDefault="002F75F7" w:rsidP="00B14E6A">
      <w:pPr>
        <w:jc w:val="both"/>
        <w:rPr>
          <w:rFonts w:ascii="Tahoma" w:eastAsia="Calibri" w:hAnsi="Tahoma"/>
        </w:rPr>
      </w:pPr>
    </w:p>
    <w:p w14:paraId="4B885D33" w14:textId="77777777" w:rsidR="002F1B90" w:rsidRPr="008B616A" w:rsidRDefault="002F1B90" w:rsidP="002F1B90">
      <w:pPr>
        <w:pStyle w:val="Odstavecseseznamem"/>
        <w:numPr>
          <w:ilvl w:val="0"/>
          <w:numId w:val="8"/>
        </w:numPr>
        <w:ind w:left="284" w:hanging="284"/>
        <w:rPr>
          <w:rFonts w:ascii="Tahoma" w:eastAsia="Calibri" w:hAnsi="Tahoma"/>
        </w:rPr>
      </w:pPr>
      <w:r w:rsidRPr="008B616A">
        <w:rPr>
          <w:rFonts w:ascii="Tahoma" w:eastAsia="Calibri" w:hAnsi="Tahoma"/>
        </w:rPr>
        <w:t>doporučuje</w:t>
      </w:r>
    </w:p>
    <w:p w14:paraId="73F0F338" w14:textId="77777777" w:rsidR="00837954" w:rsidRDefault="00837954" w:rsidP="0083795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zastupitelstvu kraje</w:t>
      </w:r>
    </w:p>
    <w:p w14:paraId="7DAF90A5" w14:textId="77777777" w:rsidR="00837954" w:rsidRDefault="00837954" w:rsidP="0083795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rozhodnout neschválit vstup sociálních služeb do Krajské sítě sociálních služeb v Moravskoslezském kraji dle přílohy č. 10</w:t>
      </w:r>
    </w:p>
    <w:p w14:paraId="2B906C12" w14:textId="77777777" w:rsidR="002F75F7" w:rsidRPr="00B14E6A" w:rsidRDefault="002F75F7" w:rsidP="00B14E6A">
      <w:pPr>
        <w:jc w:val="both"/>
        <w:rPr>
          <w:rFonts w:ascii="Tahoma" w:eastAsia="Calibri" w:hAnsi="Tahoma"/>
        </w:rPr>
      </w:pPr>
    </w:p>
    <w:p w14:paraId="7B1E97DB" w14:textId="77777777" w:rsidR="00B14E6A" w:rsidRPr="00B14E6A" w:rsidRDefault="00B14E6A" w:rsidP="00B14E6A">
      <w:pPr>
        <w:jc w:val="both"/>
        <w:rPr>
          <w:rFonts w:ascii="Tahoma" w:eastAsia="Calibri" w:hAnsi="Tahoma"/>
        </w:rPr>
      </w:pPr>
    </w:p>
    <w:p w14:paraId="5FB49D19" w14:textId="77777777" w:rsidR="00B14E6A" w:rsidRPr="00B14E6A" w:rsidRDefault="00B14E6A" w:rsidP="00B14E6A">
      <w:pPr>
        <w:numPr>
          <w:ilvl w:val="1"/>
          <w:numId w:val="0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0BC15BB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A9A92C1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</w:p>
    <w:p w14:paraId="5DF31C18" w14:textId="58AD6A20" w:rsidR="00F63149" w:rsidRPr="00254A9B" w:rsidRDefault="006B4CAA" w:rsidP="00F63149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Mgr. Petra Havláková</w:t>
      </w:r>
      <w:r w:rsidR="00F63149" w:rsidRPr="00254A9B">
        <w:rPr>
          <w:rFonts w:ascii="Tahoma" w:hAnsi="Tahoma" w:cs="Tahoma"/>
          <w:i/>
        </w:rPr>
        <w:t xml:space="preserve"> </w:t>
      </w:r>
    </w:p>
    <w:p w14:paraId="74ACCC8F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6A1CC5AE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CB1A5A">
        <w:rPr>
          <w:rFonts w:ascii="Tahoma" w:hAnsi="Tahoma" w:cs="Tahoma"/>
        </w:rPr>
        <w:t>16. 11. 2021</w:t>
      </w:r>
    </w:p>
    <w:p w14:paraId="742B379B" w14:textId="6CD8877D" w:rsidR="00F63149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49D2BA19" w14:textId="343A3C4E" w:rsidR="00CB1A5A" w:rsidRDefault="00CB1A5A" w:rsidP="00F63149">
      <w:pPr>
        <w:spacing w:line="280" w:lineRule="exact"/>
        <w:jc w:val="both"/>
        <w:rPr>
          <w:rFonts w:ascii="Tahoma" w:hAnsi="Tahoma" w:cs="Tahoma"/>
        </w:rPr>
      </w:pPr>
    </w:p>
    <w:p w14:paraId="39285367" w14:textId="5B1472CE" w:rsidR="00CB1A5A" w:rsidRDefault="00CB1A5A" w:rsidP="00F63149">
      <w:pPr>
        <w:spacing w:line="280" w:lineRule="exact"/>
        <w:jc w:val="both"/>
        <w:rPr>
          <w:rFonts w:ascii="Tahoma" w:hAnsi="Tahoma" w:cs="Tahoma"/>
        </w:rPr>
      </w:pPr>
    </w:p>
    <w:p w14:paraId="3A852141" w14:textId="77777777" w:rsidR="00CB1A5A" w:rsidRPr="00254A9B" w:rsidRDefault="00CB1A5A" w:rsidP="00F63149">
      <w:pPr>
        <w:spacing w:line="280" w:lineRule="exact"/>
        <w:jc w:val="both"/>
        <w:rPr>
          <w:rFonts w:ascii="Tahoma" w:hAnsi="Tahoma" w:cs="Tahoma"/>
        </w:rPr>
      </w:pPr>
    </w:p>
    <w:p w14:paraId="39012C72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D12E40E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60552FE8" w14:textId="77777777" w:rsidR="00BB39B1" w:rsidRPr="00D45045" w:rsidRDefault="00BB39B1" w:rsidP="00BB39B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PhDr. Igor Hendrych, Ph.D.</w:t>
      </w:r>
    </w:p>
    <w:p w14:paraId="3F1BB937" w14:textId="77777777" w:rsidR="00BB39B1" w:rsidRPr="00D45045" w:rsidRDefault="00BB39B1" w:rsidP="00BB39B1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místo</w:t>
      </w:r>
      <w:r w:rsidRPr="00D45045">
        <w:rPr>
          <w:rFonts w:ascii="Tahoma" w:hAnsi="Tahoma" w:cs="Tahoma"/>
        </w:rPr>
        <w:t xml:space="preserve">předseda výboru </w:t>
      </w:r>
      <w:r w:rsidRPr="00D45045">
        <w:rPr>
          <w:rFonts w:ascii="Tahoma" w:hAnsi="Tahoma" w:cs="Tahoma"/>
          <w:bCs/>
        </w:rPr>
        <w:t>sociálního</w:t>
      </w:r>
    </w:p>
    <w:p w14:paraId="5A499645" w14:textId="77777777" w:rsidR="00F63149" w:rsidRPr="00254A9B" w:rsidRDefault="00F63149" w:rsidP="00F63149">
      <w:pPr>
        <w:jc w:val="right"/>
        <w:rPr>
          <w:rFonts w:ascii="Tahoma" w:hAnsi="Tahoma" w:cs="Tahoma"/>
        </w:rPr>
      </w:pPr>
    </w:p>
    <w:p w14:paraId="3BBF28B5" w14:textId="452CD797" w:rsidR="00BE5851" w:rsidRDefault="00BE5851" w:rsidP="00470F28">
      <w:pPr>
        <w:spacing w:line="280" w:lineRule="exact"/>
        <w:jc w:val="both"/>
        <w:rPr>
          <w:rFonts w:ascii="Tahoma" w:hAnsi="Tahoma" w:cs="Tahoma"/>
          <w:bCs/>
          <w:iCs/>
          <w:color w:val="FF0000"/>
        </w:rPr>
      </w:pPr>
    </w:p>
    <w:p w14:paraId="64579D2F" w14:textId="10361268" w:rsidR="007D493F" w:rsidRDefault="007D493F" w:rsidP="00470F28">
      <w:pPr>
        <w:spacing w:line="280" w:lineRule="exact"/>
        <w:jc w:val="both"/>
        <w:rPr>
          <w:rFonts w:ascii="Tahoma" w:hAnsi="Tahoma" w:cs="Tahoma"/>
          <w:bCs/>
          <w:iCs/>
          <w:color w:val="FF0000"/>
        </w:rPr>
      </w:pPr>
    </w:p>
    <w:p w14:paraId="056CDCB4" w14:textId="3C5B8C5B" w:rsidR="007D493F" w:rsidRDefault="007D493F" w:rsidP="00470F28">
      <w:pPr>
        <w:spacing w:line="280" w:lineRule="exact"/>
        <w:jc w:val="both"/>
        <w:rPr>
          <w:rFonts w:ascii="Tahoma" w:hAnsi="Tahoma" w:cs="Tahoma"/>
          <w:bCs/>
          <w:iCs/>
          <w:color w:val="FF0000"/>
        </w:rPr>
      </w:pPr>
    </w:p>
    <w:p w14:paraId="1F2443EC" w14:textId="4D4E6570" w:rsidR="007D493F" w:rsidRDefault="007D493F" w:rsidP="00470F28">
      <w:pPr>
        <w:spacing w:line="280" w:lineRule="exact"/>
        <w:jc w:val="both"/>
        <w:rPr>
          <w:rFonts w:ascii="Tahoma" w:hAnsi="Tahoma" w:cs="Tahoma"/>
          <w:bCs/>
          <w:iCs/>
          <w:color w:val="FF0000"/>
        </w:rPr>
      </w:pPr>
    </w:p>
    <w:p w14:paraId="53965613" w14:textId="77777777" w:rsidR="007D493F" w:rsidRPr="00AB787C" w:rsidRDefault="007D493F" w:rsidP="00470F28">
      <w:pPr>
        <w:spacing w:line="280" w:lineRule="exact"/>
        <w:jc w:val="both"/>
        <w:rPr>
          <w:rFonts w:ascii="Tahoma" w:hAnsi="Tahoma" w:cs="Tahoma"/>
          <w:bCs/>
          <w:iCs/>
          <w:color w:val="FF0000"/>
        </w:rPr>
      </w:pPr>
    </w:p>
    <w:sectPr w:rsidR="007D493F" w:rsidRPr="00AB787C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3FC0B" w14:textId="77777777" w:rsidR="00860A4C" w:rsidRDefault="00860A4C" w:rsidP="00214052">
      <w:r>
        <w:separator/>
      </w:r>
    </w:p>
  </w:endnote>
  <w:endnote w:type="continuationSeparator" w:id="0">
    <w:p w14:paraId="615AFE59" w14:textId="77777777" w:rsidR="00860A4C" w:rsidRDefault="00860A4C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75F9B33C" w:rsidR="007A16C0" w:rsidRPr="007A16C0" w:rsidRDefault="009D7535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5DF891" wp14:editId="1D1B502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40fd4dc7a54109bce608e83b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1A0CA6" w14:textId="13A7AAB1" w:rsidR="009D7535" w:rsidRPr="009D7535" w:rsidRDefault="009D7535" w:rsidP="009D753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D753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DF891" id="_x0000_t202" coordsize="21600,21600" o:spt="202" path="m,l,21600r21600,l21600,xe">
              <v:stroke joinstyle="miter"/>
              <v:path gradientshapeok="t" o:connecttype="rect"/>
            </v:shapetype>
            <v:shape id="MSIPCM40fd4dc7a54109bce608e83b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" o:allowincell="f" filled="f" stroked="f" strokeweight=".5pt">
              <v:textbox inset="20pt,0,,0">
                <w:txbxContent>
                  <w:p w14:paraId="4F1A0CA6" w14:textId="13A7AAB1" w:rsidR="009D7535" w:rsidRPr="009D7535" w:rsidRDefault="009D7535" w:rsidP="009D753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D753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83E37" w14:textId="18E630A4" w:rsidR="009D7535" w:rsidRDefault="009D753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1E4C105" wp14:editId="40CFC82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5e54996971f4a36f69c6021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D769D7" w14:textId="1D31E766" w:rsidR="009D7535" w:rsidRPr="009D7535" w:rsidRDefault="009D7535" w:rsidP="009D753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D753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4C105" id="_x0000_t202" coordsize="21600,21600" o:spt="202" path="m,l,21600r21600,l21600,xe">
              <v:stroke joinstyle="miter"/>
              <v:path gradientshapeok="t" o:connecttype="rect"/>
            </v:shapetype>
            <v:shape id="MSIPCM35e54996971f4a36f69c6021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IMndSgiAwAAQQYAAA4A&#10;AAAAAAAAAAAAAAAALgIAAGRycy9lMm9Eb2MueG1sUEsBAi0AFAAGAAgAAAAhAHx2COHfAAAACwEA&#10;AA8AAAAAAAAAAAAAAAAAfAUAAGRycy9kb3ducmV2LnhtbFBLBQYAAAAABAAEAPMAAACIBgAAAAA=&#10;" o:allowincell="f" filled="f" stroked="f" strokeweight=".5pt">
              <v:textbox inset="20pt,0,,0">
                <w:txbxContent>
                  <w:p w14:paraId="5DD769D7" w14:textId="1D31E766" w:rsidR="009D7535" w:rsidRPr="009D7535" w:rsidRDefault="009D7535" w:rsidP="009D753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D753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04F1C" w14:textId="77777777" w:rsidR="00860A4C" w:rsidRDefault="00860A4C" w:rsidP="00214052">
      <w:r>
        <w:separator/>
      </w:r>
    </w:p>
  </w:footnote>
  <w:footnote w:type="continuationSeparator" w:id="0">
    <w:p w14:paraId="06155F3B" w14:textId="77777777" w:rsidR="00860A4C" w:rsidRDefault="00860A4C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401"/>
    <w:multiLevelType w:val="hybridMultilevel"/>
    <w:tmpl w:val="968AA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90002"/>
    <w:multiLevelType w:val="hybridMultilevel"/>
    <w:tmpl w:val="0D641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179C"/>
    <w:multiLevelType w:val="hybridMultilevel"/>
    <w:tmpl w:val="EF4E1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24CF"/>
    <w:rsid w:val="00004B19"/>
    <w:rsid w:val="00021A13"/>
    <w:rsid w:val="000848CE"/>
    <w:rsid w:val="000C737B"/>
    <w:rsid w:val="000F0F55"/>
    <w:rsid w:val="001E4F60"/>
    <w:rsid w:val="002074C7"/>
    <w:rsid w:val="00214052"/>
    <w:rsid w:val="00232FA5"/>
    <w:rsid w:val="00245E03"/>
    <w:rsid w:val="00254A9B"/>
    <w:rsid w:val="002B41F1"/>
    <w:rsid w:val="002F1B90"/>
    <w:rsid w:val="002F75F7"/>
    <w:rsid w:val="00365E64"/>
    <w:rsid w:val="00366C53"/>
    <w:rsid w:val="00422F22"/>
    <w:rsid w:val="00470F28"/>
    <w:rsid w:val="0050388F"/>
    <w:rsid w:val="00537115"/>
    <w:rsid w:val="005E32C3"/>
    <w:rsid w:val="006B4CAA"/>
    <w:rsid w:val="007A16C0"/>
    <w:rsid w:val="007D493F"/>
    <w:rsid w:val="007D4CFF"/>
    <w:rsid w:val="00802396"/>
    <w:rsid w:val="00837954"/>
    <w:rsid w:val="00854BC0"/>
    <w:rsid w:val="00860A4C"/>
    <w:rsid w:val="008B616A"/>
    <w:rsid w:val="008F5ED5"/>
    <w:rsid w:val="0098440A"/>
    <w:rsid w:val="009D7535"/>
    <w:rsid w:val="00A549C2"/>
    <w:rsid w:val="00A62E06"/>
    <w:rsid w:val="00AB787C"/>
    <w:rsid w:val="00B14E6A"/>
    <w:rsid w:val="00B90043"/>
    <w:rsid w:val="00BA4260"/>
    <w:rsid w:val="00BB39B1"/>
    <w:rsid w:val="00BE5851"/>
    <w:rsid w:val="00C333B6"/>
    <w:rsid w:val="00CA1C25"/>
    <w:rsid w:val="00CB1A5A"/>
    <w:rsid w:val="00D170AB"/>
    <w:rsid w:val="00DB33ED"/>
    <w:rsid w:val="00E91069"/>
    <w:rsid w:val="00E95B8B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8243C-769C-49B5-97E1-CD8E81BD6101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332bf68d-6f68-4e32-bbd9-660cee6f1f29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41d627bf-a106-4fea-95e5-243811067a0a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E682DA-2A0B-415C-8180-46CCE7858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B474B-B348-4B5C-B49E-E3C46373C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Tomisová Kateřina</cp:lastModifiedBy>
  <cp:revision>2</cp:revision>
  <cp:lastPrinted>2021-01-20T14:38:00Z</cp:lastPrinted>
  <dcterms:created xsi:type="dcterms:W3CDTF">2021-11-18T08:45:00Z</dcterms:created>
  <dcterms:modified xsi:type="dcterms:W3CDTF">2021-11-18T08:45:00Z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2021-11-18T08:45:12Z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9c72d14c-bcb3-42f0-8fb7-e1feefa346b9</vt:lpwstr>
  </property>
  <property fmtid="{D5CDD505-2E9C-101B-9397-08002B2CF9AE}" pid="9" name="MSIP_Label_63ff9749-f68b-40ec-aa05-229831920469_ContentBits">
    <vt:lpwstr>2</vt:lpwstr>
  </property>
</Properties>
</file>