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76A7A" w14:textId="4B857FFA" w:rsidR="00F11DE2" w:rsidRPr="00C943C9" w:rsidRDefault="00C42116" w:rsidP="00C943C9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r>
        <w:rPr>
          <w:rFonts w:ascii="Tahoma" w:hAnsi="Tahoma" w:cs="Tahoma"/>
          <w:b/>
          <w:bCs/>
          <w:sz w:val="24"/>
          <w:szCs w:val="24"/>
        </w:rPr>
        <w:t xml:space="preserve">Koncept darovací smlouvy </w:t>
      </w:r>
    </w:p>
    <w:bookmarkEnd w:id="0"/>
    <w:p w14:paraId="447C94E0" w14:textId="74395196" w:rsidR="00F11DE2" w:rsidRDefault="00F11DE2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3F67B611" w14:textId="77777777" w:rsidR="009E20A8" w:rsidRDefault="009E20A8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DAROVACÍ</w:t>
      </w:r>
      <w:r w:rsidRPr="00140DE2">
        <w:rPr>
          <w:rFonts w:ascii="Tahoma" w:hAnsi="Tahoma" w:cs="Tahoma"/>
          <w:b/>
          <w:sz w:val="24"/>
          <w:szCs w:val="24"/>
        </w:rPr>
        <w:t xml:space="preserve"> SMLOUVA</w:t>
      </w:r>
    </w:p>
    <w:p w14:paraId="08C0728F" w14:textId="77777777" w:rsidR="009E20A8" w:rsidRPr="00140DE2" w:rsidRDefault="009E20A8" w:rsidP="0072278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9F79D42" w14:textId="77777777" w:rsidR="009E20A8" w:rsidRPr="00182523" w:rsidRDefault="009E20A8" w:rsidP="0072278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uzavřená dle § 2055 a násl. zákona č. 89/2012 Sb., občanský zákoník, ve znění pozdějších předpisů (dále jen „občanský zákoník“)</w:t>
      </w:r>
    </w:p>
    <w:p w14:paraId="0B58C77E" w14:textId="77777777" w:rsidR="009E20A8" w:rsidRPr="00182523" w:rsidRDefault="009E20A8" w:rsidP="00722781">
      <w:pPr>
        <w:spacing w:after="0" w:line="240" w:lineRule="auto"/>
        <w:rPr>
          <w:rFonts w:ascii="Tahoma" w:hAnsi="Tahoma" w:cs="Tahoma"/>
        </w:rPr>
      </w:pPr>
    </w:p>
    <w:p w14:paraId="67E9F06E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Moravskoslezský kraj</w:t>
      </w:r>
    </w:p>
    <w:p w14:paraId="14B9ACFE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se sídlem:</w:t>
      </w:r>
      <w:r w:rsidRPr="00182523">
        <w:rPr>
          <w:rFonts w:ascii="Tahoma" w:hAnsi="Tahoma" w:cs="Tahoma"/>
          <w:sz w:val="20"/>
          <w:szCs w:val="20"/>
        </w:rPr>
        <w:tab/>
        <w:t>28. října 2771/117, 702 18 Ostrava</w:t>
      </w:r>
    </w:p>
    <w:p w14:paraId="322E3782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IČO: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  <w:t>70890692</w:t>
      </w:r>
    </w:p>
    <w:p w14:paraId="321448A6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DIČ: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  <w:t>CZ70890692</w:t>
      </w:r>
    </w:p>
    <w:p w14:paraId="4F33DAA6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zastoupený:</w:t>
      </w:r>
      <w:r w:rsidRPr="00182523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1358040D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2A00FDC" w14:textId="77777777" w:rsidR="009E20A8" w:rsidRPr="00182523" w:rsidRDefault="009E20A8" w:rsidP="00CE23CA">
      <w:pPr>
        <w:spacing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dále jen „</w:t>
      </w:r>
      <w:r w:rsidRPr="00182523">
        <w:rPr>
          <w:rFonts w:ascii="Tahoma" w:hAnsi="Tahoma" w:cs="Tahoma"/>
          <w:b/>
          <w:sz w:val="20"/>
          <w:szCs w:val="20"/>
        </w:rPr>
        <w:t>dárce</w:t>
      </w:r>
      <w:r w:rsidRPr="00182523">
        <w:rPr>
          <w:rFonts w:ascii="Tahoma" w:hAnsi="Tahoma" w:cs="Tahoma"/>
          <w:sz w:val="20"/>
          <w:szCs w:val="20"/>
        </w:rPr>
        <w:t>“ na straně jedné</w:t>
      </w:r>
    </w:p>
    <w:p w14:paraId="418D3A0C" w14:textId="77777777" w:rsidR="009E20A8" w:rsidRPr="00182523" w:rsidRDefault="009E20A8" w:rsidP="00CE23CA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a</w:t>
      </w:r>
    </w:p>
    <w:p w14:paraId="61F8B101" w14:textId="77777777" w:rsidR="009E20A8" w:rsidRPr="00182523" w:rsidRDefault="009E20A8" w:rsidP="00AD19B0">
      <w:pPr>
        <w:pStyle w:val="Nadpis1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Statutární město Ostrava</w:t>
      </w:r>
    </w:p>
    <w:p w14:paraId="1CAB5A9E" w14:textId="77777777" w:rsidR="009E20A8" w:rsidRPr="00182523" w:rsidRDefault="009E20A8" w:rsidP="00AD19B0">
      <w:pPr>
        <w:pStyle w:val="Bezmezer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se sídlem:</w:t>
      </w:r>
      <w:r w:rsidRPr="00182523">
        <w:rPr>
          <w:rFonts w:ascii="Tahoma" w:hAnsi="Tahoma" w:cs="Tahoma"/>
          <w:sz w:val="20"/>
          <w:szCs w:val="20"/>
        </w:rPr>
        <w:tab/>
        <w:t>Prokešovo náměstí 1803/8, 702 00 Ostrava</w:t>
      </w:r>
    </w:p>
    <w:p w14:paraId="74C01E69" w14:textId="77777777" w:rsidR="009E20A8" w:rsidRDefault="009E20A8" w:rsidP="00AD19B0">
      <w:pPr>
        <w:pStyle w:val="Bezmezer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IČO: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  <w:t>00845451</w:t>
      </w:r>
    </w:p>
    <w:p w14:paraId="095B9922" w14:textId="77777777" w:rsidR="009E20A8" w:rsidRPr="00182523" w:rsidRDefault="009E20A8" w:rsidP="00016AFE">
      <w:pPr>
        <w:pStyle w:val="Bezmez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182523">
        <w:rPr>
          <w:rFonts w:ascii="Tahoma" w:hAnsi="Tahoma" w:cs="Tahoma"/>
          <w:sz w:val="20"/>
          <w:szCs w:val="20"/>
        </w:rPr>
        <w:t>IČ: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</w:t>
      </w:r>
      <w:r w:rsidRPr="00182523">
        <w:rPr>
          <w:rFonts w:ascii="Tahoma" w:hAnsi="Tahoma" w:cs="Tahoma"/>
          <w:sz w:val="20"/>
          <w:szCs w:val="20"/>
        </w:rPr>
        <w:t>00845451</w:t>
      </w:r>
    </w:p>
    <w:p w14:paraId="1A0E71EA" w14:textId="77777777" w:rsidR="009E20A8" w:rsidRPr="00182523" w:rsidRDefault="009E20A8" w:rsidP="00AD19B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zastoupené:</w:t>
      </w:r>
      <w:r w:rsidRPr="00182523">
        <w:rPr>
          <w:rFonts w:ascii="Tahoma" w:hAnsi="Tahoma" w:cs="Tahoma"/>
          <w:sz w:val="20"/>
          <w:szCs w:val="20"/>
        </w:rPr>
        <w:tab/>
        <w:t>Ing. Tomášem Macurou, primátorem</w:t>
      </w:r>
    </w:p>
    <w:p w14:paraId="3734D934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</w:p>
    <w:p w14:paraId="017D6667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dále jen „</w:t>
      </w:r>
      <w:r w:rsidRPr="00182523">
        <w:rPr>
          <w:rFonts w:ascii="Tahoma" w:hAnsi="Tahoma" w:cs="Tahoma"/>
          <w:b/>
          <w:sz w:val="20"/>
          <w:szCs w:val="20"/>
        </w:rPr>
        <w:t>obdarovaný</w:t>
      </w:r>
      <w:r w:rsidRPr="00182523">
        <w:rPr>
          <w:rFonts w:ascii="Tahoma" w:hAnsi="Tahoma" w:cs="Tahoma"/>
          <w:sz w:val="20"/>
          <w:szCs w:val="20"/>
        </w:rPr>
        <w:t>“ na straně druhé</w:t>
      </w:r>
    </w:p>
    <w:p w14:paraId="42CE2DF9" w14:textId="77777777" w:rsidR="009E20A8" w:rsidRPr="00182523" w:rsidRDefault="009E20A8" w:rsidP="00CE23C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C677E8" w14:textId="77777777" w:rsidR="009E20A8" w:rsidRPr="00182523" w:rsidRDefault="009E20A8" w:rsidP="00CE23CA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I.</w:t>
      </w:r>
    </w:p>
    <w:p w14:paraId="2AF2EB68" w14:textId="77777777" w:rsidR="009E20A8" w:rsidRPr="00182523" w:rsidRDefault="009E20A8" w:rsidP="00CE23CA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Úvodní ustanovení</w:t>
      </w:r>
    </w:p>
    <w:p w14:paraId="443DAC74" w14:textId="77777777" w:rsidR="009E20A8" w:rsidRPr="00182523" w:rsidRDefault="009E20A8" w:rsidP="00A75F82">
      <w:pPr>
        <w:pStyle w:val="Odstavecseseznamem"/>
        <w:numPr>
          <w:ilvl w:val="0"/>
          <w:numId w:val="1"/>
        </w:numPr>
        <w:spacing w:before="120" w:after="0" w:line="240" w:lineRule="auto"/>
        <w:ind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Dárce prohlašuje, že je výlučným vlastníkem nemovité věci, a to pozemku </w:t>
      </w:r>
      <w:proofErr w:type="spellStart"/>
      <w:r w:rsidRPr="00182523">
        <w:rPr>
          <w:rFonts w:ascii="Tahoma" w:hAnsi="Tahoma" w:cs="Tahoma"/>
          <w:sz w:val="20"/>
          <w:szCs w:val="20"/>
        </w:rPr>
        <w:t>parc</w:t>
      </w:r>
      <w:proofErr w:type="spellEnd"/>
      <w:r w:rsidRPr="00182523">
        <w:rPr>
          <w:rFonts w:ascii="Tahoma" w:hAnsi="Tahoma" w:cs="Tahoma"/>
          <w:sz w:val="20"/>
          <w:szCs w:val="20"/>
        </w:rPr>
        <w:t>. č. 2634/47</w:t>
      </w:r>
      <w:r>
        <w:rPr>
          <w:rFonts w:ascii="Tahoma" w:hAnsi="Tahoma" w:cs="Tahoma"/>
          <w:sz w:val="20"/>
          <w:szCs w:val="20"/>
        </w:rPr>
        <w:t>,</w:t>
      </w:r>
      <w:r w:rsidRPr="00182523">
        <w:rPr>
          <w:rFonts w:ascii="Tahoma" w:hAnsi="Tahoma" w:cs="Tahoma"/>
          <w:sz w:val="20"/>
          <w:szCs w:val="20"/>
        </w:rPr>
        <w:t xml:space="preserve"> ostatní plocha, ostatní komunikace, zapsaného v katastru nemovitostí u Katastrálního úřadu pro Moravskoslezský kraj, Katastrálního pracoviště Ostrava, pro k. </w:t>
      </w:r>
      <w:proofErr w:type="spellStart"/>
      <w:r w:rsidRPr="00182523">
        <w:rPr>
          <w:rFonts w:ascii="Tahoma" w:hAnsi="Tahoma" w:cs="Tahoma"/>
          <w:sz w:val="20"/>
          <w:szCs w:val="20"/>
        </w:rPr>
        <w:t>ú.</w:t>
      </w:r>
      <w:proofErr w:type="spellEnd"/>
      <w:r w:rsidRPr="00182523">
        <w:rPr>
          <w:rFonts w:ascii="Tahoma" w:hAnsi="Tahoma" w:cs="Tahoma"/>
          <w:sz w:val="20"/>
          <w:szCs w:val="20"/>
        </w:rPr>
        <w:t xml:space="preserve"> Moravská Ostrava a obec Ostrava, na listu vlastnictví č. 5415. </w:t>
      </w:r>
    </w:p>
    <w:p w14:paraId="0D0DB669" w14:textId="77777777" w:rsidR="009E20A8" w:rsidRPr="00182523" w:rsidRDefault="009E20A8" w:rsidP="007E173C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Vlastnické právo k pozemku uvedenému v odst. 1. tohoto článku nabyl dárce na základě Darovací smlouvy ze dne 16. 12. 2013. </w:t>
      </w:r>
    </w:p>
    <w:p w14:paraId="621B8C92" w14:textId="77777777" w:rsidR="009E20A8" w:rsidRPr="00182523" w:rsidRDefault="009E20A8" w:rsidP="00215010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Dárce prohlašuje, že součástí shora uvedeného pozemku je stavba parkoviště, která mu byla převedena Českou republikou – Generálním finančním ředitelstvím (dále též „</w:t>
      </w:r>
      <w:r w:rsidRPr="00182523">
        <w:rPr>
          <w:rFonts w:ascii="Tahoma" w:hAnsi="Tahoma" w:cs="Tahoma"/>
        </w:rPr>
        <w:t>ČR-GFŘ“)</w:t>
      </w:r>
      <w:r w:rsidRPr="00182523">
        <w:rPr>
          <w:rFonts w:ascii="Tahoma" w:hAnsi="Tahoma" w:cs="Tahoma"/>
          <w:sz w:val="20"/>
          <w:szCs w:val="20"/>
        </w:rPr>
        <w:t>, a to darovací smlouvou ze dne 23. 2. 2021.</w:t>
      </w:r>
    </w:p>
    <w:p w14:paraId="55ECA03E" w14:textId="77777777" w:rsidR="009E20A8" w:rsidRPr="00182523" w:rsidRDefault="009E20A8" w:rsidP="00215010">
      <w:pPr>
        <w:pStyle w:val="Odstavecseseznamem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Obdarovaný bude stavebníkem stavby „Parkovací dům u Krajského úřadu“</w:t>
      </w:r>
      <w:r>
        <w:rPr>
          <w:rFonts w:ascii="Tahoma" w:hAnsi="Tahoma" w:cs="Tahoma"/>
          <w:sz w:val="20"/>
          <w:szCs w:val="20"/>
        </w:rPr>
        <w:t xml:space="preserve"> (dále jen „stavba“)</w:t>
      </w:r>
      <w:r w:rsidRPr="00182523">
        <w:rPr>
          <w:rFonts w:ascii="Tahoma" w:hAnsi="Tahoma" w:cs="Tahoma"/>
          <w:sz w:val="20"/>
          <w:szCs w:val="20"/>
        </w:rPr>
        <w:t>, která bude realizována na pozemku dárce uvedeném v odst. 1. tohoto článku. Účelem této smlouvy je převod daného pozemku na obdarovaného za účelem realizace předmětné stavby parkovacího domu.</w:t>
      </w:r>
    </w:p>
    <w:p w14:paraId="71CC573E" w14:textId="77777777" w:rsidR="009E20A8" w:rsidRPr="00182523" w:rsidRDefault="009E20A8" w:rsidP="00500BC9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73BD4DE" w14:textId="77777777" w:rsidR="009E20A8" w:rsidRPr="00182523" w:rsidRDefault="009E20A8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II.</w:t>
      </w:r>
    </w:p>
    <w:p w14:paraId="5D621F7D" w14:textId="77777777" w:rsidR="009E20A8" w:rsidRPr="006E7663" w:rsidRDefault="009E20A8" w:rsidP="007D2E05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6E7663">
        <w:rPr>
          <w:rFonts w:ascii="Tahoma" w:hAnsi="Tahoma" w:cs="Tahoma"/>
          <w:b/>
          <w:sz w:val="20"/>
          <w:szCs w:val="20"/>
        </w:rPr>
        <w:t>Předmět smlouvy</w:t>
      </w:r>
    </w:p>
    <w:p w14:paraId="185EEC42" w14:textId="77777777" w:rsidR="009E20A8" w:rsidRPr="009E20A8" w:rsidRDefault="009E20A8" w:rsidP="009E20A8">
      <w:pPr>
        <w:pStyle w:val="Normlnweb"/>
        <w:numPr>
          <w:ilvl w:val="0"/>
          <w:numId w:val="4"/>
        </w:numPr>
        <w:spacing w:before="0" w:beforeAutospacing="0"/>
        <w:rPr>
          <w:rFonts w:asciiTheme="minorHAnsi" w:hAnsiTheme="minorHAnsi" w:cstheme="minorHAnsi"/>
          <w:sz w:val="20"/>
          <w:szCs w:val="20"/>
        </w:rPr>
      </w:pPr>
      <w:r w:rsidRPr="009E20A8">
        <w:rPr>
          <w:rFonts w:ascii="Tahoma" w:hAnsi="Tahoma" w:cs="Tahoma"/>
          <w:sz w:val="20"/>
          <w:szCs w:val="20"/>
        </w:rPr>
        <w:t xml:space="preserve">Dárce touto smlouvou obdarovanému bezplatně převádí vlastnické právo k nemovité věci uvedené v čl. I této smlouvy, včetně všech součástí a příslušenství (tj. včetně parkoviště uvedeného v čl. I odst. 3 této smlouvy, komunikace </w:t>
      </w:r>
      <w:proofErr w:type="gramStart"/>
      <w:r w:rsidRPr="009E20A8">
        <w:rPr>
          <w:rFonts w:ascii="Tahoma" w:hAnsi="Tahoma" w:cs="Tahoma"/>
          <w:sz w:val="20"/>
          <w:szCs w:val="20"/>
        </w:rPr>
        <w:t>pozemní - parkoviště</w:t>
      </w:r>
      <w:proofErr w:type="gramEnd"/>
      <w:r w:rsidRPr="009E20A8">
        <w:rPr>
          <w:rFonts w:ascii="Tahoma" w:hAnsi="Tahoma" w:cs="Tahoma"/>
          <w:sz w:val="20"/>
          <w:szCs w:val="20"/>
        </w:rPr>
        <w:t xml:space="preserve"> (tvoří jej asfaltová plocha, betonová dlažba zámková a betonové obrubníky), kanalizační potrubí, kanalizační šachta, odvodňovací žlab, odlučovač ropných látek /dále jen „</w:t>
      </w:r>
      <w:r w:rsidRPr="009E20A8">
        <w:rPr>
          <w:rFonts w:ascii="Tahoma" w:hAnsi="Tahoma" w:cs="Tahoma"/>
          <w:b/>
          <w:sz w:val="20"/>
          <w:szCs w:val="20"/>
        </w:rPr>
        <w:t>Předmět daru</w:t>
      </w:r>
      <w:r w:rsidRPr="009E20A8">
        <w:rPr>
          <w:rFonts w:ascii="Tahoma" w:hAnsi="Tahoma" w:cs="Tahoma"/>
          <w:sz w:val="20"/>
          <w:szCs w:val="20"/>
        </w:rPr>
        <w:t>“/ a obdarovaný Předmět daru do svého vlastnictví přijímá.</w:t>
      </w:r>
    </w:p>
    <w:p w14:paraId="0C9A5E65" w14:textId="77777777" w:rsidR="009E20A8" w:rsidRPr="00182523" w:rsidRDefault="009E20A8" w:rsidP="009E20A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Dárce prohlašuje, že na Předmětu daru neváznou žádné dluhy, zástavní práva, věcná břemena ani</w:t>
      </w:r>
      <w:r>
        <w:rPr>
          <w:rFonts w:ascii="Tahoma" w:hAnsi="Tahoma" w:cs="Tahoma"/>
          <w:sz w:val="20"/>
          <w:szCs w:val="20"/>
        </w:rPr>
        <w:t> </w:t>
      </w:r>
      <w:r w:rsidRPr="00182523">
        <w:rPr>
          <w:rFonts w:ascii="Tahoma" w:hAnsi="Tahoma" w:cs="Tahoma"/>
          <w:sz w:val="20"/>
          <w:szCs w:val="20"/>
        </w:rPr>
        <w:t>jiná práva třetích osob, která by jej zatěžovala, s výjimkou:</w:t>
      </w:r>
    </w:p>
    <w:p w14:paraId="192407EF" w14:textId="77777777" w:rsidR="009E20A8" w:rsidRPr="00182523" w:rsidRDefault="009E20A8" w:rsidP="001E28FF">
      <w:pPr>
        <w:pStyle w:val="Odstavecseseznamem"/>
        <w:spacing w:before="120" w:after="0" w:line="240" w:lineRule="auto"/>
        <w:ind w:left="567" w:hanging="207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lastRenderedPageBreak/>
        <w:t xml:space="preserve">-  práva bezplatného dočasného užívání části pozemku </w:t>
      </w:r>
      <w:r w:rsidRPr="002A09C8">
        <w:rPr>
          <w:rFonts w:ascii="Tahoma" w:hAnsi="Tahoma" w:cs="Tahoma"/>
          <w:sz w:val="20"/>
          <w:szCs w:val="20"/>
        </w:rPr>
        <w:t xml:space="preserve">s 29 parkovacími místy pro ČR-GFŘ, a to na </w:t>
      </w:r>
      <w:proofErr w:type="gramStart"/>
      <w:r w:rsidRPr="002A09C8">
        <w:rPr>
          <w:rFonts w:ascii="Tahoma" w:hAnsi="Tahoma" w:cs="Tahoma"/>
          <w:sz w:val="20"/>
          <w:szCs w:val="20"/>
        </w:rPr>
        <w:t>základě  Smlouvy</w:t>
      </w:r>
      <w:proofErr w:type="gramEnd"/>
      <w:r w:rsidRPr="002A09C8">
        <w:rPr>
          <w:rFonts w:ascii="Tahoma" w:hAnsi="Tahoma" w:cs="Tahoma"/>
          <w:sz w:val="20"/>
          <w:szCs w:val="20"/>
        </w:rPr>
        <w:t xml:space="preserve"> o výpůjčce č. 00260/2021/IM, uzavřené mezi dárcem a ČR-GFŘ dne 23.2.2021 na dobu do 31. 12. 2025. Dárce prohlašuje, že podle svých možností učiní vše, aby ke dni převodu předmětu daru na obdarovaného byla uvedená Smlouva o výpůjčce ukončena.</w:t>
      </w:r>
      <w:r w:rsidRPr="00182523">
        <w:rPr>
          <w:rFonts w:ascii="Tahoma" w:hAnsi="Tahoma" w:cs="Tahoma"/>
          <w:sz w:val="20"/>
          <w:szCs w:val="20"/>
        </w:rPr>
        <w:t xml:space="preserve"> </w:t>
      </w:r>
    </w:p>
    <w:p w14:paraId="16511AFE" w14:textId="77777777" w:rsidR="009E20A8" w:rsidRPr="00182523" w:rsidRDefault="009E20A8" w:rsidP="009E20A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Účetní pořizovací hodnota Předmětu daru činí 1 574 525,- Kč (slovy: jeden milion pět set sedmdesát čtyři tisíc pět set dvacet pět korun českých). </w:t>
      </w:r>
    </w:p>
    <w:p w14:paraId="40853A78" w14:textId="77777777" w:rsidR="009E20A8" w:rsidRPr="00182523" w:rsidRDefault="009E20A8" w:rsidP="009E20A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Předmět daru je blíže popsán ve znaleckém posudku </w:t>
      </w:r>
      <w:r w:rsidRPr="002C4CFD">
        <w:rPr>
          <w:rFonts w:ascii="Tahoma" w:hAnsi="Tahoma" w:cs="Tahoma"/>
          <w:sz w:val="20"/>
          <w:szCs w:val="20"/>
        </w:rPr>
        <w:t>č. 1979/2021 ze dne 22. 7. 2021 vyhotoveném Ing. Janou Machovou. Obdarovaný prohlašuje, ž</w:t>
      </w:r>
      <w:r w:rsidRPr="00182523">
        <w:rPr>
          <w:rFonts w:ascii="Tahoma" w:hAnsi="Tahoma" w:cs="Tahoma"/>
          <w:sz w:val="20"/>
          <w:szCs w:val="20"/>
        </w:rPr>
        <w:t>e měl možnost se s uvedeným znaleckým posudkem seznámit.</w:t>
      </w:r>
    </w:p>
    <w:p w14:paraId="5220F046" w14:textId="77777777" w:rsidR="009E20A8" w:rsidRPr="00182523" w:rsidRDefault="009E20A8" w:rsidP="009E20A8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Obdarovaný prohlašuje, že si Předmět daru prohlédl, že je mu znám jeho fyzický i právní stav a že jej přijímá do svého výlučného vlastnictví.</w:t>
      </w:r>
    </w:p>
    <w:p w14:paraId="54AE8FBC" w14:textId="77777777" w:rsidR="009E20A8" w:rsidRPr="00182523" w:rsidRDefault="009E20A8" w:rsidP="00DC6CFF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47CD0520" w14:textId="77777777" w:rsidR="009E20A8" w:rsidRPr="00182523" w:rsidRDefault="009E20A8" w:rsidP="00BA0228">
      <w:pPr>
        <w:tabs>
          <w:tab w:val="num" w:pos="144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III.</w:t>
      </w:r>
    </w:p>
    <w:p w14:paraId="1F4A70B2" w14:textId="77777777" w:rsidR="009E20A8" w:rsidRPr="00182523" w:rsidRDefault="009E20A8" w:rsidP="00BA0228">
      <w:pPr>
        <w:tabs>
          <w:tab w:val="num" w:pos="1440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Podmínky převodu</w:t>
      </w:r>
    </w:p>
    <w:p w14:paraId="05D22EDD" w14:textId="77777777" w:rsidR="009E20A8" w:rsidRPr="00182523" w:rsidRDefault="009E20A8" w:rsidP="009E20A8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ahoma" w:eastAsia="Lucida Sans Unicode" w:hAnsi="Tahoma" w:cs="Tahoma"/>
          <w:sz w:val="20"/>
          <w:szCs w:val="20"/>
        </w:rPr>
      </w:pPr>
      <w:r w:rsidRPr="00182523">
        <w:rPr>
          <w:rFonts w:ascii="Tahoma" w:eastAsia="Lucida Sans Unicode" w:hAnsi="Tahoma" w:cs="Tahoma"/>
          <w:sz w:val="20"/>
          <w:szCs w:val="20"/>
        </w:rPr>
        <w:t xml:space="preserve">Smluvní strany se dohodly na následujících podmínkách převodu: </w:t>
      </w:r>
    </w:p>
    <w:p w14:paraId="6B5C91B9" w14:textId="77777777" w:rsidR="009E20A8" w:rsidRPr="00182523" w:rsidRDefault="009E20A8" w:rsidP="009E20A8">
      <w:pPr>
        <w:pStyle w:val="Odstavecseseznamem"/>
        <w:numPr>
          <w:ilvl w:val="0"/>
          <w:numId w:val="5"/>
        </w:numPr>
        <w:spacing w:before="120" w:after="120" w:line="240" w:lineRule="auto"/>
        <w:ind w:left="782" w:hanging="357"/>
        <w:contextualSpacing w:val="0"/>
        <w:jc w:val="both"/>
        <w:rPr>
          <w:rFonts w:ascii="Tahoma" w:eastAsia="Lucida Sans Unicode" w:hAnsi="Tahoma" w:cs="Tahoma"/>
          <w:sz w:val="20"/>
          <w:szCs w:val="20"/>
        </w:rPr>
      </w:pPr>
      <w:r w:rsidRPr="00182523">
        <w:rPr>
          <w:rFonts w:ascii="Tahoma" w:eastAsia="Lucida Sans Unicode" w:hAnsi="Tahoma" w:cs="Tahoma"/>
          <w:sz w:val="20"/>
          <w:szCs w:val="20"/>
        </w:rPr>
        <w:t xml:space="preserve">obdarovaný je povinen </w:t>
      </w:r>
      <w:r>
        <w:rPr>
          <w:rFonts w:ascii="Tahoma" w:eastAsia="Lucida Sans Unicode" w:hAnsi="Tahoma" w:cs="Tahoma"/>
          <w:sz w:val="20"/>
          <w:szCs w:val="20"/>
        </w:rPr>
        <w:t>dokončit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 stavbu do 5 let od nabytí pozemku</w:t>
      </w:r>
      <w:r>
        <w:rPr>
          <w:rFonts w:ascii="Tahoma" w:eastAsia="Lucida Sans Unicode" w:hAnsi="Tahoma" w:cs="Tahoma"/>
          <w:sz w:val="20"/>
          <w:szCs w:val="20"/>
        </w:rPr>
        <w:t xml:space="preserve"> (d</w:t>
      </w:r>
      <w:r w:rsidRPr="00AE4B5F">
        <w:rPr>
          <w:rFonts w:ascii="Tahoma" w:eastAsia="Lucida Sans Unicode" w:hAnsi="Tahoma" w:cs="Tahoma"/>
          <w:sz w:val="20"/>
          <w:szCs w:val="20"/>
        </w:rPr>
        <w:t>okončením stavby se</w:t>
      </w:r>
      <w:r>
        <w:rPr>
          <w:rFonts w:ascii="Tahoma" w:eastAsia="Lucida Sans Unicode" w:hAnsi="Tahoma" w:cs="Tahoma"/>
          <w:sz w:val="20"/>
          <w:szCs w:val="20"/>
        </w:rPr>
        <w:t> </w:t>
      </w:r>
      <w:r w:rsidRPr="00AE4B5F">
        <w:rPr>
          <w:rFonts w:ascii="Tahoma" w:eastAsia="Lucida Sans Unicode" w:hAnsi="Tahoma" w:cs="Tahoma"/>
          <w:sz w:val="20"/>
          <w:szCs w:val="20"/>
        </w:rPr>
        <w:t xml:space="preserve">rozumí stav, kdy </w:t>
      </w:r>
      <w:r>
        <w:rPr>
          <w:rFonts w:ascii="Tahoma" w:eastAsia="Lucida Sans Unicode" w:hAnsi="Tahoma" w:cs="Tahoma"/>
          <w:sz w:val="20"/>
          <w:szCs w:val="20"/>
        </w:rPr>
        <w:t>obdarovaný bude</w:t>
      </w:r>
      <w:r w:rsidRPr="00AE4B5F">
        <w:rPr>
          <w:rFonts w:ascii="Tahoma" w:eastAsia="Lucida Sans Unicode" w:hAnsi="Tahoma" w:cs="Tahoma"/>
          <w:sz w:val="20"/>
          <w:szCs w:val="20"/>
        </w:rPr>
        <w:t xml:space="preserve"> oprávněn užívat stavbu v souladu s obecně závaznými právními předpisy, zejména zákonem č. 183/2006 Sb., stavebním zákonem,</w:t>
      </w:r>
      <w:r w:rsidRPr="00032476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e znění pozdějších předpisů)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; </w:t>
      </w:r>
    </w:p>
    <w:p w14:paraId="594F644F" w14:textId="77777777" w:rsidR="009E20A8" w:rsidRPr="009E20A8" w:rsidRDefault="009E20A8" w:rsidP="009E20A8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ahoma" w:eastAsia="Lucida Sans Unicode" w:hAnsi="Tahoma" w:cs="Tahoma"/>
          <w:sz w:val="20"/>
          <w:szCs w:val="20"/>
        </w:rPr>
      </w:pPr>
      <w:r w:rsidRPr="009E20A8">
        <w:rPr>
          <w:rFonts w:ascii="Tahoma" w:eastAsia="Lucida Sans Unicode" w:hAnsi="Tahoma" w:cs="Tahoma"/>
          <w:sz w:val="20"/>
          <w:szCs w:val="20"/>
        </w:rPr>
        <w:t>do dne zahájení stavby bude dárce oprávněn Předmět daru bezplatně užívat, a to za podmínek uvedených v čl. V této smlouvy (dnem zahájení stavby se rozumí den zahájení prací vedoucích k odstranění stavby parkoviště, které je součástí Předmětu daru);</w:t>
      </w:r>
    </w:p>
    <w:p w14:paraId="55C81F83" w14:textId="77777777" w:rsidR="009E20A8" w:rsidRPr="00182523" w:rsidRDefault="009E20A8" w:rsidP="009E20A8">
      <w:pPr>
        <w:pStyle w:val="Odstavecseseznamem"/>
        <w:numPr>
          <w:ilvl w:val="0"/>
          <w:numId w:val="5"/>
        </w:numPr>
        <w:spacing w:before="120" w:after="0" w:line="240" w:lineRule="auto"/>
        <w:jc w:val="both"/>
        <w:rPr>
          <w:rFonts w:ascii="Tahoma" w:eastAsia="Lucida Sans Unicode" w:hAnsi="Tahoma" w:cs="Tahoma"/>
          <w:sz w:val="20"/>
          <w:szCs w:val="20"/>
        </w:rPr>
      </w:pPr>
      <w:r w:rsidRPr="00182523">
        <w:rPr>
          <w:rFonts w:ascii="Tahoma" w:eastAsia="Lucida Sans Unicode" w:hAnsi="Tahoma" w:cs="Tahoma"/>
          <w:sz w:val="20"/>
          <w:szCs w:val="20"/>
        </w:rPr>
        <w:t xml:space="preserve">obdarovaný není oprávněn převést </w:t>
      </w:r>
      <w:r>
        <w:rPr>
          <w:rFonts w:ascii="Tahoma" w:eastAsia="Lucida Sans Unicode" w:hAnsi="Tahoma" w:cs="Tahoma"/>
          <w:sz w:val="20"/>
          <w:szCs w:val="20"/>
        </w:rPr>
        <w:t>P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ředmět </w:t>
      </w:r>
      <w:r>
        <w:rPr>
          <w:rFonts w:ascii="Tahoma" w:eastAsia="Lucida Sans Unicode" w:hAnsi="Tahoma" w:cs="Tahoma"/>
          <w:sz w:val="20"/>
          <w:szCs w:val="20"/>
        </w:rPr>
        <w:t>daru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 po dobu </w:t>
      </w:r>
      <w:r>
        <w:rPr>
          <w:rFonts w:ascii="Tahoma" w:eastAsia="Lucida Sans Unicode" w:hAnsi="Tahoma" w:cs="Tahoma"/>
          <w:sz w:val="20"/>
          <w:szCs w:val="20"/>
        </w:rPr>
        <w:t>6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 </w:t>
      </w:r>
      <w:r>
        <w:rPr>
          <w:rFonts w:ascii="Tahoma" w:eastAsia="Lucida Sans Unicode" w:hAnsi="Tahoma" w:cs="Tahoma"/>
          <w:sz w:val="20"/>
          <w:szCs w:val="20"/>
        </w:rPr>
        <w:t xml:space="preserve">let 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od </w:t>
      </w:r>
      <w:r>
        <w:rPr>
          <w:rFonts w:ascii="Tahoma" w:eastAsia="Lucida Sans Unicode" w:hAnsi="Tahoma" w:cs="Tahoma"/>
          <w:sz w:val="20"/>
          <w:szCs w:val="20"/>
        </w:rPr>
        <w:t xml:space="preserve">jeho </w:t>
      </w:r>
      <w:r w:rsidRPr="00182523">
        <w:rPr>
          <w:rFonts w:ascii="Tahoma" w:eastAsia="Lucida Sans Unicode" w:hAnsi="Tahoma" w:cs="Tahoma"/>
          <w:sz w:val="20"/>
          <w:szCs w:val="20"/>
        </w:rPr>
        <w:t>nabytí bez souhlasu dárce na jiný subjekt.</w:t>
      </w:r>
    </w:p>
    <w:p w14:paraId="796DC53F" w14:textId="77777777" w:rsidR="009E20A8" w:rsidRPr="00182523" w:rsidRDefault="009E20A8" w:rsidP="009E20A8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ahoma" w:eastAsia="Lucida Sans Unicode" w:hAnsi="Tahoma" w:cs="Tahoma"/>
          <w:sz w:val="20"/>
          <w:szCs w:val="20"/>
        </w:rPr>
      </w:pPr>
      <w:r w:rsidRPr="00182523">
        <w:rPr>
          <w:rFonts w:ascii="Tahoma" w:eastAsia="Lucida Sans Unicode" w:hAnsi="Tahoma" w:cs="Tahoma"/>
          <w:sz w:val="20"/>
          <w:szCs w:val="20"/>
        </w:rPr>
        <w:t xml:space="preserve">Smluvní strany se dohodly, že pokud </w:t>
      </w:r>
      <w:r>
        <w:rPr>
          <w:rFonts w:ascii="Tahoma" w:eastAsia="Lucida Sans Unicode" w:hAnsi="Tahoma" w:cs="Tahoma"/>
          <w:sz w:val="20"/>
          <w:szCs w:val="20"/>
        </w:rPr>
        <w:t>obdarovaný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 nesplní podmínku uvedenou v odst. 1 písm. a) tohoto článku, bude povinen převést bezplatně vlastnické právo k </w:t>
      </w:r>
      <w:r>
        <w:rPr>
          <w:rFonts w:ascii="Tahoma" w:eastAsia="Lucida Sans Unicode" w:hAnsi="Tahoma" w:cs="Tahoma"/>
          <w:sz w:val="20"/>
          <w:szCs w:val="20"/>
        </w:rPr>
        <w:t>P</w:t>
      </w:r>
      <w:r w:rsidRPr="00182523">
        <w:rPr>
          <w:rFonts w:ascii="Tahoma" w:eastAsia="Lucida Sans Unicode" w:hAnsi="Tahoma" w:cs="Tahoma"/>
          <w:sz w:val="20"/>
          <w:szCs w:val="20"/>
        </w:rPr>
        <w:t>ředmět</w:t>
      </w:r>
      <w:r>
        <w:rPr>
          <w:rFonts w:ascii="Tahoma" w:eastAsia="Lucida Sans Unicode" w:hAnsi="Tahoma" w:cs="Tahoma"/>
          <w:sz w:val="20"/>
          <w:szCs w:val="20"/>
        </w:rPr>
        <w:t>u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 daru zpět dárci, a to darovací smlouvou uzavřenou </w:t>
      </w:r>
      <w:r w:rsidRPr="00A55520">
        <w:rPr>
          <w:rFonts w:ascii="Tahoma" w:eastAsia="Lucida Sans Unicode" w:hAnsi="Tahoma" w:cs="Tahoma"/>
          <w:sz w:val="20"/>
          <w:szCs w:val="20"/>
        </w:rPr>
        <w:t xml:space="preserve">bezodkladně </w:t>
      </w:r>
      <w:r w:rsidRPr="00182523">
        <w:rPr>
          <w:rFonts w:ascii="Tahoma" w:eastAsia="Lucida Sans Unicode" w:hAnsi="Tahoma" w:cs="Tahoma"/>
          <w:sz w:val="20"/>
          <w:szCs w:val="20"/>
        </w:rPr>
        <w:t>na výzvu dárce.</w:t>
      </w:r>
    </w:p>
    <w:p w14:paraId="0334E7DE" w14:textId="77777777" w:rsidR="009E20A8" w:rsidRPr="00182523" w:rsidRDefault="009E20A8" w:rsidP="009E20A8">
      <w:pPr>
        <w:numPr>
          <w:ilvl w:val="0"/>
          <w:numId w:val="3"/>
        </w:numPr>
        <w:tabs>
          <w:tab w:val="clear" w:pos="360"/>
        </w:tabs>
        <w:spacing w:before="120" w:after="0" w:line="240" w:lineRule="auto"/>
        <w:ind w:left="426" w:hanging="426"/>
        <w:jc w:val="both"/>
        <w:rPr>
          <w:rFonts w:ascii="Tahoma" w:eastAsia="Lucida Sans Unicode" w:hAnsi="Tahoma" w:cs="Tahoma"/>
          <w:sz w:val="20"/>
          <w:szCs w:val="20"/>
        </w:rPr>
      </w:pPr>
      <w:r w:rsidRPr="00182523">
        <w:rPr>
          <w:rFonts w:ascii="Tahoma" w:eastAsia="Lucida Sans Unicode" w:hAnsi="Tahoma" w:cs="Tahoma"/>
          <w:sz w:val="20"/>
          <w:szCs w:val="20"/>
        </w:rPr>
        <w:t xml:space="preserve">Smluvní strany se dohodly, že pokud </w:t>
      </w:r>
      <w:r>
        <w:rPr>
          <w:rFonts w:ascii="Tahoma" w:eastAsia="Lucida Sans Unicode" w:hAnsi="Tahoma" w:cs="Tahoma"/>
          <w:sz w:val="20"/>
          <w:szCs w:val="20"/>
        </w:rPr>
        <w:t>obdarovaný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 nesplní podmínku uvedenou v odst. 1 písm. b) nebo c) tohoto článku, bude </w:t>
      </w:r>
      <w:r>
        <w:rPr>
          <w:rFonts w:ascii="Tahoma" w:eastAsia="Lucida Sans Unicode" w:hAnsi="Tahoma" w:cs="Tahoma"/>
          <w:sz w:val="20"/>
          <w:szCs w:val="20"/>
        </w:rPr>
        <w:t>dárce</w:t>
      </w:r>
      <w:r w:rsidRPr="00182523">
        <w:rPr>
          <w:rFonts w:ascii="Tahoma" w:eastAsia="Lucida Sans Unicode" w:hAnsi="Tahoma" w:cs="Tahoma"/>
          <w:sz w:val="20"/>
          <w:szCs w:val="20"/>
        </w:rPr>
        <w:t xml:space="preserve"> oprávněn od této smlouvy odstoupit.</w:t>
      </w:r>
    </w:p>
    <w:p w14:paraId="1FAFEB5E" w14:textId="77777777" w:rsidR="009E20A8" w:rsidRDefault="009E20A8" w:rsidP="00DC6CFF">
      <w:pPr>
        <w:pStyle w:val="Odstavecseseznamem"/>
        <w:spacing w:before="120" w:after="0" w:line="240" w:lineRule="auto"/>
        <w:ind w:left="360"/>
        <w:contextualSpacing w:val="0"/>
        <w:jc w:val="both"/>
        <w:rPr>
          <w:rFonts w:ascii="Tahoma" w:hAnsi="Tahoma" w:cs="Tahoma"/>
          <w:color w:val="FFFFFF" w:themeColor="background1"/>
          <w:sz w:val="20"/>
          <w:szCs w:val="20"/>
        </w:rPr>
      </w:pPr>
    </w:p>
    <w:p w14:paraId="3AE54613" w14:textId="77777777" w:rsidR="009E20A8" w:rsidRPr="00182523" w:rsidRDefault="009E20A8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IV.</w:t>
      </w:r>
    </w:p>
    <w:p w14:paraId="08BE17FA" w14:textId="77777777" w:rsidR="009E20A8" w:rsidRPr="00182523" w:rsidRDefault="009E20A8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Převod vlastnického práva</w:t>
      </w:r>
    </w:p>
    <w:p w14:paraId="7FAA99D3" w14:textId="77777777" w:rsidR="009E20A8" w:rsidRPr="00182523" w:rsidRDefault="009E20A8" w:rsidP="009E20A8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Vlastnické právo k Předmětu daru dle této smlouvy nabude obdarovaný vkladem vlastnického práva do katastru nemovitostí vedeného příslušným katastrálním úřadem.</w:t>
      </w:r>
    </w:p>
    <w:p w14:paraId="4EDC22D8" w14:textId="77777777" w:rsidR="009E20A8" w:rsidRPr="00182523" w:rsidRDefault="009E20A8" w:rsidP="009E20A8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Smluvní strany se dohodly, že návrh na zahájení řízení o povolení vkladu práv</w:t>
      </w:r>
      <w:r>
        <w:rPr>
          <w:rFonts w:ascii="Tahoma" w:hAnsi="Tahoma" w:cs="Tahoma"/>
          <w:sz w:val="20"/>
          <w:szCs w:val="20"/>
        </w:rPr>
        <w:t>a</w:t>
      </w:r>
      <w:r w:rsidRPr="00182523">
        <w:rPr>
          <w:rFonts w:ascii="Tahoma" w:hAnsi="Tahoma" w:cs="Tahoma"/>
          <w:sz w:val="20"/>
          <w:szCs w:val="20"/>
        </w:rPr>
        <w:t xml:space="preserve"> dle odst. 1 tohoto článku do katastru nemovitostí podá u příslušného katastrálního úřadu dárce, a to do </w:t>
      </w:r>
      <w:r>
        <w:rPr>
          <w:rFonts w:ascii="Tahoma" w:hAnsi="Tahoma" w:cs="Tahoma"/>
          <w:sz w:val="20"/>
          <w:szCs w:val="20"/>
        </w:rPr>
        <w:t>21</w:t>
      </w:r>
      <w:r w:rsidRPr="00182523">
        <w:rPr>
          <w:rFonts w:ascii="Tahoma" w:hAnsi="Tahoma" w:cs="Tahoma"/>
          <w:sz w:val="20"/>
          <w:szCs w:val="20"/>
        </w:rPr>
        <w:t xml:space="preserve"> dnů ode dne nabytí účinnosti této smlouvy. Poplatky spojené s vkladovým řízením hradí obdarovaný.</w:t>
      </w:r>
    </w:p>
    <w:p w14:paraId="6E31A796" w14:textId="77777777" w:rsidR="009E20A8" w:rsidRPr="00182523" w:rsidRDefault="009E20A8" w:rsidP="009E20A8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Smluvní strany se zavazují, že do doby provedení vkladu práv</w:t>
      </w:r>
      <w:r>
        <w:rPr>
          <w:rFonts w:ascii="Tahoma" w:hAnsi="Tahoma" w:cs="Tahoma"/>
          <w:sz w:val="20"/>
          <w:szCs w:val="20"/>
        </w:rPr>
        <w:t>a</w:t>
      </w:r>
      <w:r w:rsidRPr="00182523">
        <w:rPr>
          <w:rFonts w:ascii="Tahoma" w:hAnsi="Tahoma" w:cs="Tahoma"/>
          <w:sz w:val="20"/>
          <w:szCs w:val="20"/>
        </w:rPr>
        <w:t xml:space="preserve"> dle odst. 1 tohoto článku se zdrží jakéhokoliv jednání, které by mohlo provedení takového vkladu zmařit.</w:t>
      </w:r>
    </w:p>
    <w:p w14:paraId="01F70DA6" w14:textId="77777777" w:rsidR="009E20A8" w:rsidRPr="00182523" w:rsidRDefault="009E20A8" w:rsidP="009E20A8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V případě, že katastrální úřad návrh na vklad práva dle odst. 1 tohoto článku zamítne či řízení zastaví, smluvní strany se dohodly, že neprodleně učiní potřebné kroky tak, aby vklad byl povolen.</w:t>
      </w:r>
    </w:p>
    <w:p w14:paraId="7DD338FF" w14:textId="77777777" w:rsidR="009E20A8" w:rsidRPr="009E20A8" w:rsidRDefault="009E20A8" w:rsidP="009E20A8">
      <w:pPr>
        <w:numPr>
          <w:ilvl w:val="0"/>
          <w:numId w:val="2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0A8">
        <w:rPr>
          <w:rFonts w:ascii="Tahoma" w:hAnsi="Tahoma" w:cs="Tahoma"/>
          <w:sz w:val="20"/>
          <w:szCs w:val="20"/>
        </w:rPr>
        <w:t xml:space="preserve">Smluvní strany se dohodly, že předmět daru bude považován za předaný dnem provedení vkladu vlastnického práva do katastru nemovitostí ve prospěch obdarovaného. O odevzdání a převzetí předmětu daru nebude sepisován písemný předávací protokol. </w:t>
      </w:r>
      <w:bookmarkStart w:id="1" w:name="_Hlk80953120"/>
      <w:r w:rsidRPr="009E20A8">
        <w:rPr>
          <w:rFonts w:ascii="Tahoma" w:hAnsi="Tahoma" w:cs="Tahoma"/>
          <w:sz w:val="20"/>
          <w:szCs w:val="20"/>
        </w:rPr>
        <w:t>Do 10 dnů od obdržení oznámení o provedení vkladu doloží dárce obdarovanému veškerou dostupnou dokumentaci k parkovišti včetně kolaudace.</w:t>
      </w:r>
    </w:p>
    <w:bookmarkEnd w:id="1"/>
    <w:p w14:paraId="2B3E8879" w14:textId="77777777" w:rsidR="009E20A8" w:rsidRDefault="009E20A8" w:rsidP="004A18C0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190661DA" w14:textId="77777777" w:rsidR="009E20A8" w:rsidRPr="00182523" w:rsidRDefault="009E20A8" w:rsidP="004A18C0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4E49E25" w14:textId="77777777" w:rsidR="009E20A8" w:rsidRPr="00182523" w:rsidRDefault="009E20A8" w:rsidP="002277BF">
      <w:pPr>
        <w:pStyle w:val="Zkladntext"/>
        <w:keepNext/>
        <w:tabs>
          <w:tab w:val="left" w:pos="142"/>
        </w:tabs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lastRenderedPageBreak/>
        <w:t>V.</w:t>
      </w:r>
    </w:p>
    <w:p w14:paraId="7193C2E3" w14:textId="77777777" w:rsidR="009E20A8" w:rsidRPr="009E20A8" w:rsidRDefault="009E20A8" w:rsidP="004A18C0">
      <w:pPr>
        <w:spacing w:before="120"/>
        <w:jc w:val="center"/>
        <w:rPr>
          <w:rFonts w:ascii="Tahoma" w:hAnsi="Tahoma" w:cs="Tahoma"/>
          <w:b/>
          <w:sz w:val="20"/>
          <w:szCs w:val="20"/>
        </w:rPr>
      </w:pPr>
      <w:r w:rsidRPr="009E20A8">
        <w:rPr>
          <w:rFonts w:ascii="Tahoma" w:hAnsi="Tahoma" w:cs="Tahoma"/>
          <w:b/>
          <w:sz w:val="20"/>
          <w:szCs w:val="20"/>
        </w:rPr>
        <w:t>Podmínky převodu dle čl. III. odst. 1 písm. b) smlouvy</w:t>
      </w:r>
    </w:p>
    <w:p w14:paraId="4CA86950" w14:textId="77777777" w:rsidR="009E20A8" w:rsidRPr="009E20A8" w:rsidRDefault="009E20A8" w:rsidP="009E20A8">
      <w:pPr>
        <w:widowControl w:val="0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E20A8">
        <w:rPr>
          <w:rFonts w:ascii="Tahoma" w:hAnsi="Tahoma" w:cs="Tahoma"/>
          <w:sz w:val="20"/>
          <w:szCs w:val="20"/>
        </w:rPr>
        <w:t>Smluvní strany se dohodly, že s účinností ode dne podání návrhu na vklad vlastnického práva k Předmětu daru dle této smlouvy do katastru nemovitostí obdarovaný jako půjčitel přenechá dárci jako vypůjčiteli Předmět daru jako Předmět výpůjčky k dočasnému užívání, a to na základě samostatné smlouvy o výpůjčce, kterou strany mezi sebou za tím účelem uzavřou.</w:t>
      </w:r>
    </w:p>
    <w:p w14:paraId="73DCFCCC" w14:textId="77777777" w:rsidR="009E20A8" w:rsidRPr="009E20A8" w:rsidRDefault="009E20A8" w:rsidP="009E20A8">
      <w:pPr>
        <w:numPr>
          <w:ilvl w:val="0"/>
          <w:numId w:val="6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0A8">
        <w:rPr>
          <w:rFonts w:ascii="Tahoma" w:hAnsi="Tahoma" w:cs="Tahoma"/>
          <w:sz w:val="20"/>
          <w:szCs w:val="20"/>
        </w:rPr>
        <w:t>Výpůjčka podle odstavce předchozího bude sjednána na dobu určitou, a to do dne zahájení stavby, nedohodnou-li se strany jinak. Dnem zahájení stavby se rozumí den, který půjčitel jako den zahájení stavby oznámí.</w:t>
      </w:r>
    </w:p>
    <w:p w14:paraId="7FDB1D09" w14:textId="77777777" w:rsidR="009E20A8" w:rsidRPr="009E20A8" w:rsidRDefault="009E20A8" w:rsidP="009E20A8">
      <w:pPr>
        <w:numPr>
          <w:ilvl w:val="0"/>
          <w:numId w:val="6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0A8">
        <w:rPr>
          <w:rFonts w:ascii="Tahoma" w:hAnsi="Tahoma" w:cs="Tahoma"/>
          <w:sz w:val="20"/>
          <w:szCs w:val="20"/>
        </w:rPr>
        <w:t xml:space="preserve">Předmět výpůjčky bude vypůjčiteli přenechán k užívání za účelem možnosti užívání parkoviště, které je součástí Předmětu výpůjčky. Vypůjčitel bude oprávněn právo vyplývající z věty předchozí vykonávat jen způsobem a jen v rozsahu umožňujícím půjčiteli realizaci stavby podle čl. III odst. 1 </w:t>
      </w:r>
      <w:proofErr w:type="spellStart"/>
      <w:r w:rsidRPr="009E20A8">
        <w:rPr>
          <w:rFonts w:ascii="Tahoma" w:hAnsi="Tahoma" w:cs="Tahoma"/>
          <w:sz w:val="20"/>
          <w:szCs w:val="20"/>
        </w:rPr>
        <w:t>písm</w:t>
      </w:r>
      <w:proofErr w:type="spellEnd"/>
      <w:r w:rsidRPr="009E20A8">
        <w:rPr>
          <w:rFonts w:ascii="Tahoma" w:hAnsi="Tahoma" w:cs="Tahoma"/>
          <w:sz w:val="20"/>
          <w:szCs w:val="20"/>
        </w:rPr>
        <w:t xml:space="preserve"> a) této smlouvy.  </w:t>
      </w:r>
    </w:p>
    <w:p w14:paraId="13F5D716" w14:textId="77777777" w:rsidR="009E20A8" w:rsidRPr="009E20A8" w:rsidRDefault="009E20A8" w:rsidP="009E20A8">
      <w:pPr>
        <w:numPr>
          <w:ilvl w:val="0"/>
          <w:numId w:val="6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0A8">
        <w:rPr>
          <w:rFonts w:ascii="Tahoma" w:hAnsi="Tahoma" w:cs="Tahoma"/>
          <w:sz w:val="20"/>
          <w:szCs w:val="20"/>
        </w:rPr>
        <w:t>Vypůjčitel bude oprávněn přenechat předmět výpůjčky do užívání jiným osobám.</w:t>
      </w:r>
    </w:p>
    <w:p w14:paraId="5949215C" w14:textId="77777777" w:rsidR="009E20A8" w:rsidRPr="009E20A8" w:rsidRDefault="009E20A8" w:rsidP="009E20A8">
      <w:pPr>
        <w:numPr>
          <w:ilvl w:val="0"/>
          <w:numId w:val="6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E20A8">
        <w:rPr>
          <w:rFonts w:ascii="Tahoma" w:hAnsi="Tahoma" w:cs="Tahoma"/>
          <w:sz w:val="20"/>
          <w:szCs w:val="20"/>
        </w:rPr>
        <w:t>Smluvní strany prohlašují, že ustanovení tohoto článku nejsou smlouvou o smlouvě budoucí, a že jimi neprojevují vůli vyvolat účinky se smlouvou o smlouvě budoucí spojené.</w:t>
      </w:r>
    </w:p>
    <w:p w14:paraId="6591B35E" w14:textId="77777777" w:rsidR="009E20A8" w:rsidRPr="00182523" w:rsidRDefault="009E20A8" w:rsidP="004A18C0">
      <w:pPr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219AFB09" w14:textId="77777777" w:rsidR="009E20A8" w:rsidRPr="00182523" w:rsidRDefault="009E20A8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VI.</w:t>
      </w:r>
    </w:p>
    <w:p w14:paraId="519D5299" w14:textId="77777777" w:rsidR="009E20A8" w:rsidRPr="00182523" w:rsidRDefault="009E20A8" w:rsidP="00A643D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182523">
        <w:rPr>
          <w:rFonts w:ascii="Tahoma" w:hAnsi="Tahoma" w:cs="Tahoma"/>
          <w:b/>
          <w:sz w:val="20"/>
          <w:szCs w:val="20"/>
        </w:rPr>
        <w:t>Závěrečná ustanovení</w:t>
      </w:r>
    </w:p>
    <w:p w14:paraId="1B76989E" w14:textId="77777777" w:rsidR="009E20A8" w:rsidRPr="00182523" w:rsidRDefault="009E20A8" w:rsidP="009E20A8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Tato smlouva nabývá platnosti dnem jejího uzavření, tj. dnem jejího podpisu poslední smluvní stranou, a účinnosti okamžikem uveřejnění v registru smluv v souladu s § 6 zákona č. 340/2015 Sb., o zvláštních podmínkách účinnosti některých smluv, uveřejňování těchto smluv a o registru smluv (zákon o registru smluv), ve znění pozdějších předpisů. Smlouva bude </w:t>
      </w:r>
      <w:r>
        <w:rPr>
          <w:rFonts w:ascii="Tahoma" w:hAnsi="Tahoma" w:cs="Tahoma"/>
          <w:sz w:val="20"/>
          <w:szCs w:val="20"/>
        </w:rPr>
        <w:t xml:space="preserve">v registru </w:t>
      </w:r>
      <w:r w:rsidRPr="00182523">
        <w:rPr>
          <w:rFonts w:ascii="Tahoma" w:hAnsi="Tahoma" w:cs="Tahoma"/>
          <w:sz w:val="20"/>
          <w:szCs w:val="20"/>
        </w:rPr>
        <w:t>zveřejněna dárcem.</w:t>
      </w:r>
    </w:p>
    <w:p w14:paraId="2FC9A17E" w14:textId="77777777" w:rsidR="009E20A8" w:rsidRPr="00182523" w:rsidRDefault="009E20A8" w:rsidP="009E20A8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Smluvní strany po přečtení této smlouvy prohlašují, že souhlasí s jejím obsahem, že tato byla sepsána na základě pravdivých údajů, jejich pravé a svobodné vůle, na důkaz čehož připojují smluvní strany níže uvedeného dne své podpisy.</w:t>
      </w:r>
    </w:p>
    <w:p w14:paraId="65452C2C" w14:textId="77777777" w:rsidR="009E20A8" w:rsidRPr="00182523" w:rsidRDefault="009E20A8" w:rsidP="009E20A8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Tato smlouva je sepsána v 5 vyhotoveních s platností originálu, z nichž obdarovaný obdrží 2 vyhotovení, dárce 2 vyhotovení a 1 vyhotovení je určeno pro potřeby katastrálního úřadu.</w:t>
      </w:r>
    </w:p>
    <w:p w14:paraId="29BC862D" w14:textId="77777777" w:rsidR="009E20A8" w:rsidRPr="00182523" w:rsidRDefault="009E20A8" w:rsidP="009E20A8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Tuto smlouvu lze měnit a doplňovat pouze písemnými vzestupně číslovanými dodatky podepsanými oběma smluvními stranami.</w:t>
      </w:r>
    </w:p>
    <w:p w14:paraId="40743F4B" w14:textId="77777777" w:rsidR="009E20A8" w:rsidRPr="00182523" w:rsidRDefault="009E20A8" w:rsidP="009E20A8">
      <w:pPr>
        <w:numPr>
          <w:ilvl w:val="0"/>
          <w:numId w:val="7"/>
        </w:numPr>
        <w:spacing w:before="120" w:after="0" w:line="240" w:lineRule="auto"/>
        <w:jc w:val="both"/>
        <w:rPr>
          <w:rStyle w:val="Hypertextovodkaz"/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 oficiálních webových stránkách </w:t>
      </w:r>
      <w:r w:rsidRPr="00182523">
        <w:rPr>
          <w:rFonts w:ascii="Tahoma" w:hAnsi="Tahoma" w:cs="Tahoma"/>
          <w:color w:val="000000" w:themeColor="text1"/>
          <w:sz w:val="20"/>
          <w:szCs w:val="20"/>
        </w:rPr>
        <w:t xml:space="preserve">Moravskoslezského kraje </w:t>
      </w:r>
      <w:hyperlink r:id="rId8" w:history="1">
        <w:r w:rsidRPr="00182523">
          <w:rPr>
            <w:rStyle w:val="Hypertextovodkaz"/>
            <w:rFonts w:ascii="Tahoma" w:eastAsia="Times New Roman" w:hAnsi="Tahoma" w:cs="Tahoma"/>
            <w:iCs/>
            <w:sz w:val="20"/>
            <w:szCs w:val="20"/>
            <w:lang w:eastAsia="zh-CN"/>
          </w:rPr>
          <w:t>www.msk.cz</w:t>
        </w:r>
      </w:hyperlink>
      <w:r w:rsidRPr="00182523">
        <w:rPr>
          <w:rStyle w:val="Hypertextovodkaz"/>
          <w:rFonts w:ascii="Tahoma" w:hAnsi="Tahoma" w:cs="Tahoma"/>
          <w:color w:val="000000" w:themeColor="text1"/>
          <w:sz w:val="20"/>
          <w:szCs w:val="20"/>
        </w:rPr>
        <w:t>.</w:t>
      </w:r>
    </w:p>
    <w:p w14:paraId="46ACFD02" w14:textId="77777777" w:rsidR="009E20A8" w:rsidRPr="00182523" w:rsidRDefault="009E20A8" w:rsidP="009E20A8">
      <w:pPr>
        <w:numPr>
          <w:ilvl w:val="0"/>
          <w:numId w:val="7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Doložka platnosti právního jednání podle § 23 zákona č. 129/2000 Sb., o krajích (krajské zřízení), ve znění pozdějších předpisů:</w:t>
      </w:r>
    </w:p>
    <w:p w14:paraId="75730A9E" w14:textId="77777777" w:rsidR="009E20A8" w:rsidRPr="00182523" w:rsidRDefault="009E20A8" w:rsidP="000047D4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bookmarkStart w:id="2" w:name="_Hlk80785381"/>
      <w:r w:rsidRPr="00182523">
        <w:rPr>
          <w:rFonts w:ascii="Tahoma" w:hAnsi="Tahoma" w:cs="Tahoma"/>
          <w:sz w:val="20"/>
          <w:szCs w:val="20"/>
        </w:rPr>
        <w:t xml:space="preserve">O záměru darovat Předmět daru rozhodla rada kraje svým usnesením č. 21/1370 ze dne </w:t>
      </w:r>
      <w:r w:rsidRPr="00182523">
        <w:rPr>
          <w:rFonts w:ascii="Tahoma" w:hAnsi="Tahoma" w:cs="Tahoma"/>
          <w:sz w:val="20"/>
          <w:szCs w:val="20"/>
        </w:rPr>
        <w:br/>
        <w:t xml:space="preserve">28. 6. 2021. </w:t>
      </w:r>
    </w:p>
    <w:bookmarkEnd w:id="2"/>
    <w:p w14:paraId="596B47E2" w14:textId="77777777" w:rsidR="009E20A8" w:rsidRPr="00182523" w:rsidRDefault="009E20A8" w:rsidP="000047D4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Záměr darovat Předmět daru byl zveřejněn na úřední desce od 30. 7. 2021 do </w:t>
      </w:r>
      <w:proofErr w:type="gramStart"/>
      <w:r w:rsidRPr="002C4CFD">
        <w:rPr>
          <w:rFonts w:ascii="Tahoma" w:hAnsi="Tahoma" w:cs="Tahoma"/>
          <w:sz w:val="20"/>
          <w:szCs w:val="20"/>
        </w:rPr>
        <w:t>…….</w:t>
      </w:r>
      <w:proofErr w:type="gramEnd"/>
      <w:r w:rsidRPr="002C4CFD">
        <w:rPr>
          <w:rFonts w:ascii="Tahoma" w:hAnsi="Tahoma" w:cs="Tahoma"/>
          <w:sz w:val="20"/>
          <w:szCs w:val="20"/>
        </w:rPr>
        <w:t>.</w:t>
      </w:r>
      <w:r w:rsidRPr="00182523">
        <w:rPr>
          <w:rFonts w:ascii="Tahoma" w:hAnsi="Tahoma" w:cs="Tahoma"/>
          <w:sz w:val="20"/>
          <w:szCs w:val="20"/>
        </w:rPr>
        <w:t xml:space="preserve"> 9. 2021. </w:t>
      </w:r>
    </w:p>
    <w:p w14:paraId="03B185F1" w14:textId="77777777" w:rsidR="009E20A8" w:rsidRDefault="009E20A8" w:rsidP="000047D4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O darování Předmětu daru obdarovanému rozhodlo zastupitelstvo kraje svým usnesením č. ..................... ze dne </w:t>
      </w:r>
      <w:r>
        <w:rPr>
          <w:rFonts w:ascii="Tahoma" w:hAnsi="Tahoma" w:cs="Tahoma"/>
          <w:sz w:val="20"/>
          <w:szCs w:val="20"/>
        </w:rPr>
        <w:t>………</w:t>
      </w:r>
    </w:p>
    <w:p w14:paraId="4C6C240D" w14:textId="77777777" w:rsidR="009E20A8" w:rsidRPr="00182523" w:rsidRDefault="009E20A8" w:rsidP="009E20A8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 xml:space="preserve">Doložka platnosti právního jednání podle § 41 zákona č. 128/2000 </w:t>
      </w:r>
      <w:r w:rsidRPr="00182523">
        <w:rPr>
          <w:rFonts w:ascii="Tahoma" w:hAnsi="Tahoma" w:cs="Tahoma"/>
          <w:color w:val="000000" w:themeColor="text1"/>
          <w:sz w:val="20"/>
          <w:szCs w:val="20"/>
        </w:rPr>
        <w:t>Sb</w:t>
      </w:r>
      <w:r w:rsidRPr="00182523">
        <w:rPr>
          <w:rFonts w:ascii="Tahoma" w:hAnsi="Tahoma" w:cs="Tahoma"/>
          <w:sz w:val="20"/>
          <w:szCs w:val="20"/>
        </w:rPr>
        <w:t xml:space="preserve">., o obcích (obecní zřízení), ve znění pozdějších předpisů: </w:t>
      </w:r>
    </w:p>
    <w:p w14:paraId="6BAFD4B8" w14:textId="77777777" w:rsidR="009E20A8" w:rsidRDefault="009E20A8" w:rsidP="007A7873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přijetí</w:t>
      </w:r>
      <w:r w:rsidRPr="00182523">
        <w:rPr>
          <w:rFonts w:ascii="Tahoma" w:hAnsi="Tahoma" w:cs="Tahoma"/>
          <w:sz w:val="20"/>
          <w:szCs w:val="20"/>
        </w:rPr>
        <w:t xml:space="preserve"> Předmět</w:t>
      </w:r>
      <w:r>
        <w:rPr>
          <w:rFonts w:ascii="Tahoma" w:hAnsi="Tahoma" w:cs="Tahoma"/>
          <w:sz w:val="20"/>
          <w:szCs w:val="20"/>
        </w:rPr>
        <w:t>u</w:t>
      </w:r>
      <w:r w:rsidRPr="00182523">
        <w:rPr>
          <w:rFonts w:ascii="Tahoma" w:hAnsi="Tahoma" w:cs="Tahoma"/>
          <w:sz w:val="20"/>
          <w:szCs w:val="20"/>
        </w:rPr>
        <w:t xml:space="preserve"> daru podle této smlouvy rozhodlo zastupitelstvo statutárního města Ostrava svým usnesením č. …………………. ze dne ……………………</w:t>
      </w:r>
      <w:proofErr w:type="gramStart"/>
      <w:r w:rsidRPr="00182523">
        <w:rPr>
          <w:rFonts w:ascii="Tahoma" w:hAnsi="Tahoma" w:cs="Tahoma"/>
          <w:sz w:val="20"/>
          <w:szCs w:val="20"/>
        </w:rPr>
        <w:t>…….</w:t>
      </w:r>
      <w:proofErr w:type="gramEnd"/>
      <w:r w:rsidRPr="00182523">
        <w:rPr>
          <w:rFonts w:ascii="Tahoma" w:hAnsi="Tahoma" w:cs="Tahoma"/>
          <w:sz w:val="20"/>
          <w:szCs w:val="20"/>
        </w:rPr>
        <w:t>.</w:t>
      </w:r>
    </w:p>
    <w:p w14:paraId="53809A6B" w14:textId="77777777" w:rsidR="009E20A8" w:rsidRPr="00391D9E" w:rsidRDefault="009E20A8" w:rsidP="00886B02">
      <w:pPr>
        <w:tabs>
          <w:tab w:val="left" w:pos="4860"/>
          <w:tab w:val="left" w:pos="6120"/>
        </w:tabs>
        <w:jc w:val="center"/>
        <w:rPr>
          <w:rFonts w:ascii="Times New Roman" w:hAnsi="Times New Roman" w:cs="Times New Roman"/>
          <w:b/>
        </w:rPr>
      </w:pPr>
      <w:r w:rsidRPr="00391D9E">
        <w:rPr>
          <w:rFonts w:ascii="Times New Roman" w:hAnsi="Times New Roman" w:cs="Times New Roman"/>
          <w:b/>
        </w:rPr>
        <w:t>[</w:t>
      </w:r>
      <w:r w:rsidRPr="00391D9E">
        <w:rPr>
          <w:rFonts w:ascii="Times New Roman" w:hAnsi="Times New Roman" w:cs="Times New Roman"/>
          <w:b/>
          <w:i/>
        </w:rPr>
        <w:t>PODPISY NÁSLEDUJÍ NA DALŠÍ STRANĚ</w:t>
      </w:r>
      <w:r w:rsidRPr="00391D9E">
        <w:rPr>
          <w:rFonts w:ascii="Times New Roman" w:hAnsi="Times New Roman" w:cs="Times New Roman"/>
          <w:b/>
        </w:rPr>
        <w:t>]</w:t>
      </w:r>
    </w:p>
    <w:p w14:paraId="07B0D337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5A39E61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0FFA7F6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V Ostravě dne …………………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  <w:t>V Ostravě dne …………………</w:t>
      </w:r>
    </w:p>
    <w:p w14:paraId="3ADB4F1A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765DE8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Za dárce: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  <w:t>Za obdarovaného:</w:t>
      </w:r>
    </w:p>
    <w:p w14:paraId="79FD4F5D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DAAAEF" w14:textId="77777777" w:rsidR="009E20A8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0DC47F3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DC106CD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12EB1ED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………………………………………….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376CA791" w14:textId="77777777" w:rsidR="009E20A8" w:rsidRPr="00182523" w:rsidRDefault="009E20A8" w:rsidP="00770A2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prof. Ing. Ivo Vondrák, CSc.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  <w:t>Ing. Tomáš Macura</w:t>
      </w:r>
    </w:p>
    <w:p w14:paraId="5E6530AD" w14:textId="77777777" w:rsidR="009E20A8" w:rsidRPr="002C005F" w:rsidRDefault="009E20A8" w:rsidP="002C005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2523">
        <w:rPr>
          <w:rFonts w:ascii="Tahoma" w:hAnsi="Tahoma" w:cs="Tahoma"/>
          <w:sz w:val="20"/>
          <w:szCs w:val="20"/>
        </w:rPr>
        <w:t>hejtman kraje</w:t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 w:rsidRPr="0018252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primátor</w:t>
      </w:r>
    </w:p>
    <w:p w14:paraId="25D78F1D" w14:textId="4D0D7ED1" w:rsidR="00FB03B2" w:rsidRPr="00F11DE2" w:rsidRDefault="00FB03B2">
      <w:pPr>
        <w:rPr>
          <w:rFonts w:ascii="Tahoma" w:hAnsi="Tahoma" w:cs="Tahoma"/>
          <w:b/>
          <w:bCs/>
          <w:sz w:val="20"/>
          <w:szCs w:val="20"/>
        </w:rPr>
      </w:pPr>
    </w:p>
    <w:sectPr w:rsidR="00FB03B2" w:rsidRPr="00F1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1301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A65BA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A6130C"/>
    <w:multiLevelType w:val="hybridMultilevel"/>
    <w:tmpl w:val="9328D396"/>
    <w:lvl w:ilvl="0" w:tplc="E424B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8463C9"/>
    <w:multiLevelType w:val="hybridMultilevel"/>
    <w:tmpl w:val="F894F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911940"/>
    <w:multiLevelType w:val="hybridMultilevel"/>
    <w:tmpl w:val="5E1006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5291A24"/>
    <w:multiLevelType w:val="hybridMultilevel"/>
    <w:tmpl w:val="F894F3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B0ACA"/>
    <w:multiLevelType w:val="hybridMultilevel"/>
    <w:tmpl w:val="3F02B3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1C"/>
    <w:rsid w:val="0007365A"/>
    <w:rsid w:val="00130BC9"/>
    <w:rsid w:val="00164CA1"/>
    <w:rsid w:val="00206576"/>
    <w:rsid w:val="00403E98"/>
    <w:rsid w:val="00465E39"/>
    <w:rsid w:val="00524D1C"/>
    <w:rsid w:val="0066408F"/>
    <w:rsid w:val="007E5E91"/>
    <w:rsid w:val="009742C2"/>
    <w:rsid w:val="009944A9"/>
    <w:rsid w:val="009E20A8"/>
    <w:rsid w:val="00A16B51"/>
    <w:rsid w:val="00AB29C3"/>
    <w:rsid w:val="00B312E2"/>
    <w:rsid w:val="00C42116"/>
    <w:rsid w:val="00C943C9"/>
    <w:rsid w:val="00C94904"/>
    <w:rsid w:val="00CA5863"/>
    <w:rsid w:val="00F02D8A"/>
    <w:rsid w:val="00F11DE2"/>
    <w:rsid w:val="00F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E845"/>
  <w15:chartTrackingRefBased/>
  <w15:docId w15:val="{561F8C5D-D92F-4AC9-81B7-718A10C0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E20A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20A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0A8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E20A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E20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9E20A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mezer">
    <w:name w:val="No Spacing"/>
    <w:uiPriority w:val="1"/>
    <w:qFormat/>
    <w:rsid w:val="009E20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E2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90fcd8eb049fe707ddba7d62b55a9bef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eadd256dfa5f7e81e4d1edb1c6a9fea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A4406-B366-4723-99A2-1E4C37C15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82446-2D6D-4267-BA33-FC6F2F94D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87E5AE-5162-4F0E-B82D-52BDB5AF7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2</cp:revision>
  <dcterms:created xsi:type="dcterms:W3CDTF">2021-09-07T12:02:00Z</dcterms:created>
  <dcterms:modified xsi:type="dcterms:W3CDTF">2021-09-07T12:02:00Z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