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77D871" w14:textId="42563301" w:rsidR="00C943C9" w:rsidRDefault="00F11DE2" w:rsidP="00C943C9">
      <w:pPr>
        <w:spacing w:after="0"/>
        <w:jc w:val="center"/>
        <w:rPr>
          <w:rFonts w:ascii="Tahoma" w:hAnsi="Tahoma" w:cs="Tahoma"/>
          <w:b/>
          <w:bCs/>
          <w:sz w:val="24"/>
          <w:szCs w:val="24"/>
        </w:rPr>
      </w:pPr>
      <w:r w:rsidRPr="00C943C9">
        <w:rPr>
          <w:rFonts w:ascii="Tahoma" w:hAnsi="Tahoma" w:cs="Tahoma"/>
          <w:b/>
          <w:bCs/>
          <w:sz w:val="24"/>
          <w:szCs w:val="24"/>
        </w:rPr>
        <w:t xml:space="preserve">Výpis z katastru nemovitostí, </w:t>
      </w:r>
      <w:r w:rsidR="00465E39">
        <w:rPr>
          <w:rFonts w:ascii="Tahoma" w:hAnsi="Tahoma" w:cs="Tahoma"/>
          <w:b/>
          <w:bCs/>
          <w:sz w:val="24"/>
          <w:szCs w:val="24"/>
        </w:rPr>
        <w:t xml:space="preserve">ortofoto, </w:t>
      </w:r>
      <w:r w:rsidRPr="00C943C9">
        <w:rPr>
          <w:rFonts w:ascii="Tahoma" w:hAnsi="Tahoma" w:cs="Tahoma"/>
          <w:b/>
          <w:bCs/>
          <w:sz w:val="24"/>
          <w:szCs w:val="24"/>
        </w:rPr>
        <w:t>situační výkres,</w:t>
      </w:r>
    </w:p>
    <w:p w14:paraId="11B76A7A" w14:textId="76A630FF" w:rsidR="00F11DE2" w:rsidRPr="00C943C9" w:rsidRDefault="00F11DE2" w:rsidP="00C943C9">
      <w:pPr>
        <w:spacing w:after="0"/>
        <w:jc w:val="center"/>
        <w:rPr>
          <w:rFonts w:ascii="Tahoma" w:hAnsi="Tahoma" w:cs="Tahoma"/>
          <w:b/>
          <w:bCs/>
          <w:sz w:val="24"/>
          <w:szCs w:val="24"/>
        </w:rPr>
      </w:pPr>
      <w:r w:rsidRPr="00C943C9">
        <w:rPr>
          <w:rFonts w:ascii="Tahoma" w:hAnsi="Tahoma" w:cs="Tahoma"/>
          <w:b/>
          <w:bCs/>
          <w:sz w:val="24"/>
          <w:szCs w:val="24"/>
        </w:rPr>
        <w:t xml:space="preserve">k. ú. </w:t>
      </w:r>
      <w:r w:rsidR="00990BDD">
        <w:rPr>
          <w:rFonts w:ascii="Tahoma" w:hAnsi="Tahoma" w:cs="Tahoma"/>
          <w:b/>
          <w:bCs/>
          <w:sz w:val="24"/>
          <w:szCs w:val="24"/>
        </w:rPr>
        <w:t>Karviná-město</w:t>
      </w:r>
    </w:p>
    <w:p w14:paraId="25D78F1D" w14:textId="1500719A" w:rsidR="00FB03B2" w:rsidRDefault="00FB03B2">
      <w:pPr>
        <w:rPr>
          <w:rFonts w:ascii="Tahoma" w:hAnsi="Tahoma" w:cs="Tahoma"/>
          <w:b/>
          <w:bCs/>
          <w:sz w:val="20"/>
          <w:szCs w:val="20"/>
        </w:rPr>
      </w:pPr>
    </w:p>
    <w:p w14:paraId="4D12D9F7" w14:textId="3A5EDC86" w:rsidR="00706A9F" w:rsidRDefault="00706A9F">
      <w:pPr>
        <w:rPr>
          <w:rFonts w:ascii="Tahoma" w:hAnsi="Tahoma" w:cs="Tahoma"/>
          <w:b/>
          <w:bCs/>
          <w:sz w:val="20"/>
          <w:szCs w:val="20"/>
        </w:rPr>
      </w:pPr>
      <w:r w:rsidRPr="00706A9F">
        <w:rPr>
          <w:rFonts w:ascii="Tahoma" w:hAnsi="Tahoma" w:cs="Tahoma"/>
          <w:b/>
          <w:bCs/>
          <w:noProof/>
          <w:sz w:val="20"/>
          <w:szCs w:val="20"/>
        </w:rPr>
        <w:drawing>
          <wp:inline distT="0" distB="0" distL="0" distR="0" wp14:anchorId="148C7885" wp14:editId="5DC8C703">
            <wp:extent cx="5760720" cy="620077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FAD95" w14:textId="740E1E98" w:rsidR="00706A9F" w:rsidRDefault="00706A9F">
      <w:pPr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noProof/>
          <w:sz w:val="20"/>
          <w:szCs w:val="20"/>
        </w:rPr>
        <w:lastRenderedPageBreak/>
        <w:drawing>
          <wp:inline distT="0" distB="0" distL="0" distR="0" wp14:anchorId="1E4D31EE" wp14:editId="43FB1A66">
            <wp:extent cx="5600700" cy="8107680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892AC" w14:textId="43E4F49C" w:rsidR="00D60EA5" w:rsidRDefault="004258B4">
      <w:pPr>
        <w:rPr>
          <w:rFonts w:ascii="Tahoma" w:hAnsi="Tahoma" w:cs="Tahoma"/>
          <w:b/>
          <w:bCs/>
          <w:sz w:val="20"/>
          <w:szCs w:val="20"/>
        </w:rPr>
      </w:pPr>
      <w:r w:rsidRPr="004258B4">
        <w:rPr>
          <w:rFonts w:ascii="Tahoma" w:hAnsi="Tahoma" w:cs="Tahoma"/>
          <w:b/>
          <w:bCs/>
          <w:noProof/>
          <w:sz w:val="20"/>
          <w:szCs w:val="20"/>
        </w:rPr>
        <w:lastRenderedPageBreak/>
        <w:drawing>
          <wp:inline distT="0" distB="0" distL="0" distR="0" wp14:anchorId="78E1D237" wp14:editId="478161DF">
            <wp:extent cx="4946400" cy="7354800"/>
            <wp:effectExtent l="0" t="0" r="698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400" cy="73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188DA9D" w14:textId="6F3E63A3" w:rsidR="00876068" w:rsidRDefault="00876068">
      <w:pPr>
        <w:rPr>
          <w:rFonts w:ascii="Tahoma" w:hAnsi="Tahoma" w:cs="Tahoma"/>
          <w:b/>
          <w:bCs/>
          <w:sz w:val="20"/>
          <w:szCs w:val="20"/>
        </w:rPr>
      </w:pPr>
      <w:r w:rsidRPr="00876068">
        <w:rPr>
          <w:rFonts w:ascii="Tahoma" w:hAnsi="Tahoma" w:cs="Tahoma"/>
          <w:b/>
          <w:bCs/>
          <w:noProof/>
          <w:sz w:val="20"/>
          <w:szCs w:val="20"/>
        </w:rPr>
        <w:lastRenderedPageBreak/>
        <w:drawing>
          <wp:inline distT="0" distB="0" distL="0" distR="0" wp14:anchorId="4845A34E" wp14:editId="38D57035">
            <wp:extent cx="5295900" cy="649986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49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DC61E" w14:textId="04465120" w:rsidR="00706A9F" w:rsidRPr="00F11DE2" w:rsidRDefault="00706A9F">
      <w:pPr>
        <w:rPr>
          <w:rFonts w:ascii="Tahoma" w:hAnsi="Tahoma" w:cs="Tahoma"/>
          <w:b/>
          <w:bCs/>
          <w:sz w:val="20"/>
          <w:szCs w:val="20"/>
        </w:rPr>
      </w:pPr>
    </w:p>
    <w:sectPr w:rsidR="00706A9F" w:rsidRPr="00F11D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D1C"/>
    <w:rsid w:val="0007365A"/>
    <w:rsid w:val="00164CA1"/>
    <w:rsid w:val="0029645A"/>
    <w:rsid w:val="00403E98"/>
    <w:rsid w:val="004258B4"/>
    <w:rsid w:val="00465E39"/>
    <w:rsid w:val="00524D1C"/>
    <w:rsid w:val="0066408F"/>
    <w:rsid w:val="00706A9F"/>
    <w:rsid w:val="007E5E91"/>
    <w:rsid w:val="00876068"/>
    <w:rsid w:val="009742C2"/>
    <w:rsid w:val="00990BDD"/>
    <w:rsid w:val="00C943C9"/>
    <w:rsid w:val="00CA5863"/>
    <w:rsid w:val="00D60EA5"/>
    <w:rsid w:val="00F11DE2"/>
    <w:rsid w:val="00FB0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FE845"/>
  <w15:chartTrackingRefBased/>
  <w15:docId w15:val="{561F8C5D-D92F-4AC9-81B7-718A10C06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410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4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openxmlformats.org/officeDocument/2006/relationships/styles" Target="styl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F6BC78F4AE8B46B4F954BA16CAE0E8" ma:contentTypeVersion="10" ma:contentTypeDescription="Create a new document." ma:contentTypeScope="" ma:versionID="90fcd8eb049fe707ddba7d62b55a9bef">
  <xsd:schema xmlns:xsd="http://www.w3.org/2001/XMLSchema" xmlns:xs="http://www.w3.org/2001/XMLSchema" xmlns:p="http://schemas.microsoft.com/office/2006/metadata/properties" xmlns:ns3="332bf68d-6f68-4e32-bbd9-660cee6f1f29" targetNamespace="http://schemas.microsoft.com/office/2006/metadata/properties" ma:root="true" ma:fieldsID="4eadd256dfa5f7e81e4d1edb1c6a9fea" ns3:_="">
    <xsd:import namespace="332bf68d-6f68-4e32-bbd9-660cee6f1f2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2bf68d-6f68-4e32-bbd9-660cee6f1f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B87E5AE-5162-4F0E-B82D-52BDB5AF79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2bf68d-6f68-4e32-bbd9-660cee6f1f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CA4406-B366-4723-99A2-1E4C37C15F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082446-2D6D-4267-BA33-FC6F2F94DD1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Moravskoslezsky kraj - krajsky urad</Company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Šustková Alena</dc:creator>
  <cp:keywords/>
  <dc:description/>
  <cp:lastModifiedBy>Šustková Alena</cp:lastModifiedBy>
  <cp:revision>8</cp:revision>
  <dcterms:created xsi:type="dcterms:W3CDTF">2021-05-20T12:45:00Z</dcterms:created>
  <dcterms:modified xsi:type="dcterms:W3CDTF">2021-05-20T12:49:00Z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0x01010098F6BC78F4AE8B46B4F954BA16CAE0E8</vt:lpwstr>
  </property>
</Properties>
</file>