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45343587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6719D0">
        <w:rPr>
          <w:rFonts w:ascii="Tahoma" w:hAnsi="Tahoma" w:cs="Tahoma"/>
        </w:rPr>
        <w:t>4</w:t>
      </w:r>
    </w:p>
    <w:p w14:paraId="61F0B2D5" w14:textId="6D5DC302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D8400A">
        <w:rPr>
          <w:rFonts w:ascii="Tahoma" w:hAnsi="Tahoma" w:cs="Tahoma"/>
        </w:rPr>
        <w:t>27</w:t>
      </w:r>
      <w:r w:rsidR="00B6695F">
        <w:rPr>
          <w:rFonts w:ascii="Tahoma" w:hAnsi="Tahoma" w:cs="Tahoma"/>
        </w:rPr>
        <w:t>.</w:t>
      </w:r>
      <w:r w:rsidR="006719D0">
        <w:rPr>
          <w:rFonts w:ascii="Tahoma" w:hAnsi="Tahoma" w:cs="Tahoma"/>
        </w:rPr>
        <w:t>5</w:t>
      </w:r>
      <w:r w:rsidR="00B6695F">
        <w:rPr>
          <w:rFonts w:ascii="Tahoma" w:hAnsi="Tahoma" w:cs="Tahoma"/>
        </w:rPr>
        <w:t>.2021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217B290D" w14:textId="77777777" w:rsidR="00C54FAB" w:rsidRPr="006B0F44" w:rsidRDefault="00C54FAB" w:rsidP="00C54FAB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4/33</w:t>
      </w:r>
    </w:p>
    <w:p w14:paraId="0CE28E80" w14:textId="77777777" w:rsidR="00C54FAB" w:rsidRPr="006B0F44" w:rsidRDefault="00C54FAB" w:rsidP="00C54FAB">
      <w:pPr>
        <w:jc w:val="both"/>
        <w:rPr>
          <w:rFonts w:ascii="Tahoma" w:hAnsi="Tahoma" w:cs="Tahoma"/>
          <w:sz w:val="22"/>
          <w:szCs w:val="22"/>
        </w:rPr>
      </w:pPr>
    </w:p>
    <w:p w14:paraId="6A816F82" w14:textId="77777777" w:rsidR="00C54FAB" w:rsidRPr="006B0F44" w:rsidRDefault="00C54FAB" w:rsidP="00C54FAB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6B0F44">
        <w:rPr>
          <w:rFonts w:ascii="Tahoma" w:hAnsi="Tahoma" w:cs="Tahoma"/>
          <w:sz w:val="22"/>
          <w:szCs w:val="22"/>
        </w:rPr>
        <w:t>Výbor pro dopravu zastupitelstva kraje</w:t>
      </w:r>
    </w:p>
    <w:p w14:paraId="029FB21C" w14:textId="77777777" w:rsidR="00C54FAB" w:rsidRPr="00A9771A" w:rsidRDefault="00C54FAB" w:rsidP="00C54FAB">
      <w:pPr>
        <w:pStyle w:val="MSKNormal"/>
        <w:rPr>
          <w:sz w:val="22"/>
          <w:szCs w:val="22"/>
        </w:rPr>
      </w:pPr>
    </w:p>
    <w:p w14:paraId="43809485" w14:textId="77777777" w:rsidR="00C54FAB" w:rsidRPr="008722BA" w:rsidRDefault="00C54FAB" w:rsidP="00C54FAB">
      <w:pPr>
        <w:pStyle w:val="MSKDoplnek"/>
        <w:numPr>
          <w:ilvl w:val="1"/>
          <w:numId w:val="2"/>
        </w:numPr>
        <w:jc w:val="left"/>
        <w:rPr>
          <w:sz w:val="22"/>
          <w:szCs w:val="22"/>
        </w:rPr>
      </w:pPr>
      <w:r w:rsidRPr="008722BA">
        <w:rPr>
          <w:sz w:val="22"/>
          <w:szCs w:val="22"/>
        </w:rPr>
        <w:t>bere na vědomí</w:t>
      </w:r>
    </w:p>
    <w:p w14:paraId="36CE7C93" w14:textId="77777777" w:rsidR="00C54FAB" w:rsidRPr="00A9771A" w:rsidRDefault="00C54FAB" w:rsidP="00C54FAB">
      <w:pPr>
        <w:pStyle w:val="MSKDuvodovazpravaZacatek"/>
        <w:rPr>
          <w:sz w:val="22"/>
          <w:szCs w:val="22"/>
          <w:u w:val="none"/>
        </w:rPr>
      </w:pPr>
      <w:bookmarkStart w:id="0" w:name="US_DuvodZprava"/>
      <w:bookmarkEnd w:id="0"/>
    </w:p>
    <w:p w14:paraId="2A8DDE1C" w14:textId="77777777" w:rsidR="00C54FAB" w:rsidRPr="00A9771A" w:rsidRDefault="00C54FAB" w:rsidP="00C54FAB">
      <w:pPr>
        <w:pStyle w:val="MSKDuvodovazpravaZacatek"/>
        <w:rPr>
          <w:sz w:val="22"/>
          <w:szCs w:val="22"/>
          <w:u w:val="none"/>
        </w:rPr>
      </w:pPr>
      <w:r w:rsidRPr="00A9771A">
        <w:rPr>
          <w:sz w:val="22"/>
          <w:szCs w:val="22"/>
          <w:u w:val="none"/>
        </w:rPr>
        <w:t>postup smluvního zajištění dopravní obslužnosti veřejnou linkovou osobní dopravou v oblasti Karvinsko</w:t>
      </w:r>
    </w:p>
    <w:p w14:paraId="1F8E8F52" w14:textId="77777777" w:rsidR="00C54FAB" w:rsidRPr="00A9771A" w:rsidRDefault="00C54FAB" w:rsidP="00C54FAB">
      <w:pPr>
        <w:pStyle w:val="MSKNormal"/>
        <w:rPr>
          <w:sz w:val="22"/>
          <w:szCs w:val="22"/>
        </w:rPr>
      </w:pPr>
    </w:p>
    <w:p w14:paraId="3B1D0AA4" w14:textId="77777777" w:rsidR="00C54FAB" w:rsidRPr="00A9771A" w:rsidRDefault="00C54FAB" w:rsidP="00C54FAB">
      <w:pPr>
        <w:pStyle w:val="MSKNormal"/>
        <w:rPr>
          <w:sz w:val="22"/>
          <w:szCs w:val="22"/>
        </w:rPr>
      </w:pPr>
    </w:p>
    <w:p w14:paraId="642E04DA" w14:textId="77777777" w:rsidR="00C54FAB" w:rsidRPr="00A9771A" w:rsidRDefault="00C54FAB" w:rsidP="00C54FAB">
      <w:pPr>
        <w:pStyle w:val="MSKDoplnek"/>
        <w:jc w:val="left"/>
        <w:rPr>
          <w:sz w:val="22"/>
          <w:szCs w:val="22"/>
        </w:rPr>
      </w:pPr>
      <w:r w:rsidRPr="00A9771A">
        <w:rPr>
          <w:sz w:val="22"/>
          <w:szCs w:val="22"/>
        </w:rPr>
        <w:t>doporučuje</w:t>
      </w:r>
    </w:p>
    <w:p w14:paraId="547CFFC7" w14:textId="77777777" w:rsidR="00C54FAB" w:rsidRPr="00A9771A" w:rsidRDefault="00C54FAB" w:rsidP="00C54FAB">
      <w:pPr>
        <w:pStyle w:val="MSKDuvodovazpravaZacatek"/>
        <w:rPr>
          <w:sz w:val="22"/>
          <w:szCs w:val="22"/>
        </w:rPr>
      </w:pPr>
    </w:p>
    <w:p w14:paraId="5A6D544D" w14:textId="77777777" w:rsidR="00C54FAB" w:rsidRPr="00A9771A" w:rsidRDefault="00C54FAB" w:rsidP="00C54FAB">
      <w:pPr>
        <w:pStyle w:val="MSKNormal"/>
        <w:rPr>
          <w:sz w:val="22"/>
          <w:szCs w:val="22"/>
        </w:rPr>
      </w:pPr>
      <w:r w:rsidRPr="00A9771A">
        <w:rPr>
          <w:sz w:val="22"/>
          <w:szCs w:val="22"/>
        </w:rPr>
        <w:t xml:space="preserve">uzavřít dodatek č. 1 Smlouvy o </w:t>
      </w:r>
      <w:r w:rsidRPr="00A9771A">
        <w:rPr>
          <w:rFonts w:cs="Tahoma"/>
          <w:sz w:val="22"/>
          <w:szCs w:val="22"/>
        </w:rPr>
        <w:t>poskytnutí finančního příspěvku na zajištění dopravní obslužnosti území Moravskoslezského kraje veřejnou linkovou dopravou</w:t>
      </w:r>
      <w:r w:rsidRPr="00A9771A">
        <w:rPr>
          <w:sz w:val="22"/>
          <w:szCs w:val="22"/>
        </w:rPr>
        <w:t xml:space="preserve"> pro oblast Karvinsko, dle přílohy č. 1 předloženého materiálu se subjekty uvedenými v příloze č. 2 předloženého materiálu </w:t>
      </w:r>
    </w:p>
    <w:p w14:paraId="2F47F41A" w14:textId="77777777" w:rsidR="00C54FAB" w:rsidRPr="00A9771A" w:rsidRDefault="00C54FAB" w:rsidP="00C54FAB">
      <w:pPr>
        <w:pStyle w:val="MSKNormal"/>
        <w:rPr>
          <w:sz w:val="22"/>
          <w:szCs w:val="22"/>
        </w:rPr>
      </w:pPr>
    </w:p>
    <w:p w14:paraId="766C5306" w14:textId="77777777" w:rsidR="00C54FAB" w:rsidRPr="00A9771A" w:rsidRDefault="00C54FAB" w:rsidP="00C54FAB">
      <w:pPr>
        <w:pStyle w:val="MSKDoplnek"/>
        <w:rPr>
          <w:sz w:val="22"/>
          <w:szCs w:val="22"/>
        </w:rPr>
      </w:pPr>
      <w:r w:rsidRPr="00A9771A">
        <w:rPr>
          <w:sz w:val="22"/>
          <w:szCs w:val="22"/>
        </w:rPr>
        <w:t>doporučuje</w:t>
      </w:r>
    </w:p>
    <w:p w14:paraId="34B9F542" w14:textId="77777777" w:rsidR="00C54FAB" w:rsidRPr="00A9771A" w:rsidRDefault="00C54FAB" w:rsidP="00C54FAB">
      <w:pPr>
        <w:pStyle w:val="MSKNormal"/>
        <w:rPr>
          <w:sz w:val="22"/>
          <w:szCs w:val="22"/>
        </w:rPr>
      </w:pPr>
    </w:p>
    <w:p w14:paraId="5D02A3FD" w14:textId="77777777" w:rsidR="00C54FAB" w:rsidRPr="00A9771A" w:rsidRDefault="00C54FAB" w:rsidP="00C54FAB">
      <w:pPr>
        <w:pStyle w:val="MSKNavrhusneseniZacatek"/>
        <w:rPr>
          <w:sz w:val="22"/>
          <w:szCs w:val="22"/>
        </w:rPr>
      </w:pPr>
      <w:r w:rsidRPr="00A9771A">
        <w:rPr>
          <w:sz w:val="22"/>
          <w:szCs w:val="22"/>
        </w:rPr>
        <w:t xml:space="preserve">uzavřít Smlouvy o </w:t>
      </w:r>
      <w:r w:rsidRPr="00A9771A">
        <w:rPr>
          <w:rFonts w:cs="Tahoma"/>
          <w:sz w:val="22"/>
          <w:szCs w:val="22"/>
        </w:rPr>
        <w:t>poskytnutí finančního příspěvku na zajištění dopravní obslužnosti území Moravskoslezského kraje veřejnou linkovou dopravou</w:t>
      </w:r>
      <w:r w:rsidRPr="00A9771A">
        <w:rPr>
          <w:sz w:val="22"/>
          <w:szCs w:val="22"/>
        </w:rPr>
        <w:t xml:space="preserve"> pro oblast Karvinsko, s obcí Petrovice u Karviné, IČO 00297585, dle přílohy č. 3 předloženého materiálu</w:t>
      </w:r>
    </w:p>
    <w:p w14:paraId="67E673B8" w14:textId="77777777" w:rsidR="005E3F4A" w:rsidRDefault="005E3F4A" w:rsidP="005E3F4A">
      <w:pPr>
        <w:pStyle w:val="MSKNormal"/>
      </w:pPr>
    </w:p>
    <w:p w14:paraId="50BC15B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A9A92C1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7E657C00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1DCE513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D8400A">
        <w:rPr>
          <w:rFonts w:ascii="Tahoma" w:hAnsi="Tahoma" w:cs="Tahoma"/>
          <w:sz w:val="22"/>
          <w:szCs w:val="22"/>
        </w:rPr>
        <w:t>27</w:t>
      </w:r>
      <w:r w:rsidR="00B6695F" w:rsidRPr="00BC1ECF">
        <w:rPr>
          <w:rFonts w:ascii="Tahoma" w:hAnsi="Tahoma" w:cs="Tahoma"/>
          <w:sz w:val="22"/>
          <w:szCs w:val="22"/>
        </w:rPr>
        <w:t>.</w:t>
      </w:r>
      <w:r w:rsidR="006719D0">
        <w:rPr>
          <w:rFonts w:ascii="Tahoma" w:hAnsi="Tahoma" w:cs="Tahoma"/>
          <w:sz w:val="22"/>
          <w:szCs w:val="22"/>
        </w:rPr>
        <w:t>5</w:t>
      </w:r>
      <w:r w:rsidR="00B6695F" w:rsidRPr="00BC1ECF">
        <w:rPr>
          <w:rFonts w:ascii="Tahoma" w:hAnsi="Tahoma" w:cs="Tahoma"/>
          <w:sz w:val="22"/>
          <w:szCs w:val="22"/>
        </w:rPr>
        <w:t>.2021</w:t>
      </w:r>
    </w:p>
    <w:p w14:paraId="742B379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9012C72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3BBF28B5" w14:textId="7EDCEDE1" w:rsidR="00BE5851" w:rsidRPr="00FA531E" w:rsidRDefault="00F63149" w:rsidP="00470F28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  <w:bookmarkStart w:id="1" w:name="_GoBack"/>
      <w:bookmarkEnd w:id="1"/>
    </w:p>
    <w:sectPr w:rsidR="00BE5851" w:rsidRPr="00FA531E" w:rsidSect="00214052">
      <w:footerReference w:type="default" r:id="rId9"/>
      <w:headerReference w:type="first" r:id="rId10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7108A"/>
    <w:rsid w:val="000848CE"/>
    <w:rsid w:val="000F0F55"/>
    <w:rsid w:val="001E4F60"/>
    <w:rsid w:val="00214052"/>
    <w:rsid w:val="00254A9B"/>
    <w:rsid w:val="00365E64"/>
    <w:rsid w:val="00422F22"/>
    <w:rsid w:val="0043649C"/>
    <w:rsid w:val="00470F28"/>
    <w:rsid w:val="00537115"/>
    <w:rsid w:val="005E3F4A"/>
    <w:rsid w:val="006719D0"/>
    <w:rsid w:val="007A16C0"/>
    <w:rsid w:val="00883C6B"/>
    <w:rsid w:val="0098440A"/>
    <w:rsid w:val="00A57794"/>
    <w:rsid w:val="00A62E06"/>
    <w:rsid w:val="00A72014"/>
    <w:rsid w:val="00B6695F"/>
    <w:rsid w:val="00BC1ECF"/>
    <w:rsid w:val="00BE5851"/>
    <w:rsid w:val="00C54FAB"/>
    <w:rsid w:val="00D170AB"/>
    <w:rsid w:val="00D8400A"/>
    <w:rsid w:val="00DB33ED"/>
    <w:rsid w:val="00E95B8B"/>
    <w:rsid w:val="00EE61D0"/>
    <w:rsid w:val="00F63149"/>
    <w:rsid w:val="00FA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MSKDuvodovazpravaZacatek">
    <w:name w:val="MSK_Duvodova zprava_Zacatek"/>
    <w:basedOn w:val="MSKNormal"/>
    <w:next w:val="MSKNormal"/>
    <w:qFormat/>
    <w:rsid w:val="00C54FAB"/>
    <w:rPr>
      <w:rFonts w:eastAsia="Calibri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4</cp:revision>
  <dcterms:created xsi:type="dcterms:W3CDTF">2021-06-02T05:16:00Z</dcterms:created>
  <dcterms:modified xsi:type="dcterms:W3CDTF">2021-06-02T05:17:00Z</dcterms:modified>
</cp:coreProperties>
</file>