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7465B944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874188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B71BDA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287999">
        <w:rPr>
          <w:rFonts w:ascii="Tahoma" w:hAnsi="Tahoma" w:cs="Tahoma"/>
        </w:rPr>
        <w:t>2</w:t>
      </w:r>
    </w:p>
    <w:p w14:paraId="61F0B2D5" w14:textId="278D2A4F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</w:rPr>
        <w:fldChar w:fldCharType="begin">
          <w:ffData>
            <w:name w:val="Text20"/>
            <w:enabled/>
            <w:calcOnExit w:val="0"/>
            <w:textInput>
              <w:default w:val="_____"/>
            </w:textInput>
          </w:ffData>
        </w:fldChar>
      </w:r>
      <w:r w:rsidRPr="00254A9B">
        <w:rPr>
          <w:rFonts w:ascii="Tahoma" w:hAnsi="Tahoma" w:cs="Tahoma"/>
        </w:rPr>
        <w:instrText xml:space="preserve"> FORMTEXT </w:instrText>
      </w:r>
      <w:r w:rsidRPr="00254A9B">
        <w:rPr>
          <w:rFonts w:ascii="Tahoma" w:hAnsi="Tahoma" w:cs="Tahoma"/>
        </w:rPr>
      </w:r>
      <w:r w:rsidRPr="00254A9B">
        <w:rPr>
          <w:rFonts w:ascii="Tahoma" w:hAnsi="Tahoma" w:cs="Tahoma"/>
        </w:rPr>
        <w:fldChar w:fldCharType="separate"/>
      </w:r>
      <w:r w:rsidR="00287999">
        <w:rPr>
          <w:rFonts w:ascii="Tahoma" w:hAnsi="Tahoma" w:cs="Tahoma"/>
          <w:noProof/>
        </w:rPr>
        <w:t>11. února 2021</w:t>
      </w:r>
      <w:r w:rsidRPr="00254A9B">
        <w:rPr>
          <w:rFonts w:ascii="Tahoma" w:hAnsi="Tahoma" w:cs="Tahoma"/>
        </w:rPr>
        <w:fldChar w:fldCharType="end"/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3FAB00FE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287999">
        <w:rPr>
          <w:rFonts w:ascii="Tahoma" w:hAnsi="Tahoma" w:cs="Tahoma"/>
        </w:rPr>
        <w:t>2/</w:t>
      </w:r>
      <w:r w:rsidR="00067AAE">
        <w:rPr>
          <w:rFonts w:ascii="Tahoma" w:hAnsi="Tahoma" w:cs="Tahoma"/>
        </w:rPr>
        <w:t>1</w:t>
      </w:r>
      <w:r w:rsidR="004F3671">
        <w:rPr>
          <w:rFonts w:ascii="Tahoma" w:hAnsi="Tahoma" w:cs="Tahoma"/>
        </w:rPr>
        <w:t>6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5982A4B7" w:rsidR="00422F22" w:rsidRDefault="00422F22" w:rsidP="00422F22">
      <w:pPr>
        <w:spacing w:line="280" w:lineRule="exact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Výbor </w:t>
      </w:r>
      <w:r w:rsidR="00067AAE">
        <w:rPr>
          <w:rFonts w:ascii="Tahoma" w:hAnsi="Tahoma" w:cs="Tahoma"/>
        </w:rPr>
        <w:t>pro životní prostředí</w:t>
      </w:r>
      <w:r w:rsidRPr="00254A9B">
        <w:rPr>
          <w:rFonts w:ascii="Tahoma" w:hAnsi="Tahoma" w:cs="Tahoma"/>
        </w:rPr>
        <w:t xml:space="preserve"> zastupitelstva kraje</w:t>
      </w:r>
    </w:p>
    <w:p w14:paraId="03F5E976" w14:textId="77777777" w:rsidR="00067AAE" w:rsidRDefault="00067AAE" w:rsidP="00422F22">
      <w:pPr>
        <w:spacing w:line="280" w:lineRule="exact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4F3671" w:rsidRPr="0046407B" w14:paraId="22974D55" w14:textId="77777777" w:rsidTr="001B5314">
        <w:trPr>
          <w:trHeight w:val="1819"/>
        </w:trPr>
        <w:tc>
          <w:tcPr>
            <w:tcW w:w="496" w:type="dxa"/>
          </w:tcPr>
          <w:p w14:paraId="7B9493F5" w14:textId="77777777" w:rsidR="004F3671" w:rsidRPr="0046407B" w:rsidRDefault="004F3671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46407B">
              <w:rPr>
                <w:rFonts w:ascii="Tahoma" w:hAnsi="Tahoma" w:cs="Tahoma"/>
                <w:bCs/>
              </w:rPr>
              <w:t>1)</w:t>
            </w:r>
          </w:p>
        </w:tc>
        <w:tc>
          <w:tcPr>
            <w:tcW w:w="8716" w:type="dxa"/>
          </w:tcPr>
          <w:p w14:paraId="0DFD2687" w14:textId="77777777" w:rsidR="004F3671" w:rsidRPr="0046407B" w:rsidRDefault="004F3671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46407B">
              <w:rPr>
                <w:rFonts w:ascii="Tahoma" w:hAnsi="Tahoma" w:cs="Tahoma"/>
                <w:bCs/>
              </w:rPr>
              <w:t>bere na vědomí</w:t>
            </w:r>
          </w:p>
          <w:p w14:paraId="43BBBAB8" w14:textId="77777777" w:rsidR="004F3671" w:rsidRPr="0046407B" w:rsidRDefault="004F3671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</w:p>
          <w:p w14:paraId="13F70F18" w14:textId="77777777" w:rsidR="004F3671" w:rsidRDefault="004F3671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46407B">
              <w:rPr>
                <w:rFonts w:ascii="Tahoma" w:hAnsi="Tahoma" w:cs="Tahoma"/>
                <w:bCs/>
              </w:rPr>
              <w:t>seznam žadatelů navržených pro poskytnutí dotace v rámci dotačního programu „Podpora návrhu řešení nakládání s vodami na území, příp. části území, obce“ pro roky 2021-2022 dle přílohy č. 1 předloženého materiálu</w:t>
            </w:r>
          </w:p>
          <w:p w14:paraId="080AD4ED" w14:textId="77777777" w:rsidR="004F3671" w:rsidRPr="0046407B" w:rsidRDefault="004F3671" w:rsidP="001B5314">
            <w:pPr>
              <w:rPr>
                <w:rFonts w:ascii="Tahoma" w:hAnsi="Tahoma" w:cs="Tahoma"/>
              </w:rPr>
            </w:pPr>
          </w:p>
        </w:tc>
      </w:tr>
      <w:tr w:rsidR="004F3671" w:rsidRPr="0046407B" w14:paraId="2DBD843E" w14:textId="77777777" w:rsidTr="001B5314">
        <w:tc>
          <w:tcPr>
            <w:tcW w:w="496" w:type="dxa"/>
          </w:tcPr>
          <w:p w14:paraId="217E896D" w14:textId="77777777" w:rsidR="004F3671" w:rsidRPr="0046407B" w:rsidRDefault="004F3671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46407B">
              <w:rPr>
                <w:rFonts w:ascii="Tahoma" w:hAnsi="Tahoma" w:cs="Tahoma"/>
                <w:bCs/>
              </w:rPr>
              <w:t>2)</w:t>
            </w:r>
          </w:p>
        </w:tc>
        <w:tc>
          <w:tcPr>
            <w:tcW w:w="8716" w:type="dxa"/>
          </w:tcPr>
          <w:p w14:paraId="0E6AE262" w14:textId="77777777" w:rsidR="004F3671" w:rsidRPr="0046407B" w:rsidRDefault="004F3671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46407B">
              <w:rPr>
                <w:rFonts w:ascii="Tahoma" w:hAnsi="Tahoma" w:cs="Tahoma"/>
                <w:bCs/>
              </w:rPr>
              <w:t>doporučuje</w:t>
            </w:r>
          </w:p>
          <w:p w14:paraId="357B7D87" w14:textId="77777777" w:rsidR="004F3671" w:rsidRPr="0046407B" w:rsidRDefault="004F3671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</w:p>
          <w:p w14:paraId="5D8B7929" w14:textId="77777777" w:rsidR="004F3671" w:rsidRPr="0046407B" w:rsidRDefault="004F3671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46407B">
              <w:rPr>
                <w:rFonts w:ascii="Tahoma" w:hAnsi="Tahoma" w:cs="Tahoma"/>
                <w:bCs/>
              </w:rPr>
              <w:t>zastupitelstvu kraje</w:t>
            </w:r>
          </w:p>
          <w:p w14:paraId="4AB400EC" w14:textId="77777777" w:rsidR="004F3671" w:rsidRPr="0046407B" w:rsidRDefault="004F3671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46407B">
              <w:rPr>
                <w:rFonts w:ascii="Tahoma" w:hAnsi="Tahoma" w:cs="Tahoma"/>
                <w:bCs/>
              </w:rPr>
              <w:t>rozhodnout poskytnout účelové dotace z rozpočtu Moravskoslezského kraje v rámci dotačního programu „Podpora návrhu řešení nakládání s vodami na území, příp. části území, obce“ pro roky 2021-2022 dle přílohy č. 1 předloženého materiálu a uzavřít s těmito žadateli smlouvu o poskytnutí dotace dle přílohy č. 2 předloženého materiálu</w:t>
            </w:r>
          </w:p>
          <w:p w14:paraId="76942E34" w14:textId="77777777" w:rsidR="004F3671" w:rsidRPr="0046407B" w:rsidRDefault="004F3671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45D9F56D" w14:textId="77777777" w:rsidR="00067AAE" w:rsidRPr="00067AAE" w:rsidRDefault="00067AA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6D7C45B" w14:textId="691227DE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11. února 2021</w:t>
      </w: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4054E89A" w14:textId="77777777" w:rsidR="00067AAE" w:rsidRDefault="00067AAE" w:rsidP="00067AAE">
      <w:pPr>
        <w:rPr>
          <w:rFonts w:ascii="Tahoma" w:hAnsi="Tahoma" w:cs="Tahoma"/>
          <w:b/>
        </w:rPr>
      </w:pPr>
    </w:p>
    <w:p w14:paraId="146C3B1B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70FF628A" w:rsidR="00067AAE" w:rsidRPr="007000A0" w:rsidRDefault="00067AAE" w:rsidP="00067AA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Mgr. Zuzana Klusová,</w:t>
      </w:r>
      <w:r w:rsidRPr="007000A0">
        <w:rPr>
          <w:rFonts w:ascii="Tahoma" w:hAnsi="Tahoma" w:cs="Tahoma"/>
          <w:b/>
        </w:rPr>
        <w:t xml:space="preserve"> v. r.</w:t>
      </w:r>
    </w:p>
    <w:p w14:paraId="65FE8AED" w14:textId="35A0F682" w:rsidR="00067AAE" w:rsidRPr="00314584" w:rsidRDefault="00067AAE" w:rsidP="00067AAE">
      <w:pPr>
        <w:rPr>
          <w:rFonts w:ascii="Tahoma" w:hAnsi="Tahoma" w:cs="Tahoma"/>
        </w:rPr>
      </w:pPr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71248EEB" w14:textId="77777777" w:rsidR="00067AAE" w:rsidRDefault="00067AAE" w:rsidP="00067AAE">
      <w:pPr>
        <w:spacing w:line="280" w:lineRule="exact"/>
        <w:jc w:val="both"/>
      </w:pPr>
    </w:p>
    <w:p w14:paraId="62893538" w14:textId="283C517A" w:rsidR="00422F22" w:rsidRPr="00254A9B" w:rsidRDefault="00422F22" w:rsidP="00422F22">
      <w:pPr>
        <w:jc w:val="both"/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80392" w14:textId="77777777" w:rsidR="00872F2E" w:rsidRDefault="00872F2E" w:rsidP="00214052">
      <w:r>
        <w:separator/>
      </w:r>
    </w:p>
  </w:endnote>
  <w:endnote w:type="continuationSeparator" w:id="0">
    <w:p w14:paraId="08E7F4FA" w14:textId="77777777" w:rsidR="00872F2E" w:rsidRDefault="00872F2E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B27C3" w14:textId="77777777" w:rsidR="00872F2E" w:rsidRDefault="00872F2E" w:rsidP="00214052">
      <w:r>
        <w:separator/>
      </w:r>
    </w:p>
  </w:footnote>
  <w:footnote w:type="continuationSeparator" w:id="0">
    <w:p w14:paraId="2F2F746C" w14:textId="77777777" w:rsidR="00872F2E" w:rsidRDefault="00872F2E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51E1"/>
    <w:rsid w:val="00067AAE"/>
    <w:rsid w:val="000848CE"/>
    <w:rsid w:val="000F0F55"/>
    <w:rsid w:val="001878BA"/>
    <w:rsid w:val="001E4F60"/>
    <w:rsid w:val="00214052"/>
    <w:rsid w:val="00254A9B"/>
    <w:rsid w:val="00287999"/>
    <w:rsid w:val="00365E64"/>
    <w:rsid w:val="00422F22"/>
    <w:rsid w:val="00470F28"/>
    <w:rsid w:val="004B3075"/>
    <w:rsid w:val="004F3671"/>
    <w:rsid w:val="0050650E"/>
    <w:rsid w:val="00537115"/>
    <w:rsid w:val="005E2F97"/>
    <w:rsid w:val="007A16C0"/>
    <w:rsid w:val="00843540"/>
    <w:rsid w:val="00872F2E"/>
    <w:rsid w:val="00874188"/>
    <w:rsid w:val="0098440A"/>
    <w:rsid w:val="00A62E06"/>
    <w:rsid w:val="00BE5851"/>
    <w:rsid w:val="00D170AB"/>
    <w:rsid w:val="00DB33ED"/>
    <w:rsid w:val="00E95B8B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05B6443922C4BA7A62FD8211C1B91" ma:contentTypeVersion="10" ma:contentTypeDescription="Create a new document." ma:contentTypeScope="" ma:versionID="3722f0b1a600be6fb79e0025f2e5a395">
  <xsd:schema xmlns:xsd="http://www.w3.org/2001/XMLSchema" xmlns:xs="http://www.w3.org/2001/XMLSchema" xmlns:p="http://schemas.microsoft.com/office/2006/metadata/properties" xmlns:ns2="ee1707ba-5d68-45c8-b1e2-13b17bb261bf" targetNamespace="http://schemas.microsoft.com/office/2006/metadata/properties" ma:root="true" ma:fieldsID="17f58cccf282a911f1b6a716402b7138" ns2:_="">
    <xsd:import namespace="ee1707ba-5d68-45c8-b1e2-13b17bb2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3C4EA-F3AB-4B26-84BE-C44943C1E502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ee1707ba-5d68-45c8-b1e2-13b17bb261bf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64378-1208-4882-83EA-E41FB12ED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07ba-5d68-45c8-b1e2-13b17bb2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Hradil Jakub</cp:lastModifiedBy>
  <cp:revision>2</cp:revision>
  <dcterms:created xsi:type="dcterms:W3CDTF">2021-02-12T08:23:00Z</dcterms:created>
  <dcterms:modified xsi:type="dcterms:W3CDTF">2021-02-12T08:23:00Z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0x010100B7A05B6443922C4BA7A62FD8211C1B91</vt:lpwstr>
  </property>
</Properties>
</file>