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4FFD6" w14:textId="77777777" w:rsidR="00C60B83" w:rsidRPr="00E37C38" w:rsidRDefault="00C60B83" w:rsidP="00C60B83">
      <w:pPr>
        <w:pStyle w:val="Nadpis3"/>
        <w:jc w:val="center"/>
        <w:rPr>
          <w:rFonts w:ascii="Tahoma" w:hAnsi="Tahoma" w:cs="Tahoma"/>
          <w:sz w:val="28"/>
        </w:rPr>
      </w:pPr>
      <w:r w:rsidRPr="00E37C38">
        <w:rPr>
          <w:rFonts w:ascii="Tahoma" w:hAnsi="Tahoma" w:cs="Tahoma"/>
          <w:sz w:val="28"/>
        </w:rPr>
        <w:t>Darovací smlouva</w:t>
      </w:r>
    </w:p>
    <w:p w14:paraId="1A64FFD7" w14:textId="77777777" w:rsidR="00C60B83" w:rsidRPr="00E37C38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E37C38">
        <w:rPr>
          <w:rFonts w:ascii="Tahoma" w:hAnsi="Tahoma" w:cs="Tahoma"/>
          <w:b/>
          <w:sz w:val="20"/>
        </w:rPr>
        <w:t>I.</w:t>
      </w:r>
      <w:r w:rsidRPr="00E37C38">
        <w:rPr>
          <w:rFonts w:ascii="Tahoma" w:hAnsi="Tahoma" w:cs="Tahoma"/>
          <w:b/>
          <w:sz w:val="20"/>
        </w:rPr>
        <w:br/>
      </w:r>
      <w:r w:rsidR="00C60B83" w:rsidRPr="00E37C38">
        <w:rPr>
          <w:rFonts w:ascii="Tahoma" w:hAnsi="Tahoma" w:cs="Tahoma"/>
          <w:b/>
          <w:sz w:val="20"/>
        </w:rPr>
        <w:t>Smluvní strany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6"/>
      </w:tblGrid>
      <w:tr w:rsidR="00C60B83" w:rsidRPr="00E37C38" w14:paraId="1A64FFD9" w14:textId="77777777" w:rsidTr="00AF0FDB">
        <w:tc>
          <w:tcPr>
            <w:tcW w:w="9210" w:type="dxa"/>
            <w:gridSpan w:val="2"/>
            <w:hideMark/>
          </w:tcPr>
          <w:p w14:paraId="1A64FFD8" w14:textId="77777777" w:rsidR="00C60B83" w:rsidRPr="00E37C38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E37C38">
              <w:rPr>
                <w:rFonts w:ascii="Tahoma" w:hAnsi="Tahoma" w:cs="Tahoma"/>
                <w:i w:val="0"/>
                <w:sz w:val="22"/>
                <w:szCs w:val="22"/>
              </w:rPr>
              <w:t>Moravskoslezský kraj</w:t>
            </w:r>
          </w:p>
        </w:tc>
      </w:tr>
      <w:tr w:rsidR="00C60B83" w:rsidRPr="00E37C38" w14:paraId="1A64FFDC" w14:textId="77777777" w:rsidTr="00DA6D52">
        <w:tc>
          <w:tcPr>
            <w:tcW w:w="2764" w:type="dxa"/>
            <w:vAlign w:val="center"/>
            <w:hideMark/>
          </w:tcPr>
          <w:p w14:paraId="1A64FFDA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6" w:type="dxa"/>
            <w:vAlign w:val="center"/>
            <w:hideMark/>
          </w:tcPr>
          <w:p w14:paraId="1A64FFDB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28. října 117, 702 18 Ostrava</w:t>
            </w:r>
          </w:p>
        </w:tc>
      </w:tr>
      <w:tr w:rsidR="00C60B83" w:rsidRPr="00E37C38" w14:paraId="1A64FFDF" w14:textId="77777777" w:rsidTr="00DA6D52">
        <w:tc>
          <w:tcPr>
            <w:tcW w:w="2764" w:type="dxa"/>
            <w:vAlign w:val="center"/>
            <w:hideMark/>
          </w:tcPr>
          <w:p w14:paraId="1A64FFDD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zastoupen:</w:t>
            </w:r>
          </w:p>
        </w:tc>
        <w:tc>
          <w:tcPr>
            <w:tcW w:w="6446" w:type="dxa"/>
            <w:vAlign w:val="center"/>
            <w:hideMark/>
          </w:tcPr>
          <w:p w14:paraId="1A64FFDE" w14:textId="77777777" w:rsidR="00C60B83" w:rsidRPr="006B0CC7" w:rsidRDefault="00C60B83" w:rsidP="006C4027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60B83" w:rsidRPr="00E37C38" w14:paraId="1A64FFE2" w14:textId="77777777" w:rsidTr="00DA6D52">
        <w:tc>
          <w:tcPr>
            <w:tcW w:w="2764" w:type="dxa"/>
            <w:vAlign w:val="center"/>
            <w:hideMark/>
          </w:tcPr>
          <w:p w14:paraId="1A64FFE0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IČ</w:t>
            </w:r>
            <w:r w:rsidR="00017B4C">
              <w:rPr>
                <w:rFonts w:ascii="Tahoma" w:hAnsi="Tahoma" w:cs="Tahoma"/>
                <w:sz w:val="20"/>
                <w:szCs w:val="20"/>
              </w:rPr>
              <w:t>O</w:t>
            </w:r>
            <w:r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14:paraId="1A64FFE1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70890692</w:t>
            </w:r>
          </w:p>
        </w:tc>
      </w:tr>
      <w:tr w:rsidR="00C60B83" w:rsidRPr="00E37C38" w14:paraId="1A64FFE5" w14:textId="77777777" w:rsidTr="00DA6D52">
        <w:tc>
          <w:tcPr>
            <w:tcW w:w="2764" w:type="dxa"/>
            <w:vAlign w:val="center"/>
            <w:hideMark/>
          </w:tcPr>
          <w:p w14:paraId="1A64FFE3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446" w:type="dxa"/>
            <w:vAlign w:val="center"/>
            <w:hideMark/>
          </w:tcPr>
          <w:p w14:paraId="1A64FFE4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 xml:space="preserve">CZ70890692 </w:t>
            </w:r>
          </w:p>
        </w:tc>
      </w:tr>
      <w:tr w:rsidR="005B1110" w:rsidRPr="00E37C38" w14:paraId="1A64FFE8" w14:textId="77777777" w:rsidTr="00DA6D52">
        <w:tc>
          <w:tcPr>
            <w:tcW w:w="2764" w:type="dxa"/>
            <w:vAlign w:val="center"/>
          </w:tcPr>
          <w:p w14:paraId="1A64FFE6" w14:textId="77777777" w:rsidR="005B1110" w:rsidRPr="006B0CC7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6" w:type="dxa"/>
            <w:vAlign w:val="center"/>
          </w:tcPr>
          <w:p w14:paraId="1A64FFE7" w14:textId="77777777" w:rsidR="005B1110" w:rsidRPr="006B0CC7" w:rsidRDefault="005B1110" w:rsidP="00DA6D52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bCs/>
                <w:sz w:val="20"/>
                <w:szCs w:val="20"/>
              </w:rPr>
              <w:t>1002520362/2700</w:t>
            </w:r>
          </w:p>
        </w:tc>
      </w:tr>
      <w:tr w:rsidR="00C60B83" w:rsidRPr="00E37C38" w14:paraId="1A64FFEB" w14:textId="77777777" w:rsidTr="00DA6D52">
        <w:tc>
          <w:tcPr>
            <w:tcW w:w="2764" w:type="dxa"/>
            <w:vAlign w:val="center"/>
            <w:hideMark/>
          </w:tcPr>
          <w:p w14:paraId="1A64FFE9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14:paraId="1A64FFEA" w14:textId="77777777" w:rsidR="00C60B83" w:rsidRPr="006B0CC7" w:rsidRDefault="00AF0FDB" w:rsidP="005B1110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0CC7">
              <w:rPr>
                <w:rFonts w:ascii="Tahoma" w:hAnsi="Tahoma" w:cs="Tahoma"/>
                <w:bCs/>
                <w:sz w:val="20"/>
                <w:szCs w:val="20"/>
              </w:rPr>
              <w:t>UniCredit</w:t>
            </w:r>
            <w:proofErr w:type="spellEnd"/>
            <w:r w:rsidRPr="006B0CC7">
              <w:rPr>
                <w:rFonts w:ascii="Tahoma" w:hAnsi="Tahoma" w:cs="Tahoma"/>
                <w:bCs/>
                <w:sz w:val="20"/>
                <w:szCs w:val="20"/>
              </w:rPr>
              <w:t xml:space="preserve"> Bank Czech Republic and Slovakia, a.s.</w:t>
            </w:r>
          </w:p>
        </w:tc>
      </w:tr>
      <w:tr w:rsidR="00C60B83" w:rsidRPr="00E37C38" w14:paraId="1A64FFEE" w14:textId="77777777" w:rsidTr="00DA6D52">
        <w:tc>
          <w:tcPr>
            <w:tcW w:w="2764" w:type="dxa"/>
            <w:vAlign w:val="center"/>
            <w:hideMark/>
          </w:tcPr>
          <w:p w14:paraId="1A64FFEC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„dárce“)</w:t>
            </w:r>
          </w:p>
        </w:tc>
        <w:tc>
          <w:tcPr>
            <w:tcW w:w="6446" w:type="dxa"/>
            <w:vAlign w:val="center"/>
          </w:tcPr>
          <w:p w14:paraId="1A64FFED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64FFEF" w14:textId="77777777" w:rsidR="00C60B83" w:rsidRPr="006B0CC7" w:rsidRDefault="00C60B83" w:rsidP="00E378D5">
      <w:pPr>
        <w:spacing w:before="60" w:after="60"/>
        <w:ind w:left="357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6441"/>
      </w:tblGrid>
      <w:tr w:rsidR="00C60B83" w:rsidRPr="00E37C38" w14:paraId="1A64FFF1" w14:textId="77777777" w:rsidTr="00DB485E">
        <w:trPr>
          <w:cantSplit/>
        </w:trPr>
        <w:tc>
          <w:tcPr>
            <w:tcW w:w="9212" w:type="dxa"/>
            <w:gridSpan w:val="2"/>
            <w:hideMark/>
          </w:tcPr>
          <w:p w14:paraId="1A64FFF0" w14:textId="77777777" w:rsidR="00C60B83" w:rsidRPr="006B0CC7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b w:val="0"/>
                <w:i w:val="0"/>
                <w:sz w:val="22"/>
                <w:szCs w:val="22"/>
              </w:rPr>
            </w:pPr>
            <w:r w:rsidRPr="006B0CC7">
              <w:rPr>
                <w:rFonts w:ascii="Tahoma" w:hAnsi="Tahoma" w:cs="Tahoma"/>
                <w:i w:val="0"/>
                <w:sz w:val="22"/>
                <w:szCs w:val="22"/>
              </w:rPr>
              <w:t>Česká republika – Krajské ředitelství policie Moravskoslezského kraje</w:t>
            </w:r>
          </w:p>
        </w:tc>
      </w:tr>
      <w:tr w:rsidR="00C60B83" w:rsidRPr="00E37C38" w14:paraId="1A64FFF4" w14:textId="77777777" w:rsidTr="00DB485E">
        <w:tc>
          <w:tcPr>
            <w:tcW w:w="2770" w:type="dxa"/>
            <w:vAlign w:val="center"/>
            <w:hideMark/>
          </w:tcPr>
          <w:p w14:paraId="1A64FFF2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2" w:type="dxa"/>
            <w:vAlign w:val="center"/>
            <w:hideMark/>
          </w:tcPr>
          <w:p w14:paraId="1A64FFF3" w14:textId="77777777" w:rsidR="00C60B83" w:rsidRPr="006B0CC7" w:rsidRDefault="00C60B83" w:rsidP="001F0EB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30. dubna 1682/24, 7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 Ostrava – Moravská Ostrava </w:t>
            </w:r>
          </w:p>
        </w:tc>
      </w:tr>
      <w:tr w:rsidR="00C60B83" w:rsidRPr="00E37C38" w14:paraId="1A64FFF7" w14:textId="77777777" w:rsidTr="00DB485E">
        <w:tc>
          <w:tcPr>
            <w:tcW w:w="2770" w:type="dxa"/>
            <w:vAlign w:val="center"/>
            <w:hideMark/>
          </w:tcPr>
          <w:p w14:paraId="1A64FFF5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442" w:type="dxa"/>
            <w:vAlign w:val="center"/>
            <w:hideMark/>
          </w:tcPr>
          <w:p w14:paraId="1A64FFF6" w14:textId="77777777" w:rsidR="00C60B83" w:rsidRPr="003313E2" w:rsidRDefault="00C60B83" w:rsidP="003A6FA8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60B83" w:rsidRPr="00E37C38" w14:paraId="1A64FFFA" w14:textId="77777777" w:rsidTr="00DB485E">
        <w:tc>
          <w:tcPr>
            <w:tcW w:w="2770" w:type="dxa"/>
            <w:vAlign w:val="center"/>
            <w:hideMark/>
          </w:tcPr>
          <w:p w14:paraId="1A64FFF8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IČ</w:t>
            </w:r>
            <w:r w:rsidR="00017B4C">
              <w:rPr>
                <w:rFonts w:ascii="Tahoma" w:hAnsi="Tahoma" w:cs="Tahoma"/>
                <w:sz w:val="20"/>
              </w:rPr>
              <w:t>O</w:t>
            </w:r>
            <w:r w:rsidRPr="006B0CC7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14:paraId="1A64FFF9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75151502</w:t>
            </w:r>
          </w:p>
        </w:tc>
      </w:tr>
      <w:tr w:rsidR="00C60B83" w:rsidRPr="00E37C38" w14:paraId="1A64FFFD" w14:textId="77777777" w:rsidTr="00DB485E">
        <w:tc>
          <w:tcPr>
            <w:tcW w:w="2770" w:type="dxa"/>
            <w:vAlign w:val="center"/>
            <w:hideMark/>
          </w:tcPr>
          <w:p w14:paraId="1A64FFFB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442" w:type="dxa"/>
            <w:vAlign w:val="center"/>
            <w:hideMark/>
          </w:tcPr>
          <w:p w14:paraId="1A64FFFC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CZ75151502</w:t>
            </w:r>
          </w:p>
        </w:tc>
      </w:tr>
      <w:tr w:rsidR="005B1110" w:rsidRPr="00E37C38" w14:paraId="1A650000" w14:textId="77777777" w:rsidTr="00DB485E">
        <w:tc>
          <w:tcPr>
            <w:tcW w:w="2770" w:type="dxa"/>
            <w:vAlign w:val="center"/>
          </w:tcPr>
          <w:p w14:paraId="1A64FFFE" w14:textId="77777777" w:rsidR="005B1110" w:rsidRPr="006B0CC7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2" w:type="dxa"/>
            <w:vAlign w:val="center"/>
          </w:tcPr>
          <w:p w14:paraId="1A64FFFF" w14:textId="77777777" w:rsidR="005B1110" w:rsidRPr="006B0CC7" w:rsidRDefault="005B1110" w:rsidP="009C5F00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123-28933881/0710</w:t>
            </w:r>
          </w:p>
        </w:tc>
      </w:tr>
      <w:tr w:rsidR="00C60B83" w:rsidRPr="00E37C38" w14:paraId="1A650003" w14:textId="77777777" w:rsidTr="00DB485E">
        <w:tc>
          <w:tcPr>
            <w:tcW w:w="2770" w:type="dxa"/>
            <w:vAlign w:val="center"/>
            <w:hideMark/>
          </w:tcPr>
          <w:p w14:paraId="1A650001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14:paraId="1A650002" w14:textId="77777777" w:rsidR="00C60B83" w:rsidRPr="006B0CC7" w:rsidRDefault="00C60B83" w:rsidP="005B111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C60B83" w:rsidRPr="00E37C38" w14:paraId="1A650006" w14:textId="77777777" w:rsidTr="009C5F00">
        <w:trPr>
          <w:trHeight w:val="80"/>
        </w:trPr>
        <w:tc>
          <w:tcPr>
            <w:tcW w:w="2770" w:type="dxa"/>
            <w:vAlign w:val="center"/>
            <w:hideMark/>
          </w:tcPr>
          <w:p w14:paraId="1A650004" w14:textId="77777777" w:rsidR="00C60B83" w:rsidRPr="006B0CC7" w:rsidRDefault="00C60B83" w:rsidP="00E378D5">
            <w:pPr>
              <w:spacing w:before="60" w:after="12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„obdarovaný“)</w:t>
            </w:r>
          </w:p>
        </w:tc>
        <w:tc>
          <w:tcPr>
            <w:tcW w:w="6442" w:type="dxa"/>
            <w:vAlign w:val="center"/>
          </w:tcPr>
          <w:p w14:paraId="1A650005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14:paraId="1A650007" w14:textId="77777777" w:rsidR="00507FD2" w:rsidRPr="006B0CC7" w:rsidRDefault="00507FD2" w:rsidP="00E378D5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II.</w:t>
      </w:r>
      <w:r w:rsidRPr="006B0CC7">
        <w:rPr>
          <w:rFonts w:ascii="Tahoma" w:hAnsi="Tahoma" w:cs="Tahoma"/>
          <w:b/>
          <w:sz w:val="20"/>
        </w:rPr>
        <w:br/>
        <w:t>Základní ustanovení</w:t>
      </w:r>
    </w:p>
    <w:p w14:paraId="1A650008" w14:textId="77777777"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Tato smlouva je uzavřena dle § 2055 a násl. zákona č. 89/2012 Sb., občanský zákoník</w:t>
      </w:r>
      <w:r w:rsidR="00716EC2" w:rsidRPr="006B0CC7">
        <w:rPr>
          <w:rFonts w:ascii="Tahoma" w:hAnsi="Tahoma" w:cs="Tahoma"/>
          <w:sz w:val="20"/>
        </w:rPr>
        <w:t>, ve znění pozdějších předpisů</w:t>
      </w:r>
      <w:r w:rsidRPr="006B0CC7">
        <w:rPr>
          <w:rFonts w:ascii="Tahoma" w:hAnsi="Tahoma" w:cs="Tahoma"/>
          <w:sz w:val="20"/>
        </w:rPr>
        <w:t xml:space="preserve"> (dále jen „občanský zákoník“); </w:t>
      </w:r>
      <w:r w:rsidRPr="006B0CC7">
        <w:rPr>
          <w:rFonts w:ascii="Tahoma" w:hAnsi="Tahoma" w:cs="Tahoma"/>
          <w:sz w:val="20"/>
          <w:szCs w:val="20"/>
        </w:rPr>
        <w:t>práva a povinnosti stran touto smlouvou neupravená se řídí příslušnými ustanoveními občanského zákoníku</w:t>
      </w:r>
      <w:r w:rsidRPr="006B0CC7">
        <w:rPr>
          <w:rFonts w:ascii="Tahoma" w:hAnsi="Tahoma" w:cs="Tahoma"/>
          <w:sz w:val="20"/>
        </w:rPr>
        <w:t>.</w:t>
      </w:r>
    </w:p>
    <w:p w14:paraId="1A650009" w14:textId="77777777"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Smluvní strany prohlašují, že údaje uvedené v čl. I této smlouvy jsou v souladu se skutečností </w:t>
      </w:r>
      <w:r w:rsidR="00F15A4E" w:rsidRPr="006B0CC7">
        <w:rPr>
          <w:rFonts w:ascii="Tahoma" w:hAnsi="Tahoma" w:cs="Tahoma"/>
          <w:sz w:val="20"/>
        </w:rPr>
        <w:t>v </w:t>
      </w:r>
      <w:r w:rsidRPr="006B0CC7">
        <w:rPr>
          <w:rFonts w:ascii="Tahoma" w:hAnsi="Tahoma" w:cs="Tahoma"/>
          <w:sz w:val="20"/>
        </w:rPr>
        <w:t>době uzavření smlouvy.</w:t>
      </w:r>
    </w:p>
    <w:p w14:paraId="1A65000A" w14:textId="77777777" w:rsidR="00C60B83" w:rsidRPr="006B0CC7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I</w:t>
      </w:r>
      <w:r w:rsidR="00507FD2"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Předmět smlouvy</w:t>
      </w:r>
    </w:p>
    <w:p w14:paraId="1A65000B" w14:textId="4F2A4E85"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</w:t>
      </w:r>
      <w:r w:rsidR="00B24AFF" w:rsidRPr="006B0CC7">
        <w:rPr>
          <w:rFonts w:ascii="Tahoma" w:hAnsi="Tahoma" w:cs="Tahoma"/>
          <w:sz w:val="20"/>
        </w:rPr>
        <w:t xml:space="preserve">se zavazuje bezplatně převést finanční prostředky </w:t>
      </w:r>
      <w:r w:rsidRPr="006B0CC7">
        <w:rPr>
          <w:rFonts w:ascii="Tahoma" w:hAnsi="Tahoma" w:cs="Tahoma"/>
          <w:sz w:val="20"/>
          <w:szCs w:val="20"/>
        </w:rPr>
        <w:t>ve výši</w:t>
      </w:r>
      <w:r w:rsidR="002067BB" w:rsidRPr="006B0CC7">
        <w:rPr>
          <w:rFonts w:ascii="Tahoma" w:hAnsi="Tahoma" w:cs="Tahoma"/>
          <w:sz w:val="20"/>
          <w:szCs w:val="20"/>
        </w:rPr>
        <w:t xml:space="preserve"> </w:t>
      </w:r>
      <w:r w:rsidR="00FE5246">
        <w:rPr>
          <w:rFonts w:ascii="Tahoma" w:hAnsi="Tahoma" w:cs="Tahoma"/>
          <w:b/>
          <w:sz w:val="20"/>
          <w:szCs w:val="20"/>
        </w:rPr>
        <w:t>10.00</w:t>
      </w:r>
      <w:r w:rsidR="006609C4">
        <w:rPr>
          <w:rFonts w:ascii="Tahoma" w:hAnsi="Tahoma" w:cs="Tahoma"/>
          <w:b/>
          <w:sz w:val="20"/>
          <w:szCs w:val="20"/>
        </w:rPr>
        <w:t>0</w:t>
      </w:r>
      <w:r w:rsidRPr="006B0CC7">
        <w:rPr>
          <w:rFonts w:ascii="Tahoma" w:hAnsi="Tahoma" w:cs="Tahoma"/>
          <w:b/>
          <w:sz w:val="20"/>
          <w:szCs w:val="20"/>
        </w:rPr>
        <w:t>.000 Kč</w:t>
      </w:r>
      <w:r w:rsidR="00B24AFF" w:rsidRPr="006B0CC7">
        <w:rPr>
          <w:rFonts w:ascii="Tahoma" w:hAnsi="Tahoma" w:cs="Tahoma"/>
          <w:b/>
          <w:sz w:val="20"/>
          <w:szCs w:val="20"/>
        </w:rPr>
        <w:t>,</w:t>
      </w:r>
      <w:r w:rsidRPr="006B0CC7">
        <w:rPr>
          <w:rFonts w:ascii="Tahoma" w:hAnsi="Tahoma" w:cs="Tahoma"/>
          <w:b/>
          <w:sz w:val="20"/>
          <w:szCs w:val="20"/>
        </w:rPr>
        <w:t xml:space="preserve"> </w:t>
      </w:r>
      <w:r w:rsidR="00716EC2" w:rsidRPr="006B0CC7">
        <w:rPr>
          <w:rFonts w:ascii="Tahoma" w:hAnsi="Tahoma" w:cs="Tahoma"/>
          <w:sz w:val="20"/>
          <w:szCs w:val="20"/>
        </w:rPr>
        <w:t>(</w:t>
      </w:r>
      <w:r w:rsidRPr="006B0CC7">
        <w:rPr>
          <w:rFonts w:ascii="Tahoma" w:hAnsi="Tahoma" w:cs="Tahoma"/>
          <w:sz w:val="20"/>
          <w:szCs w:val="20"/>
        </w:rPr>
        <w:t xml:space="preserve">slovy: </w:t>
      </w:r>
      <w:r w:rsidR="00970ADD">
        <w:rPr>
          <w:rFonts w:ascii="Tahoma" w:hAnsi="Tahoma" w:cs="Tahoma"/>
          <w:sz w:val="20"/>
          <w:szCs w:val="20"/>
        </w:rPr>
        <w:t>deset</w:t>
      </w:r>
      <w:r w:rsidR="006609C4" w:rsidRPr="006609C4">
        <w:rPr>
          <w:rFonts w:ascii="Tahoma" w:hAnsi="Tahoma" w:cs="Tahoma"/>
          <w:sz w:val="20"/>
          <w:szCs w:val="20"/>
        </w:rPr>
        <w:t xml:space="preserve"> milion</w:t>
      </w:r>
      <w:r w:rsidR="00A97567">
        <w:rPr>
          <w:rFonts w:ascii="Tahoma" w:hAnsi="Tahoma" w:cs="Tahoma"/>
          <w:sz w:val="20"/>
          <w:szCs w:val="20"/>
        </w:rPr>
        <w:t>ů</w:t>
      </w:r>
      <w:r w:rsidR="006609C4" w:rsidRPr="006609C4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korun</w:t>
      </w:r>
      <w:r w:rsidR="00F942BF" w:rsidRPr="006B0CC7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českých</w:t>
      </w:r>
      <w:r w:rsidR="00716EC2" w:rsidRPr="006B0CC7">
        <w:rPr>
          <w:rFonts w:ascii="Tahoma" w:hAnsi="Tahoma" w:cs="Tahoma"/>
          <w:sz w:val="20"/>
          <w:szCs w:val="20"/>
        </w:rPr>
        <w:t>)</w:t>
      </w:r>
      <w:r w:rsidR="00B24AFF" w:rsidRPr="006B0CC7">
        <w:rPr>
          <w:rFonts w:ascii="Tahoma" w:hAnsi="Tahoma" w:cs="Tahoma"/>
          <w:sz w:val="20"/>
          <w:szCs w:val="20"/>
        </w:rPr>
        <w:t>, (dále jen „předmět daru“)</w:t>
      </w:r>
      <w:r w:rsidR="007A71E7" w:rsidRPr="006B0CC7">
        <w:rPr>
          <w:rFonts w:ascii="Tahoma" w:hAnsi="Tahoma" w:cs="Tahoma"/>
          <w:sz w:val="20"/>
          <w:szCs w:val="20"/>
        </w:rPr>
        <w:t>,</w:t>
      </w:r>
      <w:r w:rsidR="00B24AFF" w:rsidRPr="006B0CC7">
        <w:rPr>
          <w:rFonts w:ascii="Tahoma" w:hAnsi="Tahoma" w:cs="Tahoma"/>
          <w:sz w:val="20"/>
          <w:szCs w:val="20"/>
        </w:rPr>
        <w:t xml:space="preserve"> do vlastnictví obdarovaného</w:t>
      </w:r>
      <w:r w:rsidRPr="006B0CC7">
        <w:rPr>
          <w:rFonts w:ascii="Tahoma" w:hAnsi="Tahoma" w:cs="Tahoma"/>
          <w:sz w:val="20"/>
        </w:rPr>
        <w:t xml:space="preserve">. Obdarovaný </w:t>
      </w:r>
      <w:r w:rsidR="00C34796" w:rsidRPr="006B0CC7">
        <w:rPr>
          <w:rFonts w:ascii="Tahoma" w:hAnsi="Tahoma" w:cs="Tahoma"/>
          <w:sz w:val="20"/>
        </w:rPr>
        <w:t xml:space="preserve">tento </w:t>
      </w:r>
      <w:r w:rsidRPr="006B0CC7">
        <w:rPr>
          <w:rFonts w:ascii="Tahoma" w:hAnsi="Tahoma" w:cs="Tahoma"/>
          <w:sz w:val="20"/>
        </w:rPr>
        <w:t>dar přijímá.</w:t>
      </w:r>
    </w:p>
    <w:p w14:paraId="1A65000C" w14:textId="77777777"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poskytne obdarovanému předmět daru převodem na bankovní účet obdarovaného </w:t>
      </w:r>
      <w:r w:rsidR="00523C6A" w:rsidRPr="006B0CC7">
        <w:rPr>
          <w:rFonts w:ascii="Tahoma" w:hAnsi="Tahoma" w:cs="Tahoma"/>
          <w:sz w:val="20"/>
        </w:rPr>
        <w:t>uvedený v</w:t>
      </w:r>
      <w:r w:rsidR="00C666B3" w:rsidRPr="006B0CC7">
        <w:rPr>
          <w:rFonts w:ascii="Tahoma" w:hAnsi="Tahoma" w:cs="Tahoma"/>
          <w:sz w:val="20"/>
        </w:rPr>
        <w:t> čl.</w:t>
      </w:r>
      <w:r w:rsidR="00736283" w:rsidRPr="006B0CC7">
        <w:rPr>
          <w:rFonts w:ascii="Tahoma" w:hAnsi="Tahoma" w:cs="Tahoma"/>
          <w:sz w:val="20"/>
        </w:rPr>
        <w:t xml:space="preserve"> I</w:t>
      </w:r>
      <w:r w:rsidR="00523C6A" w:rsidRPr="006B0CC7">
        <w:rPr>
          <w:rFonts w:ascii="Tahoma" w:hAnsi="Tahoma" w:cs="Tahoma"/>
          <w:sz w:val="20"/>
        </w:rPr>
        <w:t xml:space="preserve"> této smlouvy </w:t>
      </w:r>
      <w:r w:rsidRPr="006B0CC7">
        <w:rPr>
          <w:rFonts w:ascii="Tahoma" w:hAnsi="Tahoma" w:cs="Tahoma"/>
          <w:sz w:val="20"/>
        </w:rPr>
        <w:t>jednorázovou úhradou do 21 dnů ode dne nabytí účinnosti této smlouvy.</w:t>
      </w:r>
    </w:p>
    <w:p w14:paraId="1A65000D" w14:textId="77777777" w:rsidR="00C60B83" w:rsidRPr="006B0CC7" w:rsidRDefault="009C5F00" w:rsidP="00612FDE">
      <w:pPr>
        <w:pStyle w:val="Nzev"/>
        <w:spacing w:before="120" w:after="120"/>
        <w:rPr>
          <w:sz w:val="20"/>
          <w:szCs w:val="20"/>
        </w:rPr>
      </w:pPr>
      <w:r w:rsidRPr="006B0CC7">
        <w:rPr>
          <w:sz w:val="20"/>
          <w:szCs w:val="20"/>
        </w:rPr>
        <w:t>I</w:t>
      </w:r>
      <w:r w:rsidR="00507FD2" w:rsidRPr="006B0CC7">
        <w:rPr>
          <w:sz w:val="20"/>
          <w:szCs w:val="20"/>
        </w:rPr>
        <w:t>V</w:t>
      </w:r>
      <w:r w:rsidR="00C60B83" w:rsidRPr="006B0CC7">
        <w:rPr>
          <w:sz w:val="20"/>
          <w:szCs w:val="20"/>
        </w:rPr>
        <w:t>.</w:t>
      </w:r>
      <w:r w:rsidR="00C60B83" w:rsidRPr="006B0CC7">
        <w:rPr>
          <w:sz w:val="20"/>
          <w:szCs w:val="20"/>
        </w:rPr>
        <w:br/>
        <w:t>Účel smlouvy</w:t>
      </w:r>
    </w:p>
    <w:p w14:paraId="1A65000E" w14:textId="546F818C" w:rsidR="00E20971" w:rsidRPr="003313E2" w:rsidRDefault="00C34796" w:rsidP="00970ADD">
      <w:pPr>
        <w:spacing w:before="120"/>
        <w:ind w:left="426"/>
        <w:jc w:val="both"/>
        <w:rPr>
          <w:rFonts w:ascii="Tahoma" w:hAnsi="Tahoma" w:cs="Tahoma"/>
          <w:b/>
          <w:strike/>
          <w:color w:val="FF0000"/>
          <w:sz w:val="20"/>
        </w:rPr>
      </w:pPr>
      <w:r w:rsidRPr="00EE5DBF">
        <w:rPr>
          <w:rFonts w:ascii="Tahoma" w:hAnsi="Tahoma" w:cs="Tahoma"/>
          <w:sz w:val="20"/>
          <w:szCs w:val="20"/>
        </w:rPr>
        <w:t xml:space="preserve">Účelem této smlouvy je </w:t>
      </w:r>
      <w:r w:rsidR="00177A48" w:rsidRPr="00EE5DBF">
        <w:rPr>
          <w:rFonts w:ascii="Tahoma" w:hAnsi="Tahoma" w:cs="Tahoma"/>
          <w:sz w:val="20"/>
          <w:szCs w:val="20"/>
        </w:rPr>
        <w:t xml:space="preserve">poskytnutí </w:t>
      </w:r>
      <w:r w:rsidR="00017B4C" w:rsidRPr="00EE5DBF">
        <w:rPr>
          <w:rFonts w:ascii="Tahoma" w:hAnsi="Tahoma" w:cs="Tahoma"/>
          <w:sz w:val="20"/>
          <w:szCs w:val="20"/>
        </w:rPr>
        <w:t>podpory</w:t>
      </w:r>
      <w:r w:rsidR="00145BC8" w:rsidRPr="00EE5DBF">
        <w:rPr>
          <w:rFonts w:ascii="Tahoma" w:hAnsi="Tahoma" w:cs="Tahoma"/>
          <w:sz w:val="20"/>
          <w:szCs w:val="20"/>
        </w:rPr>
        <w:t xml:space="preserve"> </w:t>
      </w:r>
      <w:r w:rsidR="00C70361" w:rsidRPr="00EE5DBF">
        <w:rPr>
          <w:rFonts w:ascii="Tahoma" w:hAnsi="Tahoma" w:cs="Tahoma"/>
          <w:sz w:val="20"/>
          <w:szCs w:val="20"/>
        </w:rPr>
        <w:t xml:space="preserve">při </w:t>
      </w:r>
      <w:r w:rsidR="00E13759" w:rsidRPr="00EE5DBF">
        <w:rPr>
          <w:rFonts w:ascii="Tahoma" w:hAnsi="Tahoma" w:cs="Tahoma"/>
          <w:sz w:val="20"/>
          <w:szCs w:val="20"/>
        </w:rPr>
        <w:t>zajištění akce „Den policie</w:t>
      </w:r>
      <w:r w:rsidR="006609C4" w:rsidRPr="00EE5DBF">
        <w:rPr>
          <w:rFonts w:ascii="Tahoma" w:hAnsi="Tahoma" w:cs="Tahoma"/>
          <w:sz w:val="20"/>
          <w:szCs w:val="20"/>
        </w:rPr>
        <w:t>“</w:t>
      </w:r>
      <w:r w:rsidR="00154A54">
        <w:rPr>
          <w:rFonts w:ascii="Tahoma" w:hAnsi="Tahoma" w:cs="Tahoma"/>
          <w:sz w:val="20"/>
          <w:szCs w:val="20"/>
        </w:rPr>
        <w:t>. Dále podpora při</w:t>
      </w:r>
      <w:r w:rsidR="00EE5DBF" w:rsidRPr="00EE5DBF">
        <w:rPr>
          <w:rFonts w:ascii="Tahoma" w:hAnsi="Tahoma" w:cs="Tahoma"/>
          <w:sz w:val="20"/>
          <w:szCs w:val="20"/>
        </w:rPr>
        <w:t xml:space="preserve"> </w:t>
      </w:r>
      <w:r w:rsidR="006609C4" w:rsidRPr="00EE5DBF">
        <w:rPr>
          <w:rFonts w:ascii="Tahoma" w:hAnsi="Tahoma" w:cs="Tahoma"/>
          <w:sz w:val="20"/>
          <w:szCs w:val="20"/>
        </w:rPr>
        <w:t>dovybavení speciálních jednotek k zajištění akceschopnosti pro případy vzniku mimořádných událostí a řízení bezpečnostních opatření</w:t>
      </w:r>
      <w:r w:rsidR="00154A54">
        <w:rPr>
          <w:rFonts w:ascii="Tahoma" w:hAnsi="Tahoma" w:cs="Tahoma"/>
          <w:sz w:val="20"/>
          <w:szCs w:val="20"/>
        </w:rPr>
        <w:t>, rovněž podpora při pořízení</w:t>
      </w:r>
      <w:r w:rsidR="006609C4" w:rsidRPr="00EE5DBF">
        <w:rPr>
          <w:rFonts w:ascii="Tahoma" w:hAnsi="Tahoma" w:cs="Tahoma"/>
          <w:sz w:val="20"/>
          <w:szCs w:val="20"/>
        </w:rPr>
        <w:t xml:space="preserve"> technické</w:t>
      </w:r>
      <w:r w:rsidR="00154A54">
        <w:rPr>
          <w:rFonts w:ascii="Tahoma" w:hAnsi="Tahoma" w:cs="Tahoma"/>
          <w:sz w:val="20"/>
          <w:szCs w:val="20"/>
        </w:rPr>
        <w:t>ho</w:t>
      </w:r>
      <w:r w:rsidR="006609C4" w:rsidRPr="00EE5DBF">
        <w:rPr>
          <w:rFonts w:ascii="Tahoma" w:hAnsi="Tahoma" w:cs="Tahoma"/>
          <w:sz w:val="20"/>
          <w:szCs w:val="20"/>
        </w:rPr>
        <w:t xml:space="preserve"> vybavení pro službu kriminální policie </w:t>
      </w:r>
      <w:r w:rsidR="00154A54">
        <w:rPr>
          <w:rFonts w:ascii="Tahoma" w:hAnsi="Tahoma" w:cs="Tahoma"/>
          <w:sz w:val="20"/>
          <w:szCs w:val="20"/>
        </w:rPr>
        <w:t>sloužící k</w:t>
      </w:r>
      <w:r w:rsidR="006609C4" w:rsidRPr="00EE5DBF">
        <w:rPr>
          <w:rFonts w:ascii="Tahoma" w:hAnsi="Tahoma" w:cs="Tahoma"/>
          <w:sz w:val="20"/>
          <w:szCs w:val="20"/>
        </w:rPr>
        <w:t xml:space="preserve"> vyšetřování </w:t>
      </w:r>
      <w:r w:rsidR="00154A54">
        <w:rPr>
          <w:rFonts w:ascii="Tahoma" w:hAnsi="Tahoma" w:cs="Tahoma"/>
          <w:sz w:val="20"/>
          <w:szCs w:val="20"/>
        </w:rPr>
        <w:t>a</w:t>
      </w:r>
      <w:r w:rsidR="006609C4" w:rsidRPr="00EE5DBF">
        <w:rPr>
          <w:rFonts w:ascii="Tahoma" w:hAnsi="Tahoma" w:cs="Tahoma"/>
          <w:sz w:val="20"/>
          <w:szCs w:val="20"/>
        </w:rPr>
        <w:t> zefektivnění činností kriminalistických expertů</w:t>
      </w:r>
      <w:r w:rsidR="00154A54">
        <w:rPr>
          <w:rFonts w:ascii="Tahoma" w:hAnsi="Tahoma" w:cs="Tahoma"/>
          <w:sz w:val="20"/>
          <w:szCs w:val="20"/>
        </w:rPr>
        <w:t>.</w:t>
      </w:r>
      <w:bookmarkStart w:id="0" w:name="_GoBack"/>
      <w:r w:rsidR="007A6A26">
        <w:rPr>
          <w:rFonts w:ascii="Tahoma" w:hAnsi="Tahoma" w:cs="Tahoma"/>
          <w:sz w:val="20"/>
          <w:szCs w:val="20"/>
        </w:rPr>
        <w:t xml:space="preserve"> Dále se jedná o podporu zejména pro zajištění činnosti kynologie, pátrací činnosti v terénu a dokumentace trestné činnosti.  </w:t>
      </w:r>
      <w:bookmarkEnd w:id="0"/>
    </w:p>
    <w:p w14:paraId="1A65000F" w14:textId="77777777" w:rsidR="00C60B83" w:rsidRPr="006B0CC7" w:rsidRDefault="009C5F00" w:rsidP="006B0CC7">
      <w:pPr>
        <w:pageBreakBefore/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lastRenderedPageBreak/>
        <w:t>V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Práva a povinnosti smluvních stran</w:t>
      </w:r>
    </w:p>
    <w:p w14:paraId="1A650010" w14:textId="77777777" w:rsidR="006743EE" w:rsidRPr="006B0CC7" w:rsidRDefault="006743EE" w:rsidP="00E13759">
      <w:pPr>
        <w:numPr>
          <w:ilvl w:val="0"/>
          <w:numId w:val="12"/>
        </w:numPr>
        <w:spacing w:before="120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Obdarovaný </w:t>
      </w:r>
      <w:r w:rsidR="007A1B92" w:rsidRPr="006B0CC7">
        <w:rPr>
          <w:rFonts w:ascii="Tahoma" w:hAnsi="Tahoma" w:cs="Tahoma"/>
          <w:sz w:val="20"/>
        </w:rPr>
        <w:t>prohlašuje, že</w:t>
      </w:r>
      <w:r w:rsidRPr="006B0CC7">
        <w:rPr>
          <w:rFonts w:ascii="Tahoma" w:hAnsi="Tahoma" w:cs="Tahoma"/>
          <w:sz w:val="20"/>
        </w:rPr>
        <w:t xml:space="preserve"> předmět daru</w:t>
      </w:r>
      <w:r w:rsidR="007A1B92" w:rsidRPr="006B0CC7">
        <w:rPr>
          <w:rFonts w:ascii="Tahoma" w:hAnsi="Tahoma" w:cs="Tahoma"/>
          <w:sz w:val="20"/>
        </w:rPr>
        <w:t xml:space="preserve"> </w:t>
      </w:r>
      <w:r w:rsidR="00C34796" w:rsidRPr="006B0CC7">
        <w:rPr>
          <w:rFonts w:ascii="Tahoma" w:hAnsi="Tahoma" w:cs="Tahoma"/>
          <w:sz w:val="20"/>
        </w:rPr>
        <w:t>využije</w:t>
      </w:r>
      <w:r w:rsidRPr="006B0CC7">
        <w:rPr>
          <w:rFonts w:ascii="Tahoma" w:hAnsi="Tahoma" w:cs="Tahoma"/>
          <w:sz w:val="20"/>
        </w:rPr>
        <w:t xml:space="preserve"> v souladu s účelem dle čl. I</w:t>
      </w:r>
      <w:r w:rsidR="00507FD2" w:rsidRPr="006B0CC7">
        <w:rPr>
          <w:rFonts w:ascii="Tahoma" w:hAnsi="Tahoma" w:cs="Tahoma"/>
          <w:sz w:val="20"/>
        </w:rPr>
        <w:t>V</w:t>
      </w:r>
      <w:r w:rsidRPr="006B0CC7">
        <w:rPr>
          <w:rFonts w:ascii="Tahoma" w:hAnsi="Tahoma" w:cs="Tahoma"/>
          <w:sz w:val="20"/>
        </w:rPr>
        <w:t xml:space="preserve"> této smlouvy.</w:t>
      </w:r>
    </w:p>
    <w:p w14:paraId="1A650011" w14:textId="77777777" w:rsidR="000504F6" w:rsidRPr="00531D36" w:rsidRDefault="000504F6" w:rsidP="004E3D7D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</w:rPr>
        <w:t>Dárce</w:t>
      </w:r>
      <w:r w:rsidRPr="00531D36">
        <w:rPr>
          <w:rFonts w:ascii="Tahoma" w:hAnsi="Tahoma" w:cs="Tahoma"/>
          <w:sz w:val="20"/>
          <w:szCs w:val="20"/>
        </w:rPr>
        <w:t xml:space="preserve"> prohlašuje, že finanční dar poskytuje bez požadavku na přednostní plnění úkolů Policie České republiky v zájmu dárce či jakékoliv protislužby nemajetkové povahy.</w:t>
      </w:r>
    </w:p>
    <w:p w14:paraId="1A650012" w14:textId="77777777" w:rsidR="006743EE" w:rsidRPr="006B0CC7" w:rsidRDefault="006743EE" w:rsidP="004E3D7D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Obdarovaný</w:t>
      </w:r>
      <w:r w:rsidRPr="006B0CC7">
        <w:rPr>
          <w:rFonts w:ascii="Tahoma" w:hAnsi="Tahoma" w:cs="Tahoma"/>
          <w:bCs/>
          <w:sz w:val="20"/>
          <w:szCs w:val="20"/>
        </w:rPr>
        <w:t xml:space="preserve"> vyrozumí dárce písemně o vyčerpání předmětu daru do 30 dnů od jeho vyčerpání.</w:t>
      </w:r>
    </w:p>
    <w:p w14:paraId="1A650013" w14:textId="77777777" w:rsidR="00C60B83" w:rsidRPr="006B0CC7" w:rsidRDefault="00C60B83" w:rsidP="00612FDE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V</w:t>
      </w:r>
      <w:r w:rsidR="00507FD2" w:rsidRPr="006B0CC7">
        <w:rPr>
          <w:rFonts w:ascii="Tahoma" w:hAnsi="Tahoma" w:cs="Tahoma"/>
          <w:b/>
          <w:sz w:val="20"/>
        </w:rPr>
        <w:t>I</w:t>
      </w:r>
      <w:r w:rsidRPr="006B0CC7">
        <w:rPr>
          <w:rFonts w:ascii="Tahoma" w:hAnsi="Tahoma" w:cs="Tahoma"/>
          <w:b/>
          <w:sz w:val="20"/>
        </w:rPr>
        <w:t>.</w:t>
      </w:r>
      <w:r w:rsidR="009C5F00" w:rsidRPr="006B0CC7">
        <w:rPr>
          <w:rFonts w:ascii="Tahoma" w:hAnsi="Tahoma" w:cs="Tahoma"/>
          <w:b/>
          <w:sz w:val="20"/>
        </w:rPr>
        <w:br/>
      </w:r>
      <w:r w:rsidRPr="006B0CC7">
        <w:rPr>
          <w:rFonts w:ascii="Tahoma" w:hAnsi="Tahoma" w:cs="Tahoma"/>
          <w:b/>
          <w:sz w:val="20"/>
        </w:rPr>
        <w:t>Závěrečná ustanovení</w:t>
      </w:r>
    </w:p>
    <w:p w14:paraId="1A650014" w14:textId="77777777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Tato smlouva nabývá platnosti dnem jejího podpisu oběma smluvními stranami a účinnosti dnem, kdy vyjádření souhlasu s obsahem návrhu dojde druhé smluvní straně, pokud zákon č.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340/2015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Sb., o zvláštních podmínkách účinnosti některých smluv, uveřejňování těchto smluv a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="006609C4" w:rsidRPr="00E13759">
        <w:rPr>
          <w:rFonts w:ascii="Tahoma" w:hAnsi="Tahoma" w:cs="Tahoma"/>
          <w:iCs/>
          <w:sz w:val="20"/>
          <w:szCs w:val="20"/>
        </w:rPr>
        <w:t>o</w:t>
      </w:r>
      <w:r w:rsidR="006609C4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registru smluv (zákon o registru smluv), ve znění pozdějších předpisů</w:t>
      </w:r>
      <w:r w:rsidR="00C70361">
        <w:rPr>
          <w:rFonts w:ascii="Tahoma" w:hAnsi="Tahoma" w:cs="Tahoma"/>
          <w:iCs/>
          <w:sz w:val="20"/>
          <w:szCs w:val="20"/>
        </w:rPr>
        <w:t xml:space="preserve"> (dále jen „zákon o registru smluv“)</w:t>
      </w:r>
      <w:r w:rsidRPr="00E13759">
        <w:rPr>
          <w:rFonts w:ascii="Tahoma" w:hAnsi="Tahoma" w:cs="Tahoma"/>
          <w:iCs/>
          <w:sz w:val="20"/>
          <w:szCs w:val="20"/>
        </w:rPr>
        <w:t xml:space="preserve">, nestanoví jinak. V takovém případě nabývá smlouva účinnosti </w:t>
      </w:r>
      <w:r w:rsidR="00C70361">
        <w:rPr>
          <w:rFonts w:ascii="Tahoma" w:hAnsi="Tahoma" w:cs="Tahoma"/>
          <w:iCs/>
          <w:sz w:val="20"/>
          <w:szCs w:val="20"/>
        </w:rPr>
        <w:t xml:space="preserve">nejdříve </w:t>
      </w:r>
      <w:r w:rsidRPr="00E13759">
        <w:rPr>
          <w:rFonts w:ascii="Tahoma" w:hAnsi="Tahoma" w:cs="Tahoma"/>
          <w:iCs/>
          <w:sz w:val="20"/>
          <w:szCs w:val="20"/>
        </w:rPr>
        <w:t>uveřejněním v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registru smluv.</w:t>
      </w:r>
    </w:p>
    <w:p w14:paraId="1A650015" w14:textId="77777777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 xml:space="preserve">Tato smlouva je vyhotovena </w:t>
      </w:r>
      <w:r w:rsidRPr="00E72FC2">
        <w:rPr>
          <w:rFonts w:ascii="Tahoma" w:hAnsi="Tahoma" w:cs="Tahoma"/>
          <w:iCs/>
          <w:sz w:val="20"/>
          <w:szCs w:val="20"/>
        </w:rPr>
        <w:t xml:space="preserve">ve </w:t>
      </w:r>
      <w:r w:rsidR="004C6DFE" w:rsidRPr="00E72FC2">
        <w:rPr>
          <w:rFonts w:ascii="Tahoma" w:hAnsi="Tahoma" w:cs="Tahoma"/>
          <w:iCs/>
          <w:sz w:val="20"/>
          <w:szCs w:val="20"/>
        </w:rPr>
        <w:t xml:space="preserve">čtyřech </w:t>
      </w:r>
      <w:r w:rsidRPr="00E13759">
        <w:rPr>
          <w:rFonts w:ascii="Tahoma" w:hAnsi="Tahoma" w:cs="Tahoma"/>
          <w:iCs/>
          <w:sz w:val="20"/>
          <w:szCs w:val="20"/>
        </w:rPr>
        <w:t xml:space="preserve">stejnopisech, z nichž dvě vyhotovení obdrží dárce a </w:t>
      </w:r>
      <w:r w:rsidR="004C6DFE">
        <w:rPr>
          <w:rFonts w:ascii="Tahoma" w:hAnsi="Tahoma" w:cs="Tahoma"/>
          <w:iCs/>
          <w:sz w:val="20"/>
          <w:szCs w:val="20"/>
        </w:rPr>
        <w:t>dvě</w:t>
      </w:r>
      <w:r w:rsidR="004C6DFE" w:rsidRPr="00E13759">
        <w:rPr>
          <w:rFonts w:ascii="Tahoma" w:hAnsi="Tahoma" w:cs="Tahoma"/>
          <w:iCs/>
          <w:sz w:val="20"/>
          <w:szCs w:val="20"/>
        </w:rPr>
        <w:t xml:space="preserve"> </w:t>
      </w:r>
      <w:r w:rsidRPr="00E13759">
        <w:rPr>
          <w:rFonts w:ascii="Tahoma" w:hAnsi="Tahoma" w:cs="Tahoma"/>
          <w:iCs/>
          <w:sz w:val="20"/>
          <w:szCs w:val="20"/>
        </w:rPr>
        <w:t>vyhotovení obdarovaný.</w:t>
      </w:r>
    </w:p>
    <w:p w14:paraId="1A650016" w14:textId="77777777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Případné změny a doplňky této smlouvy budou smluvní strany řešit písemnými a vzestupně číslovanými dodatky k této smlouvě, které budou výslovně za dodatky této smlouvy označeny.</w:t>
      </w:r>
    </w:p>
    <w:p w14:paraId="1A650017" w14:textId="77777777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 srozumitelně, a že se dohodly o celém jejím obsahu, což stvrzují svými podpisy.</w:t>
      </w:r>
    </w:p>
    <w:p w14:paraId="1A650018" w14:textId="77777777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Smluvní strany se dohodly, že uveřejnění v registru smluv ve smyslu zákona o registru smluv, provede v souladu se zákonem dárce.</w:t>
      </w:r>
    </w:p>
    <w:p w14:paraId="1A650019" w14:textId="00BB6A1E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 xml:space="preserve">Osobní údaje obsažené v této smlouvě budou </w:t>
      </w:r>
      <w:r w:rsidR="007A6A26">
        <w:rPr>
          <w:rFonts w:ascii="Tahoma" w:hAnsi="Tahoma" w:cs="Tahoma"/>
          <w:iCs/>
          <w:sz w:val="20"/>
          <w:szCs w:val="20"/>
        </w:rPr>
        <w:t>dárcem</w:t>
      </w:r>
      <w:r w:rsidRPr="00E13759">
        <w:rPr>
          <w:rFonts w:ascii="Tahoma" w:hAnsi="Tahoma" w:cs="Tahoma"/>
          <w:iCs/>
          <w:sz w:val="20"/>
          <w:szCs w:val="20"/>
        </w:rPr>
        <w:t xml:space="preserve"> zpracovávány pouze pro účely plnění práv a povinností vyplývajících z tohoto dodatku a smlouvy; k jiným účelům nebudou tyto osobní údaje </w:t>
      </w:r>
      <w:r w:rsidR="007A6A26">
        <w:rPr>
          <w:rFonts w:ascii="Tahoma" w:hAnsi="Tahoma" w:cs="Tahoma"/>
          <w:iCs/>
          <w:sz w:val="20"/>
          <w:szCs w:val="20"/>
        </w:rPr>
        <w:t>dárcem</w:t>
      </w:r>
      <w:r w:rsidRPr="00E13759">
        <w:rPr>
          <w:rFonts w:ascii="Tahoma" w:hAnsi="Tahoma" w:cs="Tahoma"/>
          <w:iCs/>
          <w:sz w:val="20"/>
          <w:szCs w:val="20"/>
        </w:rPr>
        <w:t xml:space="preserve"> použity. </w:t>
      </w:r>
      <w:r w:rsidR="007A6A26">
        <w:rPr>
          <w:rFonts w:ascii="Tahoma" w:hAnsi="Tahoma" w:cs="Tahoma"/>
          <w:iCs/>
          <w:sz w:val="20"/>
          <w:szCs w:val="20"/>
        </w:rPr>
        <w:t>Dárce</w:t>
      </w:r>
      <w:r w:rsidRPr="00E13759">
        <w:rPr>
          <w:rFonts w:ascii="Tahoma" w:hAnsi="Tahoma" w:cs="Tahoma"/>
          <w:iCs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r w:rsidR="007A6A26">
        <w:rPr>
          <w:rFonts w:ascii="Tahoma" w:hAnsi="Tahoma" w:cs="Tahoma"/>
          <w:iCs/>
          <w:sz w:val="20"/>
          <w:szCs w:val="20"/>
        </w:rPr>
        <w:t>dárce</w:t>
      </w:r>
      <w:r w:rsidRPr="00E13759">
        <w:rPr>
          <w:rFonts w:ascii="Tahoma" w:hAnsi="Tahoma" w:cs="Tahoma"/>
          <w:iCs/>
          <w:sz w:val="20"/>
          <w:szCs w:val="20"/>
        </w:rPr>
        <w:t xml:space="preserve"> www.msk.cz.</w:t>
      </w:r>
    </w:p>
    <w:p w14:paraId="1A65001A" w14:textId="77777777" w:rsidR="007931FC" w:rsidRPr="006B0CC7" w:rsidRDefault="00C60B8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iCs/>
          <w:sz w:val="20"/>
          <w:szCs w:val="20"/>
        </w:rPr>
        <w:t>Doložka</w:t>
      </w:r>
      <w:r w:rsidRPr="006B0CC7">
        <w:rPr>
          <w:rFonts w:ascii="Tahoma" w:hAnsi="Tahoma" w:cs="Tahoma"/>
          <w:sz w:val="20"/>
          <w:szCs w:val="20"/>
        </w:rPr>
        <w:t xml:space="preserve"> platnosti právního jednání dle § 23 zákona č. 129/2000 Sb., o krajích (krajské zřízení), ve znění pozdějších předpisů:</w:t>
      </w:r>
    </w:p>
    <w:p w14:paraId="1A65001B" w14:textId="3D2F1A8A" w:rsidR="00C60B83" w:rsidRPr="006B0CC7" w:rsidRDefault="007931FC" w:rsidP="004E3D7D">
      <w:pPr>
        <w:keepNext/>
        <w:keepLines/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o</w:t>
      </w:r>
      <w:r w:rsidR="00C60B83" w:rsidRPr="006B0CC7">
        <w:rPr>
          <w:rFonts w:ascii="Tahoma" w:hAnsi="Tahoma" w:cs="Tahoma"/>
          <w:sz w:val="20"/>
          <w:szCs w:val="20"/>
        </w:rPr>
        <w:t xml:space="preserve"> uzavření této smlouvy </w:t>
      </w:r>
      <w:r w:rsidR="00EF5AB0" w:rsidRPr="006B0CC7">
        <w:rPr>
          <w:rFonts w:ascii="Tahoma" w:hAnsi="Tahoma" w:cs="Tahoma"/>
          <w:sz w:val="20"/>
          <w:szCs w:val="20"/>
        </w:rPr>
        <w:t>rozhodl</w:t>
      </w:r>
      <w:r w:rsidR="000A2660" w:rsidRPr="006B0CC7">
        <w:rPr>
          <w:rFonts w:ascii="Tahoma" w:hAnsi="Tahoma" w:cs="Tahoma"/>
          <w:sz w:val="20"/>
          <w:szCs w:val="20"/>
        </w:rPr>
        <w:t>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0A2660" w:rsidRPr="006B0CC7">
        <w:rPr>
          <w:rFonts w:ascii="Tahoma" w:hAnsi="Tahoma" w:cs="Tahoma"/>
          <w:sz w:val="20"/>
          <w:szCs w:val="20"/>
        </w:rPr>
        <w:t>zastupitelstvo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>kraje svým usnesením č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E13759">
        <w:rPr>
          <w:rFonts w:ascii="Tahoma" w:hAnsi="Tahoma" w:cs="Tahoma"/>
          <w:sz w:val="20"/>
          <w:szCs w:val="20"/>
        </w:rPr>
        <w:t>___</w:t>
      </w:r>
      <w:r w:rsidR="007A687C" w:rsidRPr="006B0CC7">
        <w:rPr>
          <w:rFonts w:ascii="Tahoma" w:hAnsi="Tahoma" w:cs="Tahoma"/>
          <w:sz w:val="20"/>
          <w:szCs w:val="20"/>
        </w:rPr>
        <w:t>/</w:t>
      </w:r>
      <w:r w:rsidR="00E13759">
        <w:rPr>
          <w:rFonts w:ascii="Tahoma" w:hAnsi="Tahoma" w:cs="Tahoma"/>
          <w:sz w:val="20"/>
          <w:szCs w:val="20"/>
        </w:rPr>
        <w:t>_____</w:t>
      </w:r>
      <w:r w:rsidR="00AA5D3E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>ze</w:t>
      </w:r>
      <w:r w:rsidRPr="006B0CC7">
        <w:rPr>
          <w:rFonts w:ascii="Tahoma" w:hAnsi="Tahoma" w:cs="Tahoma"/>
          <w:sz w:val="20"/>
          <w:szCs w:val="20"/>
        </w:rPr>
        <w:t> </w:t>
      </w:r>
      <w:r w:rsidR="00C60B83" w:rsidRPr="006B0CC7">
        <w:rPr>
          <w:rFonts w:ascii="Tahoma" w:hAnsi="Tahoma" w:cs="Tahoma"/>
          <w:sz w:val="20"/>
          <w:szCs w:val="20"/>
        </w:rPr>
        <w:t>dne</w:t>
      </w:r>
      <w:r w:rsidRPr="006B0CC7">
        <w:rPr>
          <w:rFonts w:ascii="Tahoma" w:hAnsi="Tahoma" w:cs="Tahoma"/>
          <w:sz w:val="20"/>
          <w:szCs w:val="20"/>
        </w:rPr>
        <w:t> </w:t>
      </w:r>
      <w:r w:rsidR="00FE5246">
        <w:rPr>
          <w:rFonts w:ascii="Tahoma" w:hAnsi="Tahoma" w:cs="Tahoma"/>
          <w:sz w:val="20"/>
          <w:szCs w:val="20"/>
        </w:rPr>
        <w:t>_</w:t>
      </w:r>
      <w:r w:rsidR="0009061E">
        <w:rPr>
          <w:rFonts w:ascii="Tahoma" w:hAnsi="Tahoma" w:cs="Tahoma"/>
          <w:sz w:val="20"/>
          <w:szCs w:val="20"/>
        </w:rPr>
        <w:t>_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09061E">
        <w:rPr>
          <w:rFonts w:ascii="Tahoma" w:hAnsi="Tahoma" w:cs="Tahoma"/>
          <w:sz w:val="20"/>
          <w:szCs w:val="20"/>
        </w:rPr>
        <w:t>__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FE5246">
        <w:rPr>
          <w:rFonts w:ascii="Tahoma" w:hAnsi="Tahoma" w:cs="Tahoma"/>
          <w:sz w:val="20"/>
          <w:szCs w:val="20"/>
        </w:rPr>
        <w:t>2021</w:t>
      </w:r>
      <w:r w:rsidR="00B10033">
        <w:rPr>
          <w:rFonts w:ascii="Tahoma" w:hAnsi="Tahoma" w:cs="Tahoma"/>
          <w:sz w:val="20"/>
          <w:szCs w:val="20"/>
        </w:rPr>
        <w:t>.</w:t>
      </w:r>
    </w:p>
    <w:p w14:paraId="1A65001C" w14:textId="77777777" w:rsidR="00C60B83" w:rsidRPr="006B0CC7" w:rsidRDefault="00C60B83" w:rsidP="004E3D7D">
      <w:pPr>
        <w:keepNext/>
        <w:keepLines/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p w14:paraId="1A65001D" w14:textId="77777777" w:rsidR="00E01EBE" w:rsidRPr="006B0CC7" w:rsidRDefault="00E01EBE" w:rsidP="004E3D7D">
      <w:pPr>
        <w:keepNext/>
        <w:keepLines/>
        <w:jc w:val="center"/>
        <w:rPr>
          <w:rFonts w:ascii="Tahoma" w:hAnsi="Tahoma" w:cs="Tahoma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1EBE" w:rsidRPr="00E37C38" w14:paraId="1A650020" w14:textId="77777777" w:rsidTr="00312267">
        <w:trPr>
          <w:trHeight w:val="741"/>
        </w:trPr>
        <w:tc>
          <w:tcPr>
            <w:tcW w:w="4606" w:type="dxa"/>
            <w:vAlign w:val="center"/>
          </w:tcPr>
          <w:p w14:paraId="1A65001E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</w:t>
            </w:r>
            <w:r w:rsidR="007931FC" w:rsidRPr="006B0CC7">
              <w:rPr>
                <w:sz w:val="20"/>
                <w:szCs w:val="20"/>
              </w:rPr>
              <w:t>……………..</w:t>
            </w:r>
          </w:p>
        </w:tc>
        <w:tc>
          <w:tcPr>
            <w:tcW w:w="4606" w:type="dxa"/>
            <w:vAlign w:val="center"/>
          </w:tcPr>
          <w:p w14:paraId="1A65001F" w14:textId="77777777"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……………………………..</w:t>
            </w:r>
          </w:p>
        </w:tc>
      </w:tr>
      <w:tr w:rsidR="00E01EBE" w:rsidRPr="00E37C38" w14:paraId="1A650023" w14:textId="77777777" w:rsidTr="00E378D5">
        <w:trPr>
          <w:trHeight w:val="1695"/>
        </w:trPr>
        <w:tc>
          <w:tcPr>
            <w:tcW w:w="4606" w:type="dxa"/>
            <w:vAlign w:val="center"/>
          </w:tcPr>
          <w:p w14:paraId="1A650021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1A650022" w14:textId="14688DE0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E01EBE" w:rsidRPr="00E37C38" w14:paraId="1A650026" w14:textId="77777777" w:rsidTr="00312267">
        <w:tc>
          <w:tcPr>
            <w:tcW w:w="4606" w:type="dxa"/>
            <w:vAlign w:val="center"/>
          </w:tcPr>
          <w:p w14:paraId="1A650024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</w:t>
            </w:r>
            <w:r w:rsidR="007931FC" w:rsidRPr="006B0CC7">
              <w:rPr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14:paraId="1A650025" w14:textId="77777777"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C60B83" w:rsidRPr="00E37C38" w14:paraId="1A65002B" w14:textId="77777777" w:rsidTr="00DB485E">
        <w:tc>
          <w:tcPr>
            <w:tcW w:w="4606" w:type="dxa"/>
            <w:vAlign w:val="center"/>
          </w:tcPr>
          <w:p w14:paraId="1A650027" w14:textId="77777777"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za dárce</w:t>
            </w:r>
          </w:p>
          <w:p w14:paraId="1A650028" w14:textId="77777777"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1A650029" w14:textId="77777777"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 obdarovaného</w:t>
            </w:r>
          </w:p>
          <w:p w14:paraId="1A65002A" w14:textId="77777777"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B83" w:rsidRPr="00E37C38" w14:paraId="1A65002E" w14:textId="77777777" w:rsidTr="00DB485E">
        <w:tc>
          <w:tcPr>
            <w:tcW w:w="4606" w:type="dxa"/>
            <w:vAlign w:val="center"/>
          </w:tcPr>
          <w:p w14:paraId="1A65002C" w14:textId="77777777"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hejtman kraje</w:t>
            </w:r>
          </w:p>
        </w:tc>
        <w:tc>
          <w:tcPr>
            <w:tcW w:w="4606" w:type="dxa"/>
          </w:tcPr>
          <w:p w14:paraId="1A65002D" w14:textId="77777777"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ředitel krajského ředitelství</w:t>
            </w:r>
          </w:p>
        </w:tc>
      </w:tr>
    </w:tbl>
    <w:p w14:paraId="1A65002F" w14:textId="77777777" w:rsidR="00F72EB4" w:rsidRPr="006B0CC7" w:rsidRDefault="00F72EB4" w:rsidP="004E3D7D">
      <w:pPr>
        <w:keepNext/>
        <w:keepLines/>
        <w:rPr>
          <w:rFonts w:ascii="Tahoma" w:hAnsi="Tahoma" w:cs="Tahoma"/>
          <w:sz w:val="20"/>
          <w:szCs w:val="20"/>
        </w:rPr>
      </w:pPr>
    </w:p>
    <w:sectPr w:rsidR="00F72EB4" w:rsidRPr="006B0CC7" w:rsidSect="00EE5DBF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9CFD6" w14:textId="77777777" w:rsidR="00AE3C59" w:rsidRDefault="00AE3C59" w:rsidP="00D01357">
      <w:r>
        <w:separator/>
      </w:r>
    </w:p>
  </w:endnote>
  <w:endnote w:type="continuationSeparator" w:id="0">
    <w:p w14:paraId="1D701D56" w14:textId="77777777" w:rsidR="00AE3C59" w:rsidRDefault="00AE3C59" w:rsidP="00D0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0034" w14:textId="77777777" w:rsidR="00D01357" w:rsidRDefault="00ED2F90" w:rsidP="005B0EC2">
    <w:pPr>
      <w:pStyle w:val="Zpat"/>
      <w:tabs>
        <w:tab w:val="left" w:pos="5670"/>
      </w:tabs>
    </w:pPr>
    <w:r>
      <w:rPr>
        <w:rFonts w:ascii="Tahoma" w:hAnsi="Tahoma" w:cs="Tahoma"/>
        <w:sz w:val="20"/>
      </w:rPr>
      <w:tab/>
    </w:r>
    <w:r w:rsidR="00D01357" w:rsidRPr="00ED2F90">
      <w:rPr>
        <w:rFonts w:ascii="Tahoma" w:hAnsi="Tahoma" w:cs="Tahoma"/>
        <w:sz w:val="20"/>
      </w:rPr>
      <w:fldChar w:fldCharType="begin"/>
    </w:r>
    <w:r w:rsidR="00D01357" w:rsidRPr="00ED2F90">
      <w:rPr>
        <w:rFonts w:ascii="Tahoma" w:hAnsi="Tahoma" w:cs="Tahoma"/>
        <w:sz w:val="20"/>
      </w:rPr>
      <w:instrText>PAGE   \* MERGEFORMAT</w:instrText>
    </w:r>
    <w:r w:rsidR="00D01357" w:rsidRPr="00ED2F90">
      <w:rPr>
        <w:rFonts w:ascii="Tahoma" w:hAnsi="Tahoma" w:cs="Tahoma"/>
        <w:sz w:val="20"/>
      </w:rPr>
      <w:fldChar w:fldCharType="separate"/>
    </w:r>
    <w:r w:rsidR="007645CF">
      <w:rPr>
        <w:rFonts w:ascii="Tahoma" w:hAnsi="Tahoma" w:cs="Tahoma"/>
        <w:noProof/>
        <w:sz w:val="20"/>
      </w:rPr>
      <w:t>2</w:t>
    </w:r>
    <w:r w:rsidR="00D01357" w:rsidRPr="00ED2F90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2E305" w14:textId="77777777" w:rsidR="00AE3C59" w:rsidRDefault="00AE3C59" w:rsidP="00D01357">
      <w:r>
        <w:separator/>
      </w:r>
    </w:p>
  </w:footnote>
  <w:footnote w:type="continuationSeparator" w:id="0">
    <w:p w14:paraId="77EF8008" w14:textId="77777777" w:rsidR="00AE3C59" w:rsidRDefault="00AE3C59" w:rsidP="00D0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610A"/>
    <w:multiLevelType w:val="hybridMultilevel"/>
    <w:tmpl w:val="8D2C5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C7556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9FB"/>
    <w:multiLevelType w:val="hybridMultilevel"/>
    <w:tmpl w:val="7F52CB92"/>
    <w:lvl w:ilvl="0" w:tplc="46080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C469F"/>
    <w:multiLevelType w:val="hybridMultilevel"/>
    <w:tmpl w:val="049A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14EF"/>
    <w:multiLevelType w:val="hybridMultilevel"/>
    <w:tmpl w:val="4EB84662"/>
    <w:lvl w:ilvl="0" w:tplc="7CA8D802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9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068BE"/>
    <w:multiLevelType w:val="hybridMultilevel"/>
    <w:tmpl w:val="AA8642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732B2"/>
    <w:multiLevelType w:val="hybridMultilevel"/>
    <w:tmpl w:val="35243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61422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F2B85"/>
    <w:multiLevelType w:val="hybridMultilevel"/>
    <w:tmpl w:val="7A92C500"/>
    <w:lvl w:ilvl="0" w:tplc="D3389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2744E"/>
    <w:multiLevelType w:val="hybridMultilevel"/>
    <w:tmpl w:val="26DC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2CF6"/>
    <w:multiLevelType w:val="hybridMultilevel"/>
    <w:tmpl w:val="65B8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0F8F"/>
    <w:multiLevelType w:val="hybridMultilevel"/>
    <w:tmpl w:val="47748002"/>
    <w:lvl w:ilvl="0" w:tplc="A49EE1F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6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15"/>
  </w:num>
  <w:num w:numId="13">
    <w:abstractNumId w:val="17"/>
  </w:num>
  <w:num w:numId="14">
    <w:abstractNumId w:val="19"/>
  </w:num>
  <w:num w:numId="15">
    <w:abstractNumId w:val="4"/>
  </w:num>
  <w:num w:numId="16">
    <w:abstractNumId w:val="14"/>
  </w:num>
  <w:num w:numId="17">
    <w:abstractNumId w:val="5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13"/>
    <w:rsid w:val="00017B4C"/>
    <w:rsid w:val="000504F6"/>
    <w:rsid w:val="000712CD"/>
    <w:rsid w:val="0009061E"/>
    <w:rsid w:val="000A2660"/>
    <w:rsid w:val="000A5846"/>
    <w:rsid w:val="000C2A1C"/>
    <w:rsid w:val="000E0C2A"/>
    <w:rsid w:val="000E36B2"/>
    <w:rsid w:val="000F2561"/>
    <w:rsid w:val="000F333F"/>
    <w:rsid w:val="000F5933"/>
    <w:rsid w:val="0014275C"/>
    <w:rsid w:val="00145BC8"/>
    <w:rsid w:val="00154A54"/>
    <w:rsid w:val="00177A48"/>
    <w:rsid w:val="001A759B"/>
    <w:rsid w:val="001D3827"/>
    <w:rsid w:val="001D4345"/>
    <w:rsid w:val="001D7FB7"/>
    <w:rsid w:val="001F0EB3"/>
    <w:rsid w:val="001F4FDF"/>
    <w:rsid w:val="001F5F65"/>
    <w:rsid w:val="002067BB"/>
    <w:rsid w:val="0021237A"/>
    <w:rsid w:val="00215696"/>
    <w:rsid w:val="002412F4"/>
    <w:rsid w:val="0024380D"/>
    <w:rsid w:val="002440BF"/>
    <w:rsid w:val="00264BBD"/>
    <w:rsid w:val="0029236F"/>
    <w:rsid w:val="00293530"/>
    <w:rsid w:val="00294384"/>
    <w:rsid w:val="002B09F4"/>
    <w:rsid w:val="002C1E79"/>
    <w:rsid w:val="002C1F3C"/>
    <w:rsid w:val="002C48C3"/>
    <w:rsid w:val="002C4BB6"/>
    <w:rsid w:val="002C6F18"/>
    <w:rsid w:val="002F12B8"/>
    <w:rsid w:val="003043CF"/>
    <w:rsid w:val="00312267"/>
    <w:rsid w:val="00320045"/>
    <w:rsid w:val="003313E2"/>
    <w:rsid w:val="003411A1"/>
    <w:rsid w:val="003720BD"/>
    <w:rsid w:val="00380060"/>
    <w:rsid w:val="00384EB2"/>
    <w:rsid w:val="00386943"/>
    <w:rsid w:val="0038697B"/>
    <w:rsid w:val="003A6FA8"/>
    <w:rsid w:val="00412EC4"/>
    <w:rsid w:val="004162D0"/>
    <w:rsid w:val="004353C7"/>
    <w:rsid w:val="0044093F"/>
    <w:rsid w:val="004517DF"/>
    <w:rsid w:val="00454E83"/>
    <w:rsid w:val="00491E56"/>
    <w:rsid w:val="004A70FF"/>
    <w:rsid w:val="004C6DFE"/>
    <w:rsid w:val="004D0A9B"/>
    <w:rsid w:val="004D1683"/>
    <w:rsid w:val="004D1E6B"/>
    <w:rsid w:val="004E3D7D"/>
    <w:rsid w:val="004F0E6B"/>
    <w:rsid w:val="004F2559"/>
    <w:rsid w:val="00507FD2"/>
    <w:rsid w:val="00515D20"/>
    <w:rsid w:val="005175A5"/>
    <w:rsid w:val="00523C6A"/>
    <w:rsid w:val="00531D36"/>
    <w:rsid w:val="00545068"/>
    <w:rsid w:val="00555162"/>
    <w:rsid w:val="005633C6"/>
    <w:rsid w:val="00586A60"/>
    <w:rsid w:val="00596F4A"/>
    <w:rsid w:val="005A08D6"/>
    <w:rsid w:val="005B05D1"/>
    <w:rsid w:val="005B0EC2"/>
    <w:rsid w:val="005B1110"/>
    <w:rsid w:val="005C1421"/>
    <w:rsid w:val="005C3128"/>
    <w:rsid w:val="00604279"/>
    <w:rsid w:val="00612FDE"/>
    <w:rsid w:val="00614B8C"/>
    <w:rsid w:val="006250AF"/>
    <w:rsid w:val="00630F94"/>
    <w:rsid w:val="00645653"/>
    <w:rsid w:val="006609C4"/>
    <w:rsid w:val="00661237"/>
    <w:rsid w:val="00663847"/>
    <w:rsid w:val="006651F0"/>
    <w:rsid w:val="00665540"/>
    <w:rsid w:val="006743EE"/>
    <w:rsid w:val="006A018C"/>
    <w:rsid w:val="006A27D0"/>
    <w:rsid w:val="006A6310"/>
    <w:rsid w:val="006B0CC7"/>
    <w:rsid w:val="006B541D"/>
    <w:rsid w:val="006C4027"/>
    <w:rsid w:val="006C5A3A"/>
    <w:rsid w:val="006E07DB"/>
    <w:rsid w:val="006F04FC"/>
    <w:rsid w:val="00702765"/>
    <w:rsid w:val="007057D2"/>
    <w:rsid w:val="00712871"/>
    <w:rsid w:val="00716EC2"/>
    <w:rsid w:val="00717A20"/>
    <w:rsid w:val="00736283"/>
    <w:rsid w:val="00753D1D"/>
    <w:rsid w:val="0076348A"/>
    <w:rsid w:val="007645CF"/>
    <w:rsid w:val="0079050A"/>
    <w:rsid w:val="007931FC"/>
    <w:rsid w:val="007A1B92"/>
    <w:rsid w:val="007A687C"/>
    <w:rsid w:val="007A6A26"/>
    <w:rsid w:val="007A71E7"/>
    <w:rsid w:val="00802573"/>
    <w:rsid w:val="00824AE4"/>
    <w:rsid w:val="00825BC2"/>
    <w:rsid w:val="00834E2D"/>
    <w:rsid w:val="00862654"/>
    <w:rsid w:val="00882A50"/>
    <w:rsid w:val="008B77FE"/>
    <w:rsid w:val="008C7100"/>
    <w:rsid w:val="008D361F"/>
    <w:rsid w:val="008F3AC8"/>
    <w:rsid w:val="00924ED9"/>
    <w:rsid w:val="00926ED3"/>
    <w:rsid w:val="009279AA"/>
    <w:rsid w:val="0093308A"/>
    <w:rsid w:val="00935A8B"/>
    <w:rsid w:val="00953545"/>
    <w:rsid w:val="00962249"/>
    <w:rsid w:val="00970ADD"/>
    <w:rsid w:val="0097594D"/>
    <w:rsid w:val="0097654C"/>
    <w:rsid w:val="009948C4"/>
    <w:rsid w:val="009C0F7D"/>
    <w:rsid w:val="009C5F00"/>
    <w:rsid w:val="009D1B68"/>
    <w:rsid w:val="009D7702"/>
    <w:rsid w:val="009E37AB"/>
    <w:rsid w:val="009E71E2"/>
    <w:rsid w:val="009F294C"/>
    <w:rsid w:val="00A002CD"/>
    <w:rsid w:val="00A00D03"/>
    <w:rsid w:val="00A240E9"/>
    <w:rsid w:val="00A36DD1"/>
    <w:rsid w:val="00A37489"/>
    <w:rsid w:val="00A43799"/>
    <w:rsid w:val="00A53274"/>
    <w:rsid w:val="00A54986"/>
    <w:rsid w:val="00A67DA0"/>
    <w:rsid w:val="00A824CC"/>
    <w:rsid w:val="00A97567"/>
    <w:rsid w:val="00AA5D3E"/>
    <w:rsid w:val="00AB1C66"/>
    <w:rsid w:val="00AB2BCC"/>
    <w:rsid w:val="00AC52E4"/>
    <w:rsid w:val="00AD10A5"/>
    <w:rsid w:val="00AD7B46"/>
    <w:rsid w:val="00AE3C59"/>
    <w:rsid w:val="00AF0FDB"/>
    <w:rsid w:val="00AF5247"/>
    <w:rsid w:val="00AF7190"/>
    <w:rsid w:val="00B02DC3"/>
    <w:rsid w:val="00B04652"/>
    <w:rsid w:val="00B10033"/>
    <w:rsid w:val="00B107B4"/>
    <w:rsid w:val="00B211F0"/>
    <w:rsid w:val="00B24AFF"/>
    <w:rsid w:val="00B26B1C"/>
    <w:rsid w:val="00B569AA"/>
    <w:rsid w:val="00B578CA"/>
    <w:rsid w:val="00B658A7"/>
    <w:rsid w:val="00B70732"/>
    <w:rsid w:val="00B77F6D"/>
    <w:rsid w:val="00B800CE"/>
    <w:rsid w:val="00B80736"/>
    <w:rsid w:val="00B830CD"/>
    <w:rsid w:val="00B86073"/>
    <w:rsid w:val="00B91416"/>
    <w:rsid w:val="00B9698C"/>
    <w:rsid w:val="00BA31AC"/>
    <w:rsid w:val="00BB40BB"/>
    <w:rsid w:val="00BC7BA7"/>
    <w:rsid w:val="00BD43C3"/>
    <w:rsid w:val="00BE33D3"/>
    <w:rsid w:val="00BE6E43"/>
    <w:rsid w:val="00BF337A"/>
    <w:rsid w:val="00BF4921"/>
    <w:rsid w:val="00C1149D"/>
    <w:rsid w:val="00C34796"/>
    <w:rsid w:val="00C40588"/>
    <w:rsid w:val="00C4329A"/>
    <w:rsid w:val="00C60B83"/>
    <w:rsid w:val="00C666B3"/>
    <w:rsid w:val="00C70361"/>
    <w:rsid w:val="00C7177D"/>
    <w:rsid w:val="00C774C9"/>
    <w:rsid w:val="00C81E8F"/>
    <w:rsid w:val="00C850A4"/>
    <w:rsid w:val="00C91EED"/>
    <w:rsid w:val="00CB15E7"/>
    <w:rsid w:val="00CF3824"/>
    <w:rsid w:val="00D00951"/>
    <w:rsid w:val="00D01357"/>
    <w:rsid w:val="00D055AA"/>
    <w:rsid w:val="00D12A9F"/>
    <w:rsid w:val="00D63B61"/>
    <w:rsid w:val="00DA6D52"/>
    <w:rsid w:val="00DB485E"/>
    <w:rsid w:val="00DB7741"/>
    <w:rsid w:val="00DD4F42"/>
    <w:rsid w:val="00DE12FE"/>
    <w:rsid w:val="00DE284E"/>
    <w:rsid w:val="00E01EBE"/>
    <w:rsid w:val="00E04C2C"/>
    <w:rsid w:val="00E13759"/>
    <w:rsid w:val="00E20971"/>
    <w:rsid w:val="00E21CC1"/>
    <w:rsid w:val="00E22213"/>
    <w:rsid w:val="00E36EFE"/>
    <w:rsid w:val="00E378D5"/>
    <w:rsid w:val="00E37C38"/>
    <w:rsid w:val="00E64FAD"/>
    <w:rsid w:val="00E71A53"/>
    <w:rsid w:val="00E72FC2"/>
    <w:rsid w:val="00E80652"/>
    <w:rsid w:val="00E82DA4"/>
    <w:rsid w:val="00E94CF1"/>
    <w:rsid w:val="00E9787E"/>
    <w:rsid w:val="00EB4B87"/>
    <w:rsid w:val="00ED10FA"/>
    <w:rsid w:val="00ED2F90"/>
    <w:rsid w:val="00EE428C"/>
    <w:rsid w:val="00EE5DBF"/>
    <w:rsid w:val="00EF5AB0"/>
    <w:rsid w:val="00F00AF6"/>
    <w:rsid w:val="00F15A4E"/>
    <w:rsid w:val="00F33FDA"/>
    <w:rsid w:val="00F72157"/>
    <w:rsid w:val="00F7281B"/>
    <w:rsid w:val="00F72EB4"/>
    <w:rsid w:val="00F83336"/>
    <w:rsid w:val="00F92903"/>
    <w:rsid w:val="00F92DDE"/>
    <w:rsid w:val="00F9376F"/>
    <w:rsid w:val="00F942BF"/>
    <w:rsid w:val="00F969BF"/>
    <w:rsid w:val="00FA4B27"/>
    <w:rsid w:val="00FB3856"/>
    <w:rsid w:val="00FE524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4FFD6"/>
  <w15:chartTrackingRefBased/>
  <w15:docId w15:val="{D59AE268-1651-4124-9C97-E8DAC90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C7BA7"/>
    <w:pPr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BC7BA7"/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372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20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13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1357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728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53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3530"/>
  </w:style>
  <w:style w:type="character" w:customStyle="1" w:styleId="PedmtkomenteChar">
    <w:name w:val="Předmět komentáře Char"/>
    <w:link w:val="Pedmtkomente"/>
    <w:uiPriority w:val="99"/>
    <w:semiHidden/>
    <w:rsid w:val="00293530"/>
    <w:rPr>
      <w:b/>
      <w:bCs/>
    </w:rPr>
  </w:style>
  <w:style w:type="paragraph" w:styleId="Revize">
    <w:name w:val="Revision"/>
    <w:hidden/>
    <w:uiPriority w:val="99"/>
    <w:semiHidden/>
    <w:rsid w:val="005B1110"/>
    <w:rPr>
      <w:sz w:val="24"/>
      <w:szCs w:val="24"/>
    </w:rPr>
  </w:style>
  <w:style w:type="paragraph" w:customStyle="1" w:styleId="Smlouva-slo">
    <w:name w:val="Smlouva-číslo"/>
    <w:basedOn w:val="Normln"/>
    <w:rsid w:val="00926ED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Char Char Char"/>
    <w:basedOn w:val="Normln"/>
    <w:rsid w:val="00926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0F5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37C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C6DFE"/>
    <w:rPr>
      <w:color w:val="406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37ba47994c4573dd13a85f9759ec3666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f91d5e98c173edda56e7c7af139d063f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6DBE-0472-424E-9AAF-27F7D89DD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32006-46BE-402C-9346-10E0F4631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B9B43-7312-4FEB-821A-C0F386F8A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4C9FC6-6342-439C-BDF7-887BFD3D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KUMSK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cp:lastModifiedBy>Papřoková Lucie</cp:lastModifiedBy>
  <cp:revision>4</cp:revision>
  <cp:lastPrinted>2015-04-29T14:19:00Z</cp:lastPrinted>
  <dcterms:created xsi:type="dcterms:W3CDTF">2021-02-11T09:15:00Z</dcterms:created>
  <dcterms:modified xsi:type="dcterms:W3CDTF">2021-02-11T09:17:00Z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