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A8E" w:rsidRDefault="00B36979">
      <w:r>
        <w:rPr>
          <w:noProof/>
          <w:lang w:eastAsia="cs-CZ"/>
        </w:rPr>
        <w:drawing>
          <wp:inline distT="0" distB="0" distL="0" distR="0">
            <wp:extent cx="4333875" cy="88487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884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979" w:rsidRDefault="00B36979">
      <w:r>
        <w:rPr>
          <w:noProof/>
          <w:lang w:eastAsia="cs-CZ"/>
        </w:rPr>
        <w:lastRenderedPageBreak/>
        <w:drawing>
          <wp:inline distT="0" distB="0" distL="0" distR="0">
            <wp:extent cx="4371975" cy="898207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898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772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54"/>
        <w:gridCol w:w="969"/>
        <w:gridCol w:w="1724"/>
        <w:gridCol w:w="969"/>
        <w:gridCol w:w="646"/>
        <w:gridCol w:w="108"/>
        <w:gridCol w:w="862"/>
        <w:gridCol w:w="754"/>
        <w:gridCol w:w="323"/>
        <w:gridCol w:w="1185"/>
        <w:gridCol w:w="323"/>
        <w:gridCol w:w="108"/>
        <w:gridCol w:w="215"/>
        <w:gridCol w:w="1401"/>
        <w:gridCol w:w="161"/>
        <w:gridCol w:w="270"/>
      </w:tblGrid>
      <w:tr w:rsidR="00B36979" w:rsidRPr="00A50EA1" w:rsidTr="00B10CAE">
        <w:trPr>
          <w:cantSplit/>
        </w:trPr>
        <w:tc>
          <w:tcPr>
            <w:tcW w:w="172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2F906"/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lastRenderedPageBreak/>
              <w:t>Evidenční karta:</w:t>
            </w:r>
          </w:p>
        </w:tc>
        <w:tc>
          <w:tcPr>
            <w:tcW w:w="9049" w:type="dxa"/>
            <w:gridSpan w:val="1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2F906"/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DHM</w:t>
            </w:r>
          </w:p>
        </w:tc>
      </w:tr>
      <w:tr w:rsidR="00B36979" w:rsidRPr="00A50EA1" w:rsidTr="00B10CAE">
        <w:trPr>
          <w:cantSplit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Stav:</w:t>
            </w:r>
          </w:p>
        </w:tc>
        <w:tc>
          <w:tcPr>
            <w:tcW w:w="9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color w:val="000000"/>
                <w:sz w:val="17"/>
                <w:szCs w:val="17"/>
              </w:rPr>
              <w:t>Evidence</w:t>
            </w:r>
          </w:p>
        </w:tc>
        <w:tc>
          <w:tcPr>
            <w:tcW w:w="17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Typ evidence:</w:t>
            </w:r>
          </w:p>
        </w:tc>
        <w:tc>
          <w:tcPr>
            <w:tcW w:w="9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color w:val="000000"/>
                <w:sz w:val="17"/>
                <w:szCs w:val="17"/>
              </w:rPr>
              <w:t>UCT</w:t>
            </w:r>
          </w:p>
        </w:tc>
        <w:tc>
          <w:tcPr>
            <w:tcW w:w="161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Druh evidence:</w:t>
            </w:r>
          </w:p>
        </w:tc>
        <w:tc>
          <w:tcPr>
            <w:tcW w:w="10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color w:val="000000"/>
                <w:sz w:val="17"/>
                <w:szCs w:val="17"/>
              </w:rPr>
              <w:t>V</w:t>
            </w:r>
          </w:p>
        </w:tc>
        <w:tc>
          <w:tcPr>
            <w:tcW w:w="161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Způsob evidence:</w:t>
            </w:r>
          </w:p>
        </w:tc>
        <w:tc>
          <w:tcPr>
            <w:tcW w:w="204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color w:val="000000"/>
                <w:sz w:val="17"/>
                <w:szCs w:val="17"/>
              </w:rPr>
              <w:t>UNQ</w:t>
            </w:r>
          </w:p>
        </w:tc>
      </w:tr>
      <w:tr w:rsidR="00B36979" w:rsidRPr="00A50EA1" w:rsidTr="00B10CAE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Druh: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color w:val="000000"/>
                <w:sz w:val="17"/>
                <w:szCs w:val="17"/>
              </w:rPr>
              <w:t>DHM2</w:t>
            </w:r>
          </w:p>
        </w:tc>
        <w:tc>
          <w:tcPr>
            <w:tcW w:w="1615" w:type="dxa"/>
            <w:gridSpan w:val="2"/>
            <w:tcBorders>
              <w:top w:val="single" w:sz="8" w:space="0" w:color="000000"/>
              <w:left w:val="single" w:sz="2" w:space="0" w:color="000000"/>
              <w:bottom w:val="nil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Mat. </w:t>
            </w:r>
            <w:proofErr w:type="gramStart"/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číslo</w:t>
            </w:r>
            <w:proofErr w:type="gramEnd"/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5710" w:type="dxa"/>
            <w:gridSpan w:val="11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proofErr w:type="gramStart"/>
            <w:r w:rsidRPr="00A50EA1">
              <w:rPr>
                <w:rFonts w:ascii="Times New Roman" w:hAnsi="Times New Roman"/>
                <w:color w:val="000000"/>
                <w:sz w:val="17"/>
                <w:szCs w:val="17"/>
              </w:rPr>
              <w:t>29.10.59</w:t>
            </w:r>
            <w:proofErr w:type="gramEnd"/>
          </w:p>
        </w:tc>
      </w:tr>
      <w:tr w:rsidR="00B36979" w:rsidRPr="00A50EA1" w:rsidTr="00B10CAE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Invent</w:t>
            </w:r>
            <w:proofErr w:type="spellEnd"/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. </w:t>
            </w:r>
            <w:proofErr w:type="gramStart"/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číslo</w:t>
            </w:r>
            <w:proofErr w:type="gramEnd"/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color w:val="000000"/>
                <w:sz w:val="17"/>
                <w:szCs w:val="17"/>
              </w:rPr>
              <w:t>000000009915</w:t>
            </w:r>
          </w:p>
        </w:tc>
        <w:tc>
          <w:tcPr>
            <w:tcW w:w="1615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Klasifikace:</w:t>
            </w:r>
          </w:p>
        </w:tc>
        <w:tc>
          <w:tcPr>
            <w:tcW w:w="5710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proofErr w:type="gramStart"/>
            <w:r w:rsidRPr="00A50EA1">
              <w:rPr>
                <w:rFonts w:ascii="Times New Roman" w:hAnsi="Times New Roman"/>
                <w:color w:val="000000"/>
                <w:sz w:val="17"/>
                <w:szCs w:val="17"/>
              </w:rPr>
              <w:t>29.10.59</w:t>
            </w:r>
            <w:proofErr w:type="gramEnd"/>
          </w:p>
        </w:tc>
      </w:tr>
      <w:tr w:rsidR="00B36979" w:rsidRPr="00A50EA1" w:rsidTr="00B10CAE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Evidenční číslo: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color w:val="000000"/>
                <w:sz w:val="17"/>
                <w:szCs w:val="17"/>
              </w:rPr>
              <w:t>RLP Třinec</w:t>
            </w:r>
          </w:p>
        </w:tc>
        <w:tc>
          <w:tcPr>
            <w:tcW w:w="1615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Název:</w:t>
            </w:r>
          </w:p>
        </w:tc>
        <w:tc>
          <w:tcPr>
            <w:tcW w:w="5710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color w:val="000000"/>
                <w:sz w:val="17"/>
                <w:szCs w:val="17"/>
              </w:rPr>
              <w:t>Motorová vozidla pro zvláštní účely j. n.</w:t>
            </w:r>
          </w:p>
        </w:tc>
      </w:tr>
      <w:tr w:rsidR="00B36979" w:rsidRPr="00A50EA1" w:rsidTr="00B10CAE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Výrobní číslo: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color w:val="000000"/>
                <w:sz w:val="17"/>
                <w:szCs w:val="17"/>
              </w:rPr>
              <w:t>WV1ZZZ7HZ7H106685</w:t>
            </w:r>
          </w:p>
        </w:tc>
        <w:tc>
          <w:tcPr>
            <w:tcW w:w="1615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Tech</w:t>
            </w:r>
            <w:proofErr w:type="spellEnd"/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. název:</w:t>
            </w:r>
          </w:p>
        </w:tc>
        <w:tc>
          <w:tcPr>
            <w:tcW w:w="5710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4T8 5502 Sanitní vozidlo WV </w:t>
            </w:r>
            <w:proofErr w:type="spellStart"/>
            <w:r w:rsidRPr="00A50EA1">
              <w:rPr>
                <w:rFonts w:ascii="Times New Roman" w:hAnsi="Times New Roman"/>
                <w:color w:val="000000"/>
                <w:sz w:val="17"/>
                <w:szCs w:val="17"/>
              </w:rPr>
              <w:t>Transporter</w:t>
            </w:r>
            <w:proofErr w:type="spellEnd"/>
            <w:r w:rsidRPr="00A50EA1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2,5 </w:t>
            </w:r>
            <w:proofErr w:type="spellStart"/>
            <w:r w:rsidRPr="00A50EA1">
              <w:rPr>
                <w:rFonts w:ascii="Times New Roman" w:hAnsi="Times New Roman"/>
                <w:color w:val="000000"/>
                <w:sz w:val="17"/>
                <w:szCs w:val="17"/>
              </w:rPr>
              <w:t>TDi</w:t>
            </w:r>
            <w:proofErr w:type="spellEnd"/>
          </w:p>
        </w:tc>
      </w:tr>
      <w:tr w:rsidR="00B36979" w:rsidRPr="00A50EA1" w:rsidTr="00B10CAE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Sériové číslo: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NS:</w:t>
            </w:r>
          </w:p>
        </w:tc>
        <w:tc>
          <w:tcPr>
            <w:tcW w:w="5710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color w:val="000000"/>
                <w:sz w:val="17"/>
                <w:szCs w:val="17"/>
              </w:rPr>
              <w:t>Frýdek-</w:t>
            </w:r>
            <w:proofErr w:type="spellStart"/>
            <w:r w:rsidRPr="00A50EA1">
              <w:rPr>
                <w:rFonts w:ascii="Times New Roman" w:hAnsi="Times New Roman"/>
                <w:color w:val="000000"/>
                <w:sz w:val="17"/>
                <w:szCs w:val="17"/>
              </w:rPr>
              <w:t>Míste</w:t>
            </w:r>
            <w:proofErr w:type="spellEnd"/>
          </w:p>
        </w:tc>
      </w:tr>
      <w:tr w:rsidR="00B36979" w:rsidRPr="00A50EA1" w:rsidTr="00B10CAE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Šarže: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710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B36979" w:rsidRPr="00A50EA1" w:rsidTr="00B10CAE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Dat. </w:t>
            </w:r>
            <w:proofErr w:type="gramStart"/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pořízení</w:t>
            </w:r>
            <w:proofErr w:type="gramEnd"/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proofErr w:type="gramStart"/>
            <w:r w:rsidRPr="00A50EA1">
              <w:rPr>
                <w:rFonts w:ascii="Times New Roman" w:hAnsi="Times New Roman"/>
                <w:color w:val="000000"/>
                <w:sz w:val="17"/>
                <w:szCs w:val="17"/>
              </w:rPr>
              <w:t>23.03.2007</w:t>
            </w:r>
            <w:proofErr w:type="gramEnd"/>
          </w:p>
        </w:tc>
        <w:tc>
          <w:tcPr>
            <w:tcW w:w="1615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Evidenční středisko: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color w:val="000000"/>
                <w:sz w:val="17"/>
                <w:szCs w:val="17"/>
              </w:rPr>
              <w:t>24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Kód pořízení:</w:t>
            </w:r>
          </w:p>
        </w:tc>
        <w:tc>
          <w:tcPr>
            <w:tcW w:w="2478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color w:val="000000"/>
                <w:sz w:val="17"/>
                <w:szCs w:val="17"/>
              </w:rPr>
              <w:t>200</w:t>
            </w:r>
          </w:p>
        </w:tc>
      </w:tr>
      <w:tr w:rsidR="00B36979" w:rsidRPr="00A50EA1" w:rsidTr="00B10CAE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Dat. </w:t>
            </w:r>
            <w:proofErr w:type="gramStart"/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zařazení</w:t>
            </w:r>
            <w:proofErr w:type="gramEnd"/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proofErr w:type="gramStart"/>
            <w:r w:rsidRPr="00A50EA1">
              <w:rPr>
                <w:rFonts w:ascii="Times New Roman" w:hAnsi="Times New Roman"/>
                <w:color w:val="000000"/>
                <w:sz w:val="17"/>
                <w:szCs w:val="17"/>
              </w:rPr>
              <w:t>04.04.2007</w:t>
            </w:r>
            <w:proofErr w:type="gramEnd"/>
          </w:p>
        </w:tc>
        <w:tc>
          <w:tcPr>
            <w:tcW w:w="1615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Budova: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color w:val="000000"/>
                <w:sz w:val="17"/>
                <w:szCs w:val="17"/>
              </w:rPr>
              <w:t>204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Způsob využití: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215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color w:val="000000"/>
                <w:sz w:val="17"/>
                <w:szCs w:val="17"/>
              </w:rPr>
              <w:t>Neurčeno</w:t>
            </w:r>
          </w:p>
        </w:tc>
      </w:tr>
      <w:tr w:rsidR="00B36979" w:rsidRPr="00A50EA1" w:rsidTr="00B10CAE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Dat. </w:t>
            </w:r>
            <w:proofErr w:type="gramStart"/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vyřazení</w:t>
            </w:r>
            <w:proofErr w:type="gramEnd"/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color w:val="000000"/>
                <w:sz w:val="17"/>
                <w:szCs w:val="17"/>
              </w:rPr>
              <w:t>00.00.0000</w:t>
            </w:r>
          </w:p>
        </w:tc>
        <w:tc>
          <w:tcPr>
            <w:tcW w:w="1615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Segment budovy: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color w:val="000000"/>
                <w:sz w:val="17"/>
                <w:szCs w:val="17"/>
              </w:rPr>
              <w:t>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Kód vyřazení:</w:t>
            </w:r>
          </w:p>
        </w:tc>
        <w:tc>
          <w:tcPr>
            <w:tcW w:w="2478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B36979" w:rsidRPr="00A50EA1" w:rsidTr="00B10CAE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Rok výroby: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Místnost: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color w:val="000000"/>
                <w:sz w:val="17"/>
                <w:szCs w:val="17"/>
              </w:rPr>
              <w:t>329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Akce:</w:t>
            </w:r>
          </w:p>
        </w:tc>
        <w:tc>
          <w:tcPr>
            <w:tcW w:w="2478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B36979" w:rsidRPr="00A50EA1" w:rsidTr="00B10CAE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Třída: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color w:val="000000"/>
                <w:sz w:val="17"/>
                <w:szCs w:val="17"/>
              </w:rPr>
              <w:t>0104</w:t>
            </w:r>
          </w:p>
        </w:tc>
        <w:tc>
          <w:tcPr>
            <w:tcW w:w="1615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Referát: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color w:val="000000"/>
                <w:sz w:val="17"/>
                <w:szCs w:val="17"/>
              </w:rPr>
              <w:t>Neurčeno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478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B36979" w:rsidRPr="00A50EA1" w:rsidTr="00B10CAE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Zodpovídá: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color w:val="000000"/>
                <w:sz w:val="17"/>
                <w:szCs w:val="17"/>
              </w:rPr>
              <w:t>Nikdo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478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B36979" w:rsidRPr="00A50EA1" w:rsidTr="00B10CAE">
        <w:trPr>
          <w:cantSplit/>
        </w:trPr>
        <w:tc>
          <w:tcPr>
            <w:tcW w:w="172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Su</w:t>
            </w:r>
            <w:proofErr w:type="spellEnd"/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/Au </w:t>
            </w:r>
            <w:proofErr w:type="spellStart"/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poř</w:t>
            </w:r>
            <w:proofErr w:type="spellEnd"/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.</w:t>
            </w:r>
          </w:p>
        </w:tc>
        <w:tc>
          <w:tcPr>
            <w:tcW w:w="1724" w:type="dxa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color w:val="000000"/>
                <w:sz w:val="17"/>
                <w:szCs w:val="17"/>
              </w:rPr>
              <w:t>0420000</w:t>
            </w:r>
          </w:p>
        </w:tc>
        <w:tc>
          <w:tcPr>
            <w:tcW w:w="161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Inv</w:t>
            </w:r>
            <w:proofErr w:type="spellEnd"/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. číslo souboru:</w:t>
            </w:r>
          </w:p>
        </w:tc>
        <w:tc>
          <w:tcPr>
            <w:tcW w:w="5710" w:type="dxa"/>
            <w:gridSpan w:val="11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B36979" w:rsidRPr="00A50EA1" w:rsidTr="00B10CAE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Su</w:t>
            </w:r>
            <w:proofErr w:type="spellEnd"/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/Au </w:t>
            </w:r>
            <w:proofErr w:type="spellStart"/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evi</w:t>
            </w:r>
            <w:proofErr w:type="spellEnd"/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.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color w:val="000000"/>
                <w:sz w:val="17"/>
                <w:szCs w:val="17"/>
              </w:rPr>
              <w:t>0220600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Název souboru:</w:t>
            </w:r>
          </w:p>
        </w:tc>
        <w:tc>
          <w:tcPr>
            <w:tcW w:w="5710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B36979" w:rsidRPr="00A50EA1" w:rsidTr="00B10CAE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Su</w:t>
            </w:r>
            <w:proofErr w:type="spellEnd"/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/Au </w:t>
            </w:r>
            <w:proofErr w:type="spellStart"/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opr</w:t>
            </w:r>
            <w:proofErr w:type="spellEnd"/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2" w:space="0" w:color="000000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color w:val="000000"/>
                <w:sz w:val="17"/>
                <w:szCs w:val="17"/>
              </w:rPr>
              <w:t>0820600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Poznámka:</w:t>
            </w:r>
          </w:p>
        </w:tc>
        <w:tc>
          <w:tcPr>
            <w:tcW w:w="5710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color w:val="000000"/>
                <w:sz w:val="17"/>
                <w:szCs w:val="17"/>
              </w:rPr>
              <w:t>2007700075</w:t>
            </w:r>
          </w:p>
        </w:tc>
      </w:tr>
      <w:tr w:rsidR="00B36979" w:rsidRPr="00A50EA1" w:rsidTr="00B10CAE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Účetní cena: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color w:val="000000"/>
                <w:sz w:val="17"/>
                <w:szCs w:val="17"/>
              </w:rPr>
              <w:t> 2 682 132,00</w:t>
            </w:r>
          </w:p>
        </w:tc>
        <w:tc>
          <w:tcPr>
            <w:tcW w:w="3339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15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Počet MJ: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color w:val="000000"/>
                <w:sz w:val="17"/>
                <w:szCs w:val="17"/>
              </w:rPr>
              <w:t>1,000</w:t>
            </w:r>
          </w:p>
        </w:tc>
      </w:tr>
      <w:tr w:rsidR="00B36979" w:rsidRPr="00A50EA1" w:rsidTr="00B10CAE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Částka DPH: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1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Pořizovací cena: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color w:val="000000"/>
                <w:sz w:val="17"/>
                <w:szCs w:val="17"/>
              </w:rPr>
              <w:t>2 682 132,00</w:t>
            </w:r>
          </w:p>
        </w:tc>
        <w:tc>
          <w:tcPr>
            <w:tcW w:w="3986" w:type="dxa"/>
            <w:gridSpan w:val="8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B36979" w:rsidRPr="00A50EA1" w:rsidTr="00B10CAE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Odpočet DPH: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1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Reálná cena: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986" w:type="dxa"/>
            <w:gridSpan w:val="8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B36979" w:rsidRPr="00A50EA1" w:rsidTr="00B10CAE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Celková cena s DPH: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15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Opravná položka: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154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Transfer: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</w:tr>
      <w:tr w:rsidR="00B36979" w:rsidRPr="00A50EA1" w:rsidTr="00B10CAE">
        <w:trPr>
          <w:cantSplit/>
        </w:trPr>
        <w:tc>
          <w:tcPr>
            <w:tcW w:w="10772" w:type="dxa"/>
            <w:gridSpan w:val="16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2F906"/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Odpisové údaje:</w:t>
            </w:r>
          </w:p>
        </w:tc>
      </w:tr>
      <w:tr w:rsidR="00B36979" w:rsidRPr="00A50EA1" w:rsidTr="00B10CAE">
        <w:trPr>
          <w:cantSplit/>
        </w:trPr>
        <w:tc>
          <w:tcPr>
            <w:tcW w:w="172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Odpis:</w:t>
            </w:r>
          </w:p>
        </w:tc>
        <w:tc>
          <w:tcPr>
            <w:tcW w:w="1724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color w:val="000000"/>
                <w:sz w:val="17"/>
                <w:szCs w:val="17"/>
              </w:rPr>
              <w:t>U</w:t>
            </w:r>
          </w:p>
        </w:tc>
        <w:tc>
          <w:tcPr>
            <w:tcW w:w="7325" w:type="dxa"/>
            <w:gridSpan w:val="1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Doba používání</w:t>
            </w:r>
          </w:p>
        </w:tc>
      </w:tr>
      <w:tr w:rsidR="00B36979" w:rsidRPr="00A50EA1" w:rsidTr="00B10CAE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Odpisová skupina: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color w:val="000000"/>
                <w:sz w:val="17"/>
                <w:szCs w:val="17"/>
              </w:rPr>
              <w:t>II</w:t>
            </w:r>
          </w:p>
        </w:tc>
        <w:tc>
          <w:tcPr>
            <w:tcW w:w="16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Předpokládaná R: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color w:val="000000"/>
                <w:sz w:val="17"/>
                <w:szCs w:val="17"/>
              </w:rPr>
              <w:t>9</w:t>
            </w:r>
          </w:p>
        </w:tc>
        <w:tc>
          <w:tcPr>
            <w:tcW w:w="215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Zbývající R/M: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color w:val="000000"/>
                <w:sz w:val="17"/>
                <w:szCs w:val="17"/>
              </w:rPr>
              <w:t>3</w:t>
            </w:r>
          </w:p>
        </w:tc>
      </w:tr>
      <w:tr w:rsidR="00B36979" w:rsidRPr="00A50EA1" w:rsidTr="00B10CAE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Vstupní cena: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color w:val="000000"/>
                <w:sz w:val="17"/>
                <w:szCs w:val="17"/>
              </w:rPr>
              <w:t>2 682 132,00</w:t>
            </w:r>
          </w:p>
        </w:tc>
        <w:tc>
          <w:tcPr>
            <w:tcW w:w="161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Poslední odpis: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color w:val="000000"/>
                <w:sz w:val="17"/>
                <w:szCs w:val="17"/>
              </w:rPr>
              <w:t>7 327,00</w:t>
            </w:r>
          </w:p>
        </w:tc>
        <w:tc>
          <w:tcPr>
            <w:tcW w:w="21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Časové rozliš. </w:t>
            </w:r>
            <w:proofErr w:type="gramStart"/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transferu</w:t>
            </w:r>
            <w:proofErr w:type="gramEnd"/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</w:tr>
      <w:tr w:rsidR="00B36979" w:rsidRPr="00A50EA1" w:rsidTr="00B10CAE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Zbytková hodnota: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1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%PC (ZH)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1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Rozpuštěný transfer: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</w:tr>
      <w:tr w:rsidR="00B36979" w:rsidRPr="00A50EA1" w:rsidTr="00B10CAE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Oprávka: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color w:val="000000"/>
                <w:sz w:val="17"/>
                <w:szCs w:val="17"/>
              </w:rPr>
              <w:t>2 572 227,00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Obd</w:t>
            </w:r>
            <w:proofErr w:type="spellEnd"/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. </w:t>
            </w:r>
            <w:proofErr w:type="spellStart"/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posl</w:t>
            </w:r>
            <w:proofErr w:type="spellEnd"/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. odpisu: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color w:val="000000"/>
                <w:sz w:val="17"/>
                <w:szCs w:val="17"/>
              </w:rPr>
              <w:t>2015/12</w:t>
            </w:r>
          </w:p>
        </w:tc>
        <w:tc>
          <w:tcPr>
            <w:tcW w:w="3986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B36979" w:rsidRPr="00A50EA1" w:rsidTr="00B10CAE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Zůstatková cena: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color w:val="000000"/>
                <w:sz w:val="17"/>
                <w:szCs w:val="17"/>
              </w:rPr>
              <w:t>109 905,00</w:t>
            </w:r>
          </w:p>
        </w:tc>
        <w:tc>
          <w:tcPr>
            <w:tcW w:w="3339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986" w:type="dxa"/>
            <w:gridSpan w:val="8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B36979" w:rsidRPr="00A50EA1" w:rsidTr="00B10CAE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Odpis v </w:t>
            </w:r>
            <w:proofErr w:type="gramStart"/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akt.</w:t>
            </w:r>
            <w:proofErr w:type="gramEnd"/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 roce: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color w:val="000000"/>
                <w:sz w:val="17"/>
                <w:szCs w:val="17"/>
              </w:rPr>
              <w:t>87 935,00</w:t>
            </w:r>
          </w:p>
        </w:tc>
        <w:tc>
          <w:tcPr>
            <w:tcW w:w="3339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986" w:type="dxa"/>
            <w:gridSpan w:val="8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B36979" w:rsidRPr="00A50EA1" w:rsidTr="00B10CAE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Akt. rok odpisu: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color w:val="000000"/>
                <w:sz w:val="17"/>
                <w:szCs w:val="17"/>
              </w:rPr>
              <w:t>9</w:t>
            </w:r>
          </w:p>
        </w:tc>
        <w:tc>
          <w:tcPr>
            <w:tcW w:w="3339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986" w:type="dxa"/>
            <w:gridSpan w:val="8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B36979" w:rsidRPr="00A50EA1" w:rsidTr="00B10CAE">
        <w:trPr>
          <w:cantSplit/>
        </w:trPr>
        <w:tc>
          <w:tcPr>
            <w:tcW w:w="172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Typ odpisu: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proofErr w:type="spellStart"/>
            <w:r w:rsidRPr="00A50EA1">
              <w:rPr>
                <w:rFonts w:ascii="Times New Roman" w:hAnsi="Times New Roman"/>
                <w:color w:val="000000"/>
                <w:sz w:val="17"/>
                <w:szCs w:val="17"/>
              </w:rPr>
              <w:t>UVUJRov</w:t>
            </w:r>
            <w:proofErr w:type="spellEnd"/>
          </w:p>
        </w:tc>
        <w:tc>
          <w:tcPr>
            <w:tcW w:w="1723" w:type="dxa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Sazba: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color w:val="000000"/>
                <w:sz w:val="17"/>
                <w:szCs w:val="17"/>
              </w:rPr>
              <w:t>11,11% S</w:t>
            </w:r>
          </w:p>
        </w:tc>
        <w:tc>
          <w:tcPr>
            <w:tcW w:w="3986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B36979" w:rsidRPr="00A50EA1" w:rsidTr="00B10CAE">
        <w:trPr>
          <w:cantSplit/>
        </w:trPr>
        <w:tc>
          <w:tcPr>
            <w:tcW w:w="10772" w:type="dxa"/>
            <w:gridSpan w:val="1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color w:val="000000"/>
                <w:sz w:val="17"/>
                <w:szCs w:val="17"/>
              </w:rPr>
              <w:t>Tonometr Boso Nova</w:t>
            </w:r>
          </w:p>
        </w:tc>
      </w:tr>
      <w:tr w:rsidR="00B36979" w:rsidRPr="00A50EA1" w:rsidTr="00B10CAE">
        <w:trPr>
          <w:cantSplit/>
        </w:trPr>
        <w:tc>
          <w:tcPr>
            <w:tcW w:w="10772" w:type="dxa"/>
            <w:gridSpan w:val="1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Kyslíkový modul </w:t>
            </w:r>
            <w:proofErr w:type="spellStart"/>
            <w:r w:rsidRPr="00A50EA1">
              <w:rPr>
                <w:rFonts w:ascii="Times New Roman" w:hAnsi="Times New Roman"/>
                <w:color w:val="000000"/>
                <w:sz w:val="17"/>
                <w:szCs w:val="17"/>
              </w:rPr>
              <w:t>Weinmann</w:t>
            </w:r>
            <w:proofErr w:type="spellEnd"/>
            <w:r w:rsidRPr="00A50EA1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WM 2220</w:t>
            </w:r>
          </w:p>
        </w:tc>
      </w:tr>
      <w:tr w:rsidR="00B36979" w:rsidRPr="00A50EA1" w:rsidTr="00B10CAE">
        <w:trPr>
          <w:cantSplit/>
        </w:trPr>
        <w:tc>
          <w:tcPr>
            <w:tcW w:w="10772" w:type="dxa"/>
            <w:gridSpan w:val="1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Nosítka </w:t>
            </w:r>
            <w:proofErr w:type="spellStart"/>
            <w:r w:rsidRPr="00A50EA1">
              <w:rPr>
                <w:rFonts w:ascii="Times New Roman" w:hAnsi="Times New Roman"/>
                <w:color w:val="000000"/>
                <w:sz w:val="17"/>
                <w:szCs w:val="17"/>
              </w:rPr>
              <w:t>Ferno</w:t>
            </w:r>
            <w:proofErr w:type="spellEnd"/>
            <w:r w:rsidRPr="00A50EA1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A50EA1">
              <w:rPr>
                <w:rFonts w:ascii="Times New Roman" w:hAnsi="Times New Roman"/>
                <w:color w:val="000000"/>
                <w:sz w:val="17"/>
                <w:szCs w:val="17"/>
              </w:rPr>
              <w:t>v.č.</w:t>
            </w:r>
            <w:proofErr w:type="gramEnd"/>
            <w:r w:rsidRPr="00A50EA1">
              <w:rPr>
                <w:rFonts w:ascii="Times New Roman" w:hAnsi="Times New Roman"/>
                <w:color w:val="000000"/>
                <w:sz w:val="17"/>
                <w:szCs w:val="17"/>
              </w:rPr>
              <w:t>07-061620</w:t>
            </w:r>
          </w:p>
        </w:tc>
      </w:tr>
      <w:tr w:rsidR="00B36979" w:rsidRPr="00A50EA1" w:rsidTr="00B10CAE">
        <w:trPr>
          <w:cantSplit/>
        </w:trPr>
        <w:tc>
          <w:tcPr>
            <w:tcW w:w="10772" w:type="dxa"/>
            <w:gridSpan w:val="1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Podvozek </w:t>
            </w:r>
            <w:proofErr w:type="spellStart"/>
            <w:r w:rsidRPr="00A50EA1">
              <w:rPr>
                <w:rFonts w:ascii="Times New Roman" w:hAnsi="Times New Roman"/>
                <w:color w:val="000000"/>
                <w:sz w:val="17"/>
                <w:szCs w:val="17"/>
              </w:rPr>
              <w:t>Ferno</w:t>
            </w:r>
            <w:proofErr w:type="spellEnd"/>
            <w:r w:rsidRPr="00A50EA1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Pr="00A50EA1">
              <w:rPr>
                <w:rFonts w:ascii="Times New Roman" w:hAnsi="Times New Roman"/>
                <w:color w:val="000000"/>
                <w:sz w:val="17"/>
                <w:szCs w:val="17"/>
              </w:rPr>
              <w:t>v.č</w:t>
            </w:r>
            <w:proofErr w:type="spellEnd"/>
            <w:r w:rsidRPr="00A50EA1">
              <w:rPr>
                <w:rFonts w:ascii="Times New Roman" w:hAnsi="Times New Roman"/>
                <w:color w:val="000000"/>
                <w:sz w:val="17"/>
                <w:szCs w:val="17"/>
              </w:rPr>
              <w:t>.</w:t>
            </w:r>
            <w:proofErr w:type="gramEnd"/>
            <w:r w:rsidRPr="00A50EA1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07-062523</w:t>
            </w:r>
          </w:p>
        </w:tc>
      </w:tr>
      <w:tr w:rsidR="00B36979" w:rsidRPr="00A50EA1" w:rsidTr="00B10CAE">
        <w:trPr>
          <w:cantSplit/>
        </w:trPr>
        <w:tc>
          <w:tcPr>
            <w:tcW w:w="10772" w:type="dxa"/>
            <w:gridSpan w:val="1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proofErr w:type="spellStart"/>
            <w:r w:rsidRPr="00A50EA1">
              <w:rPr>
                <w:rFonts w:ascii="Times New Roman" w:hAnsi="Times New Roman"/>
                <w:color w:val="000000"/>
                <w:sz w:val="17"/>
                <w:szCs w:val="17"/>
              </w:rPr>
              <w:t>Schodolez</w:t>
            </w:r>
            <w:proofErr w:type="spellEnd"/>
            <w:r w:rsidRPr="00A50EA1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Pr="00A50EA1">
              <w:rPr>
                <w:rFonts w:ascii="Times New Roman" w:hAnsi="Times New Roman"/>
                <w:color w:val="000000"/>
                <w:sz w:val="17"/>
                <w:szCs w:val="17"/>
              </w:rPr>
              <w:t>v.č</w:t>
            </w:r>
            <w:proofErr w:type="spellEnd"/>
            <w:r w:rsidRPr="00A50EA1">
              <w:rPr>
                <w:rFonts w:ascii="Times New Roman" w:hAnsi="Times New Roman"/>
                <w:color w:val="000000"/>
                <w:sz w:val="17"/>
                <w:szCs w:val="17"/>
              </w:rPr>
              <w:t>.</w:t>
            </w:r>
            <w:proofErr w:type="gramEnd"/>
            <w:r w:rsidRPr="00A50EA1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A01/101100382</w:t>
            </w:r>
          </w:p>
        </w:tc>
      </w:tr>
      <w:tr w:rsidR="00B36979" w:rsidRPr="00A50EA1" w:rsidTr="00B10CAE">
        <w:trPr>
          <w:cantSplit/>
        </w:trPr>
        <w:tc>
          <w:tcPr>
            <w:tcW w:w="10772" w:type="dxa"/>
            <w:gridSpan w:val="1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0EA1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Glukometr </w:t>
            </w:r>
            <w:proofErr w:type="spellStart"/>
            <w:proofErr w:type="gramStart"/>
            <w:r w:rsidRPr="00A50EA1">
              <w:rPr>
                <w:rFonts w:ascii="Times New Roman" w:hAnsi="Times New Roman"/>
                <w:color w:val="000000"/>
                <w:sz w:val="17"/>
                <w:szCs w:val="17"/>
              </w:rPr>
              <w:t>v.č</w:t>
            </w:r>
            <w:proofErr w:type="spellEnd"/>
            <w:r w:rsidRPr="00A50EA1">
              <w:rPr>
                <w:rFonts w:ascii="Times New Roman" w:hAnsi="Times New Roman"/>
                <w:color w:val="000000"/>
                <w:sz w:val="17"/>
                <w:szCs w:val="17"/>
              </w:rPr>
              <w:t>.</w:t>
            </w:r>
            <w:proofErr w:type="gramEnd"/>
            <w:r w:rsidRPr="00A50EA1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GKSBHI00177</w:t>
            </w:r>
          </w:p>
        </w:tc>
      </w:tr>
      <w:tr w:rsidR="00B36979" w:rsidRPr="00A50EA1" w:rsidTr="00B10CAE">
        <w:trPr>
          <w:cantSplit/>
        </w:trPr>
        <w:tc>
          <w:tcPr>
            <w:tcW w:w="10772" w:type="dxa"/>
            <w:gridSpan w:val="1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36979" w:rsidRPr="00A50EA1" w:rsidRDefault="00B36979" w:rsidP="00B1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</w:tbl>
    <w:p w:rsidR="00B36979" w:rsidRDefault="00B36979" w:rsidP="00B36979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color w:val="000000"/>
          <w:sz w:val="2"/>
          <w:szCs w:val="2"/>
        </w:rPr>
        <w:t> </w:t>
      </w:r>
    </w:p>
    <w:p w:rsidR="00B36979" w:rsidRDefault="00B36979">
      <w:bookmarkStart w:id="0" w:name="_GoBack"/>
      <w:bookmarkEnd w:id="0"/>
    </w:p>
    <w:sectPr w:rsidR="00B36979" w:rsidSect="00B36979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979"/>
    <w:rsid w:val="00283A8E"/>
    <w:rsid w:val="00B3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6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69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6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69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232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Zornová Hana</dc:creator>
  <cp:lastModifiedBy>Zornová Hana</cp:lastModifiedBy>
  <cp:revision>1</cp:revision>
  <dcterms:created xsi:type="dcterms:W3CDTF">2016-04-04T08:33:00Z</dcterms:created>
  <dcterms:modified xsi:type="dcterms:W3CDTF">2016-04-04T08:34:00Z</dcterms:modified>
</cp:coreProperties>
</file>