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F634D5">
        <w:rPr>
          <w:rFonts w:cs="Tahoma"/>
          <w:b/>
          <w:bCs/>
          <w:sz w:val="22"/>
          <w:szCs w:val="22"/>
        </w:rPr>
        <w:t>6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634D5">
        <w:rPr>
          <w:rFonts w:cs="Tahoma"/>
          <w:b/>
          <w:sz w:val="22"/>
          <w:szCs w:val="22"/>
        </w:rPr>
        <w:t>6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F634D5">
        <w:rPr>
          <w:rFonts w:cs="Tahoma"/>
          <w:b/>
          <w:sz w:val="22"/>
          <w:szCs w:val="22"/>
        </w:rPr>
        <w:t>srpna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8737CB">
      <w:pPr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8737CB" w:rsidRDefault="008737CB" w:rsidP="008737CB">
      <w:pPr>
        <w:spacing w:line="280" w:lineRule="exact"/>
        <w:rPr>
          <w:rFonts w:cs="Tahoma"/>
          <w:szCs w:val="20"/>
        </w:rPr>
      </w:pPr>
    </w:p>
    <w:p w:rsidR="005C6835" w:rsidRDefault="005C6835" w:rsidP="005C6835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26/20</w:t>
      </w:r>
      <w:r w:rsidR="000276C7">
        <w:rPr>
          <w:rFonts w:cs="Tahoma"/>
          <w:szCs w:val="20"/>
        </w:rPr>
        <w:t>1</w:t>
      </w:r>
    </w:p>
    <w:p w:rsidR="005C6835" w:rsidRPr="0051341E" w:rsidRDefault="005C6835" w:rsidP="005C6835">
      <w:pPr>
        <w:pStyle w:val="Bezmezer"/>
        <w:rPr>
          <w:rFonts w:cs="Tahoma"/>
          <w:szCs w:val="20"/>
        </w:rPr>
      </w:pPr>
      <w:r>
        <w:rPr>
          <w:rFonts w:cs="Tahoma"/>
          <w:szCs w:val="20"/>
        </w:rPr>
        <w:t>doporučuje</w:t>
      </w:r>
    </w:p>
    <w:p w:rsidR="005C6835" w:rsidRPr="0051341E" w:rsidRDefault="005C6835" w:rsidP="005C6835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>zastupitelstvu kraje</w:t>
      </w:r>
    </w:p>
    <w:p w:rsidR="005C6835" w:rsidRPr="0051341E" w:rsidRDefault="005C6835" w:rsidP="005C6835">
      <w:pPr>
        <w:jc w:val="both"/>
        <w:rPr>
          <w:rFonts w:cs="Tahoma"/>
          <w:szCs w:val="20"/>
        </w:rPr>
      </w:pPr>
      <w:r w:rsidRPr="0051341E">
        <w:rPr>
          <w:rFonts w:cs="Tahoma"/>
          <w:szCs w:val="20"/>
        </w:rPr>
        <w:t xml:space="preserve">schválit </w:t>
      </w:r>
      <w:r w:rsidR="000276C7">
        <w:rPr>
          <w:rFonts w:cs="Tahoma"/>
        </w:rPr>
        <w:t xml:space="preserve">Strategii podpory rozvoje romských komunit v Moravskoslezském kraji </w:t>
      </w:r>
      <w:r w:rsidR="000276C7">
        <w:rPr>
          <w:rFonts w:cs="Tahoma"/>
        </w:rPr>
        <w:br/>
        <w:t>na období</w:t>
      </w:r>
      <w:r w:rsidR="000276C7" w:rsidRPr="003636B1">
        <w:rPr>
          <w:rFonts w:cs="Tahoma"/>
        </w:rPr>
        <w:t xml:space="preserve"> 2021–202</w:t>
      </w:r>
      <w:r w:rsidR="000276C7">
        <w:rPr>
          <w:rFonts w:cs="Tahoma"/>
        </w:rPr>
        <w:t>7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  <w:bookmarkStart w:id="0" w:name="_GoBack"/>
      <w:bookmarkEnd w:id="0"/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634D5">
        <w:rPr>
          <w:rFonts w:cs="Tahoma"/>
          <w:szCs w:val="20"/>
        </w:rPr>
        <w:t>6</w:t>
      </w:r>
      <w:r w:rsidR="00D9471D">
        <w:rPr>
          <w:rFonts w:cs="Tahoma"/>
          <w:szCs w:val="20"/>
        </w:rPr>
        <w:t xml:space="preserve">. </w:t>
      </w:r>
      <w:r w:rsidR="00F634D5">
        <w:rPr>
          <w:rFonts w:cs="Tahoma"/>
          <w:szCs w:val="20"/>
        </w:rPr>
        <w:t>srpna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10" w:rsidRDefault="00CA3810" w:rsidP="00EC1D5A">
      <w:r>
        <w:separator/>
      </w:r>
    </w:p>
  </w:endnote>
  <w:endnote w:type="continuationSeparator" w:id="0">
    <w:p w:rsidR="00CA3810" w:rsidRDefault="00CA3810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10" w:rsidRDefault="00CA3810" w:rsidP="00EC1D5A">
      <w:r>
        <w:separator/>
      </w:r>
    </w:p>
  </w:footnote>
  <w:footnote w:type="continuationSeparator" w:id="0">
    <w:p w:rsidR="00CA3810" w:rsidRDefault="00CA3810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F5C01"/>
    <w:multiLevelType w:val="hybridMultilevel"/>
    <w:tmpl w:val="953CC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395C"/>
    <w:multiLevelType w:val="hybridMultilevel"/>
    <w:tmpl w:val="AA94A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B85682"/>
    <w:multiLevelType w:val="hybridMultilevel"/>
    <w:tmpl w:val="19C88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8"/>
  </w:num>
  <w:num w:numId="8">
    <w:abstractNumId w:val="10"/>
  </w:num>
  <w:num w:numId="9">
    <w:abstractNumId w:val="18"/>
  </w:num>
  <w:num w:numId="10">
    <w:abstractNumId w:val="31"/>
  </w:num>
  <w:num w:numId="11">
    <w:abstractNumId w:val="3"/>
  </w:num>
  <w:num w:numId="12">
    <w:abstractNumId w:val="23"/>
  </w:num>
  <w:num w:numId="13">
    <w:abstractNumId w:val="29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26"/>
  </w:num>
  <w:num w:numId="19">
    <w:abstractNumId w:val="8"/>
  </w:num>
  <w:num w:numId="20">
    <w:abstractNumId w:val="20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 w:numId="28">
    <w:abstractNumId w:val="27"/>
  </w:num>
  <w:num w:numId="29">
    <w:abstractNumId w:val="22"/>
  </w:num>
  <w:num w:numId="30">
    <w:abstractNumId w:val="19"/>
  </w:num>
  <w:num w:numId="31">
    <w:abstractNumId w:val="21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276C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24BC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74D1A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5C6835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0843"/>
    <w:rsid w:val="00845956"/>
    <w:rsid w:val="00857A52"/>
    <w:rsid w:val="0086155F"/>
    <w:rsid w:val="008737CB"/>
    <w:rsid w:val="00884994"/>
    <w:rsid w:val="008A3249"/>
    <w:rsid w:val="008F12FB"/>
    <w:rsid w:val="009074EA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04495"/>
    <w:rsid w:val="00C5569F"/>
    <w:rsid w:val="00C55EAD"/>
    <w:rsid w:val="00C5643A"/>
    <w:rsid w:val="00C64879"/>
    <w:rsid w:val="00C65191"/>
    <w:rsid w:val="00C730A0"/>
    <w:rsid w:val="00C933EC"/>
    <w:rsid w:val="00CA3810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34D5"/>
    <w:rsid w:val="00F65A57"/>
    <w:rsid w:val="00F71BCC"/>
    <w:rsid w:val="00F72F29"/>
    <w:rsid w:val="00F81E0D"/>
    <w:rsid w:val="00F900F6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3220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Szotkowská Andrea</cp:lastModifiedBy>
  <cp:revision>3</cp:revision>
  <cp:lastPrinted>2017-02-20T09:06:00Z</cp:lastPrinted>
  <dcterms:created xsi:type="dcterms:W3CDTF">2020-08-10T13:08:00Z</dcterms:created>
  <dcterms:modified xsi:type="dcterms:W3CDTF">2020-08-10T13:23:00Z</dcterms:modified>
</cp:coreProperties>
</file>