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762076" w:rsidRPr="00942D56" w:rsidRDefault="00762076" w:rsidP="00762076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35/300</w:t>
      </w:r>
      <w:r w:rsidRPr="00942D56">
        <w:rPr>
          <w:rFonts w:ascii="Tahoma" w:hAnsi="Tahoma" w:cs="Tahoma"/>
          <w:b/>
        </w:rPr>
        <w:tab/>
      </w:r>
    </w:p>
    <w:p w:rsidR="00762076" w:rsidRPr="00942D56" w:rsidRDefault="00762076" w:rsidP="00762076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:rsidR="00762076" w:rsidRPr="00942D56" w:rsidRDefault="00762076" w:rsidP="00762076">
      <w:pPr>
        <w:pStyle w:val="MSKNormal"/>
      </w:pPr>
      <w:r w:rsidRPr="00942D56">
        <w:t>zastupitelstvu kraje</w:t>
      </w:r>
    </w:p>
    <w:p w:rsidR="00762076" w:rsidRPr="00942D56" w:rsidRDefault="00762076" w:rsidP="00762076">
      <w:pPr>
        <w:pStyle w:val="MSKNormal"/>
        <w:tabs>
          <w:tab w:val="left" w:pos="5295"/>
        </w:tabs>
      </w:pPr>
      <w:r w:rsidRPr="00942D56">
        <w:t>rozhodnout</w:t>
      </w:r>
      <w:r w:rsidRPr="00942D56">
        <w:tab/>
      </w:r>
    </w:p>
    <w:p w:rsidR="00762076" w:rsidRPr="00942D56" w:rsidRDefault="00762076" w:rsidP="00762076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 xml:space="preserve">poskytnout účelové dotace z rozpočtu Moravskoslezského kraje na rok 2020 v rámci dotačního programu „Program na podporu zdravého stárnutí v Moravskoslezském kraji na rok 2020“ žadatelům dle přílohy č. 1 tohoto usnesení a uzavřít s těmito žadateli smlouvu o poskytnutí dotace </w:t>
      </w:r>
    </w:p>
    <w:p w:rsidR="00762076" w:rsidRPr="00942D56" w:rsidRDefault="00762076" w:rsidP="00762076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b)</w:t>
      </w:r>
      <w:r w:rsidRPr="00942D56">
        <w:rPr>
          <w:rFonts w:ascii="Tahoma" w:hAnsi="Tahoma" w:cs="Tahoma"/>
          <w:lang w:eastAsia="en-US"/>
        </w:rPr>
        <w:tab/>
        <w:t>poskytnout účelové dotace z rozpočtu Moravskoslezského kraje na rok 2020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2020“ náhradním žadatelům dle přílohy č. 2 tohoto usnesení postupem podle čl. VII. dotačního programu a uzavřít s těmito </w:t>
      </w:r>
      <w:r w:rsidRPr="00942D56">
        <w:rPr>
          <w:rFonts w:ascii="Tahoma" w:hAnsi="Tahoma" w:cs="Tahoma"/>
          <w:lang w:eastAsia="en-US"/>
        </w:rPr>
        <w:t xml:space="preserve">žadateli smlouvu o poskytnutí dotace </w:t>
      </w:r>
    </w:p>
    <w:p w:rsidR="00762076" w:rsidRPr="00942D56" w:rsidRDefault="00762076" w:rsidP="00762076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 w:rsidRPr="00942D56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>)   </w:t>
      </w:r>
      <w:r w:rsidRPr="00942D56">
        <w:rPr>
          <w:rFonts w:ascii="Tahoma" w:hAnsi="Tahoma" w:cs="Tahoma"/>
          <w:lang w:eastAsia="en-US"/>
        </w:rPr>
        <w:t>neposkytnout účelové dotace z rozpočtu Moravskoslezského kraje na rok 2020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2020“ žadatelům dle přílohy č. 3 tohoto usnesení s odůvodněním dle předloženého materiálu</w:t>
      </w:r>
    </w:p>
    <w:p w:rsidR="00B5031B" w:rsidRDefault="00B5031B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546AF"/>
    <w:rsid w:val="00284B08"/>
    <w:rsid w:val="003E5BC8"/>
    <w:rsid w:val="0042680F"/>
    <w:rsid w:val="005F6018"/>
    <w:rsid w:val="00762076"/>
    <w:rsid w:val="007F03A5"/>
    <w:rsid w:val="00801E07"/>
    <w:rsid w:val="008A6841"/>
    <w:rsid w:val="008B40AE"/>
    <w:rsid w:val="009C05FD"/>
    <w:rsid w:val="00B5031B"/>
    <w:rsid w:val="00C8723E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254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 Char Char"/>
    <w:basedOn w:val="Normln"/>
    <w:rsid w:val="00762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15</cp:revision>
  <dcterms:created xsi:type="dcterms:W3CDTF">2019-11-11T07:35:00Z</dcterms:created>
  <dcterms:modified xsi:type="dcterms:W3CDTF">2020-01-29T10:35:00Z</dcterms:modified>
</cp:coreProperties>
</file>