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C36392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22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C36392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3. 2. 2020</w:t>
      </w:r>
      <w:r w:rsidR="00630D49">
        <w:rPr>
          <w:rFonts w:ascii="Tahoma" w:hAnsi="Tahoma" w:cs="Tahoma"/>
          <w:b/>
        </w:rPr>
        <w:t xml:space="preserve"> v budově KÚ v zasedací místnosti F302</w:t>
      </w:r>
    </w:p>
    <w:p w:rsidR="00630D49" w:rsidRDefault="00630D49" w:rsidP="00630D49">
      <w:pPr>
        <w:jc w:val="center"/>
        <w:rPr>
          <w:rFonts w:ascii="Tahoma" w:hAnsi="Tahoma" w:cs="Tahoma"/>
          <w:b/>
          <w:bCs/>
        </w:rPr>
      </w:pP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74329E" w:rsidRPr="005C0E56" w:rsidTr="007B42CA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4329E" w:rsidRDefault="0074329E" w:rsidP="0074329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22/194</w:t>
            </w:r>
          </w:p>
          <w:p w:rsidR="0074329E" w:rsidRDefault="0074329E" w:rsidP="0074329E">
            <w:pPr>
              <w:jc w:val="both"/>
              <w:rPr>
                <w:rFonts w:ascii="Tahoma" w:hAnsi="Tahoma" w:cs="Tahoma"/>
                <w:b/>
              </w:rPr>
            </w:pPr>
          </w:p>
          <w:p w:rsidR="0074329E" w:rsidRPr="008F2D15" w:rsidRDefault="0074329E" w:rsidP="0074329E">
            <w:pPr>
              <w:pStyle w:val="Odstavecseseznamem"/>
              <w:numPr>
                <w:ilvl w:val="0"/>
                <w:numId w:val="45"/>
              </w:numPr>
              <w:spacing w:line="280" w:lineRule="exact"/>
              <w:ind w:left="313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bere na vědomí</w:t>
            </w:r>
          </w:p>
          <w:p w:rsidR="0074329E" w:rsidRDefault="0074329E" w:rsidP="0074329E">
            <w:pPr>
              <w:pStyle w:val="Odstavecseseznamem"/>
              <w:spacing w:line="280" w:lineRule="exact"/>
              <w:ind w:left="31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informace o záměru realizace výstavby multifunkční sportovní haly v Ostravě a tento záměr podporuje </w:t>
            </w:r>
          </w:p>
          <w:p w:rsidR="0074329E" w:rsidRPr="00D25DA1" w:rsidRDefault="0074329E" w:rsidP="0074329E">
            <w:pPr>
              <w:pStyle w:val="Odstavecseseznamem"/>
              <w:spacing w:line="280" w:lineRule="exact"/>
              <w:ind w:left="426"/>
              <w:jc w:val="both"/>
              <w:rPr>
                <w:rFonts w:ascii="Tahoma" w:hAnsi="Tahoma" w:cs="Tahoma"/>
              </w:rPr>
            </w:pPr>
          </w:p>
          <w:p w:rsidR="0074329E" w:rsidRPr="008F2D15" w:rsidRDefault="0074329E" w:rsidP="0074329E">
            <w:pPr>
              <w:pStyle w:val="Odstavecseseznamem"/>
              <w:numPr>
                <w:ilvl w:val="0"/>
                <w:numId w:val="45"/>
              </w:numPr>
              <w:spacing w:line="280" w:lineRule="exact"/>
              <w:ind w:left="313"/>
              <w:jc w:val="both"/>
              <w:rPr>
                <w:rFonts w:ascii="Tahoma" w:hAnsi="Tahoma" w:cs="Tahoma"/>
                <w:b/>
              </w:rPr>
            </w:pPr>
            <w:r w:rsidRPr="008F2D15">
              <w:rPr>
                <w:rFonts w:ascii="Tahoma" w:hAnsi="Tahoma" w:cs="Tahoma"/>
                <w:b/>
              </w:rPr>
              <w:t>žádá</w:t>
            </w:r>
          </w:p>
          <w:p w:rsidR="0074329E" w:rsidRDefault="0074329E" w:rsidP="0074329E">
            <w:pPr>
              <w:pStyle w:val="Odstavecseseznamem"/>
              <w:spacing w:line="280" w:lineRule="exact"/>
              <w:ind w:left="313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další informace k záměru výstavby multifunkční sportovní haly v Ostravě včetně stanoviska Statutárního města Ostrava k této výstavbě </w:t>
            </w:r>
            <w:bookmarkStart w:id="0" w:name="_GoBack"/>
            <w:bookmarkEnd w:id="0"/>
          </w:p>
        </w:tc>
      </w:tr>
    </w:tbl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630D49" w:rsidRPr="00C63A81" w:rsidRDefault="00C36392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3</w:t>
      </w:r>
      <w:r w:rsidR="00630D49"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2. 2020</w:t>
      </w: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C36392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</w:t>
      </w:r>
      <w:r w:rsidR="00630D49">
        <w:rPr>
          <w:rFonts w:ascii="Tahoma" w:hAnsi="Tahoma" w:cs="Tahoma"/>
        </w:rPr>
        <w:t xml:space="preserve"> Josef Bělica</w:t>
      </w:r>
    </w:p>
    <w:p w:rsidR="00630D49" w:rsidRPr="00CD4085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2DA002B3"/>
    <w:multiLevelType w:val="hybridMultilevel"/>
    <w:tmpl w:val="E2E8852A"/>
    <w:lvl w:ilvl="0" w:tplc="23501FB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1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622707"/>
    <w:multiLevelType w:val="hybridMultilevel"/>
    <w:tmpl w:val="3140A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7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29"/>
  </w:num>
  <w:num w:numId="5">
    <w:abstractNumId w:val="38"/>
  </w:num>
  <w:num w:numId="6">
    <w:abstractNumId w:val="10"/>
  </w:num>
  <w:num w:numId="7">
    <w:abstractNumId w:val="13"/>
  </w:num>
  <w:num w:numId="8">
    <w:abstractNumId w:val="16"/>
  </w:num>
  <w:num w:numId="9">
    <w:abstractNumId w:val="39"/>
  </w:num>
  <w:num w:numId="10">
    <w:abstractNumId w:val="5"/>
  </w:num>
  <w:num w:numId="11">
    <w:abstractNumId w:val="3"/>
  </w:num>
  <w:num w:numId="12">
    <w:abstractNumId w:val="20"/>
  </w:num>
  <w:num w:numId="13">
    <w:abstractNumId w:val="36"/>
  </w:num>
  <w:num w:numId="14">
    <w:abstractNumId w:val="18"/>
  </w:num>
  <w:num w:numId="15">
    <w:abstractNumId w:val="27"/>
  </w:num>
  <w:num w:numId="16">
    <w:abstractNumId w:val="35"/>
  </w:num>
  <w:num w:numId="17">
    <w:abstractNumId w:val="4"/>
  </w:num>
  <w:num w:numId="18">
    <w:abstractNumId w:val="33"/>
  </w:num>
  <w:num w:numId="19">
    <w:abstractNumId w:val="1"/>
  </w:num>
  <w:num w:numId="20">
    <w:abstractNumId w:val="2"/>
  </w:num>
  <w:num w:numId="21">
    <w:abstractNumId w:val="23"/>
  </w:num>
  <w:num w:numId="22">
    <w:abstractNumId w:val="41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34"/>
  </w:num>
  <w:num w:numId="28">
    <w:abstractNumId w:val="2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5"/>
  </w:num>
  <w:num w:numId="35">
    <w:abstractNumId w:val="17"/>
  </w:num>
  <w:num w:numId="36">
    <w:abstractNumId w:val="32"/>
  </w:num>
  <w:num w:numId="37">
    <w:abstractNumId w:val="22"/>
  </w:num>
  <w:num w:numId="38">
    <w:abstractNumId w:val="31"/>
  </w:num>
  <w:num w:numId="39">
    <w:abstractNumId w:val="40"/>
  </w:num>
  <w:num w:numId="40">
    <w:abstractNumId w:val="37"/>
  </w:num>
  <w:num w:numId="41">
    <w:abstractNumId w:val="19"/>
  </w:num>
  <w:num w:numId="42">
    <w:abstractNumId w:val="28"/>
  </w:num>
  <w:num w:numId="43">
    <w:abstractNumId w:val="8"/>
  </w:num>
  <w:num w:numId="44">
    <w:abstractNumId w:val="11"/>
  </w:num>
  <w:num w:numId="45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329E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36392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26BA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4271-34F9-4276-8DF4-42720407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674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3</cp:revision>
  <cp:lastPrinted>2015-12-02T10:40:00Z</cp:lastPrinted>
  <dcterms:created xsi:type="dcterms:W3CDTF">2020-02-10T07:32:00Z</dcterms:created>
  <dcterms:modified xsi:type="dcterms:W3CDTF">2020-02-10T07:52:00Z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