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4ABC47A8" w:rsidR="009F397B" w:rsidRDefault="002A5BD6">
      <w:pPr>
        <w:spacing w:after="9" w:line="268" w:lineRule="auto"/>
        <w:ind w:left="67" w:right="-366"/>
        <w:rPr>
          <w:b/>
          <w:sz w:val="21"/>
        </w:rPr>
      </w:pPr>
      <w:r>
        <w:rPr>
          <w:b/>
          <w:sz w:val="21"/>
        </w:rPr>
        <w:t>28. října 117 702</w:t>
      </w:r>
      <w:r w:rsidR="00305F6B">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3415E727" w:rsidR="00300B50" w:rsidRPr="00467DD0" w:rsidRDefault="00E032FF" w:rsidP="00F8480D">
            <w:pPr>
              <w:ind w:left="0" w:firstLine="0"/>
              <w:jc w:val="center"/>
              <w:rPr>
                <w:b/>
                <w:bCs/>
                <w:sz w:val="21"/>
                <w:szCs w:val="21"/>
              </w:rPr>
            </w:pPr>
            <w:r w:rsidRPr="00FE33D6">
              <w:rPr>
                <w:b/>
                <w:bCs/>
                <w:sz w:val="21"/>
                <w:szCs w:val="21"/>
              </w:rPr>
              <w:t>Podpora znevýhodněných oblastí Moravskoslezského kraje 202</w:t>
            </w:r>
            <w:r w:rsidR="00634545">
              <w:rPr>
                <w:b/>
                <w:bCs/>
                <w:sz w:val="21"/>
                <w:szCs w:val="21"/>
              </w:rPr>
              <w:t>5</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50FF3444" w:rsidR="00F8480D" w:rsidRPr="00EE3288" w:rsidRDefault="00F8480D" w:rsidP="00F8480D">
            <w:pPr>
              <w:ind w:left="0" w:firstLine="0"/>
              <w:jc w:val="center"/>
              <w:rPr>
                <w:sz w:val="21"/>
                <w:szCs w:val="21"/>
              </w:rPr>
            </w:pPr>
            <w:proofErr w:type="gramStart"/>
            <w:r w:rsidRPr="00747039">
              <w:rPr>
                <w:sz w:val="21"/>
                <w:szCs w:val="21"/>
              </w:rPr>
              <w:t>202</w:t>
            </w:r>
            <w:r w:rsidR="00634545" w:rsidRPr="00747039">
              <w:rPr>
                <w:sz w:val="21"/>
                <w:szCs w:val="21"/>
              </w:rPr>
              <w:t>5</w:t>
            </w:r>
            <w:r w:rsidR="00747039">
              <w:rPr>
                <w:sz w:val="21"/>
                <w:szCs w:val="21"/>
              </w:rPr>
              <w:t xml:space="preserve"> - 2027</w:t>
            </w:r>
            <w:proofErr w:type="gramEnd"/>
          </w:p>
        </w:tc>
      </w:tr>
      <w:tr w:rsidR="00165A54" w:rsidRPr="00EE3288" w14:paraId="787233F9" w14:textId="77777777" w:rsidTr="00F00BCC">
        <w:tc>
          <w:tcPr>
            <w:tcW w:w="1828" w:type="dxa"/>
            <w:shd w:val="clear" w:color="auto" w:fill="BFBFBF" w:themeFill="background1" w:themeFillShade="BF"/>
          </w:tcPr>
          <w:p w14:paraId="623EF7F1" w14:textId="29EFDAE1" w:rsidR="00165A54" w:rsidRPr="00EE3288" w:rsidRDefault="00165A54" w:rsidP="00165A54">
            <w:pPr>
              <w:ind w:left="0" w:firstLine="0"/>
              <w:rPr>
                <w:sz w:val="21"/>
                <w:szCs w:val="21"/>
              </w:rPr>
            </w:pPr>
            <w:r w:rsidRPr="00EE3288">
              <w:rPr>
                <w:sz w:val="21"/>
                <w:szCs w:val="21"/>
              </w:rPr>
              <w:t>Odvětví:</w:t>
            </w:r>
          </w:p>
        </w:tc>
        <w:tc>
          <w:tcPr>
            <w:tcW w:w="3119" w:type="dxa"/>
          </w:tcPr>
          <w:p w14:paraId="24BAC8B8" w14:textId="77BEF4D3" w:rsidR="00165A54" w:rsidRPr="00EE3288" w:rsidRDefault="00165A54" w:rsidP="00165A54">
            <w:pPr>
              <w:ind w:left="0" w:firstLine="0"/>
              <w:rPr>
                <w:sz w:val="21"/>
                <w:szCs w:val="21"/>
              </w:rPr>
            </w:pPr>
            <w:r>
              <w:rPr>
                <w:sz w:val="21"/>
                <w:szCs w:val="21"/>
              </w:rPr>
              <w:t>Regionální rozvoj</w:t>
            </w:r>
          </w:p>
        </w:tc>
        <w:tc>
          <w:tcPr>
            <w:tcW w:w="2360" w:type="dxa"/>
            <w:gridSpan w:val="2"/>
            <w:shd w:val="clear" w:color="auto" w:fill="BFBFBF" w:themeFill="background1" w:themeFillShade="BF"/>
          </w:tcPr>
          <w:p w14:paraId="2CB31176" w14:textId="6977C680" w:rsidR="00165A54" w:rsidRPr="00EE3288" w:rsidRDefault="00165A54" w:rsidP="00165A54">
            <w:pPr>
              <w:ind w:left="0" w:firstLine="0"/>
              <w:rPr>
                <w:sz w:val="21"/>
                <w:szCs w:val="21"/>
              </w:rPr>
            </w:pPr>
            <w:r w:rsidRPr="00EE3288">
              <w:rPr>
                <w:sz w:val="21"/>
                <w:szCs w:val="21"/>
              </w:rPr>
              <w:t>Kontaktní osoba:</w:t>
            </w:r>
          </w:p>
        </w:tc>
        <w:tc>
          <w:tcPr>
            <w:tcW w:w="2743" w:type="dxa"/>
          </w:tcPr>
          <w:p w14:paraId="6CB1B4CE" w14:textId="59409A86" w:rsidR="00165A54" w:rsidRPr="00EE3288" w:rsidRDefault="00165A54" w:rsidP="00165A54">
            <w:pPr>
              <w:ind w:left="0" w:firstLine="0"/>
              <w:rPr>
                <w:sz w:val="21"/>
                <w:szCs w:val="21"/>
              </w:rPr>
            </w:pPr>
            <w:r>
              <w:rPr>
                <w:sz w:val="21"/>
                <w:szCs w:val="21"/>
              </w:rPr>
              <w:t>Bc. Petr Zajac</w:t>
            </w:r>
          </w:p>
        </w:tc>
      </w:tr>
      <w:tr w:rsidR="00165A54" w:rsidRPr="00EE3288" w14:paraId="1B6ED416" w14:textId="77777777" w:rsidTr="00E25DAC">
        <w:tc>
          <w:tcPr>
            <w:tcW w:w="1828" w:type="dxa"/>
            <w:shd w:val="clear" w:color="auto" w:fill="BFBFBF" w:themeFill="background1" w:themeFillShade="BF"/>
          </w:tcPr>
          <w:p w14:paraId="5040E273" w14:textId="01B22520" w:rsidR="00165A54" w:rsidRPr="00EE3288" w:rsidRDefault="00165A54" w:rsidP="00165A54">
            <w:pPr>
              <w:ind w:left="0" w:firstLine="0"/>
              <w:rPr>
                <w:sz w:val="21"/>
                <w:szCs w:val="21"/>
              </w:rPr>
            </w:pPr>
            <w:r w:rsidRPr="00EE3288">
              <w:rPr>
                <w:sz w:val="21"/>
                <w:szCs w:val="21"/>
              </w:rPr>
              <w:t>Název projektu:</w:t>
            </w:r>
          </w:p>
        </w:tc>
        <w:tc>
          <w:tcPr>
            <w:tcW w:w="8222" w:type="dxa"/>
            <w:gridSpan w:val="4"/>
          </w:tcPr>
          <w:p w14:paraId="056C00FE" w14:textId="4B6CC3DD" w:rsidR="00165A54" w:rsidRPr="00EE3288" w:rsidRDefault="00165A54" w:rsidP="00165A54">
            <w:pPr>
              <w:ind w:left="0" w:firstLine="0"/>
              <w:rPr>
                <w:sz w:val="21"/>
                <w:szCs w:val="21"/>
              </w:rPr>
            </w:pPr>
            <w:r w:rsidRPr="00EE3288">
              <w:rPr>
                <w:color w:val="FF0000"/>
                <w:sz w:val="21"/>
                <w:szCs w:val="21"/>
              </w:rPr>
              <w:t>povinné pole</w:t>
            </w:r>
          </w:p>
        </w:tc>
      </w:tr>
      <w:tr w:rsidR="00165A54" w:rsidRPr="00EE3288" w14:paraId="0E3D275D" w14:textId="77777777" w:rsidTr="00E25DAC">
        <w:tc>
          <w:tcPr>
            <w:tcW w:w="1828" w:type="dxa"/>
            <w:shd w:val="clear" w:color="auto" w:fill="BFBFBF" w:themeFill="background1" w:themeFillShade="BF"/>
          </w:tcPr>
          <w:p w14:paraId="05CB123C" w14:textId="6CBF2F36" w:rsidR="00165A54" w:rsidRPr="00EE3288" w:rsidRDefault="00165A54" w:rsidP="00165A54">
            <w:pPr>
              <w:ind w:left="0" w:firstLine="0"/>
              <w:rPr>
                <w:sz w:val="21"/>
                <w:szCs w:val="21"/>
              </w:rPr>
            </w:pPr>
            <w:r w:rsidRPr="00EE3288">
              <w:rPr>
                <w:sz w:val="21"/>
                <w:szCs w:val="21"/>
              </w:rPr>
              <w:t>Příjemce dotace</w:t>
            </w:r>
          </w:p>
        </w:tc>
        <w:tc>
          <w:tcPr>
            <w:tcW w:w="4820" w:type="dxa"/>
            <w:gridSpan w:val="2"/>
          </w:tcPr>
          <w:p w14:paraId="2D035590" w14:textId="1F346631" w:rsidR="00165A54" w:rsidRPr="00EE3288" w:rsidRDefault="00165A54" w:rsidP="00165A54">
            <w:pPr>
              <w:ind w:left="0" w:firstLine="0"/>
              <w:rPr>
                <w:sz w:val="21"/>
                <w:szCs w:val="21"/>
              </w:rPr>
            </w:pPr>
            <w:r w:rsidRPr="00EE3288">
              <w:rPr>
                <w:color w:val="7030A0"/>
                <w:sz w:val="21"/>
                <w:szCs w:val="21"/>
              </w:rPr>
              <w:t>dotáhne se</w:t>
            </w:r>
          </w:p>
        </w:tc>
        <w:tc>
          <w:tcPr>
            <w:tcW w:w="659" w:type="dxa"/>
          </w:tcPr>
          <w:p w14:paraId="0E815A8E" w14:textId="35AC4EA5" w:rsidR="00165A54" w:rsidRPr="00EE3288" w:rsidRDefault="00165A54" w:rsidP="00165A54">
            <w:pPr>
              <w:ind w:left="0" w:firstLine="0"/>
              <w:rPr>
                <w:sz w:val="21"/>
                <w:szCs w:val="21"/>
              </w:rPr>
            </w:pPr>
            <w:r w:rsidRPr="00EE3288">
              <w:rPr>
                <w:sz w:val="21"/>
                <w:szCs w:val="21"/>
              </w:rPr>
              <w:t>IČO</w:t>
            </w:r>
          </w:p>
        </w:tc>
        <w:tc>
          <w:tcPr>
            <w:tcW w:w="2743" w:type="dxa"/>
          </w:tcPr>
          <w:p w14:paraId="137BC4E4" w14:textId="1202B590" w:rsidR="00165A54" w:rsidRPr="00EE3288" w:rsidRDefault="00165A54" w:rsidP="00165A54">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20714837" w:rsidR="00EE3288" w:rsidRPr="00BA396E" w:rsidRDefault="00C03AB2" w:rsidP="003A1ED8">
            <w:pPr>
              <w:ind w:left="0" w:firstLine="0"/>
              <w:rPr>
                <w:color w:val="000000" w:themeColor="text1"/>
              </w:rPr>
            </w:pPr>
            <w:r w:rsidRPr="00BA396E">
              <w:rPr>
                <w:color w:val="000000" w:themeColor="text1"/>
              </w:rPr>
              <w:t>Č</w:t>
            </w:r>
            <w:r w:rsidR="00EE3288" w:rsidRPr="00BA396E">
              <w:rPr>
                <w:color w:val="000000" w:themeColor="text1"/>
              </w:rPr>
              <w:t>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086EF020" w:rsidR="00EE3288" w:rsidRPr="00B33A22" w:rsidRDefault="007C66C0" w:rsidP="003A1ED8">
            <w:pPr>
              <w:ind w:left="0" w:firstLine="0"/>
              <w:rPr>
                <w:color w:val="000000" w:themeColor="text1"/>
              </w:rPr>
            </w:pPr>
            <w:r w:rsidRPr="00B33A22">
              <w:rPr>
                <w:color w:val="000000" w:themeColor="text1"/>
              </w:rPr>
              <w:t>120184-1650676349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617F64D4" w:rsidR="00EE3288" w:rsidRPr="00BA396E" w:rsidRDefault="00C03AB2" w:rsidP="0095417C">
            <w:pPr>
              <w:ind w:left="0" w:firstLine="0"/>
              <w:rPr>
                <w:color w:val="000000" w:themeColor="text1"/>
              </w:rPr>
            </w:pPr>
            <w:r w:rsidRPr="00BA396E">
              <w:rPr>
                <w:color w:val="000000" w:themeColor="text1"/>
              </w:rPr>
              <w:t>Č</w:t>
            </w:r>
            <w:r w:rsidR="00EE3288" w:rsidRPr="00BA396E">
              <w:rPr>
                <w:color w:val="000000" w:themeColor="text1"/>
              </w:rPr>
              <w:t>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AED5EC1" w:rsidR="00EE3288" w:rsidRPr="00B33A22" w:rsidRDefault="003C2C8E" w:rsidP="0095417C">
            <w:pPr>
              <w:ind w:left="0" w:firstLine="0"/>
              <w:rPr>
                <w:color w:val="000000" w:themeColor="text1"/>
              </w:rPr>
            </w:pPr>
            <w:r w:rsidRPr="00B33A22">
              <w:rPr>
                <w:color w:val="000000" w:themeColor="text1"/>
              </w:rPr>
              <w:t>120184-1650676349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77777777" w:rsidR="00EE3288" w:rsidRDefault="00EE3288" w:rsidP="003A1ED8">
            <w:pPr>
              <w:ind w:left="0" w:firstLine="0"/>
            </w:pPr>
          </w:p>
        </w:tc>
        <w:tc>
          <w:tcPr>
            <w:tcW w:w="2438" w:type="dxa"/>
          </w:tcPr>
          <w:p w14:paraId="04A71A40" w14:textId="3A7EB6EA" w:rsidR="00EE3288" w:rsidRDefault="002158E7" w:rsidP="003A1ED8">
            <w:pPr>
              <w:ind w:left="0" w:firstLine="0"/>
            </w:pPr>
            <w:r>
              <w:t>Použití dotace do</w:t>
            </w:r>
          </w:p>
        </w:tc>
        <w:tc>
          <w:tcPr>
            <w:tcW w:w="2438" w:type="dxa"/>
          </w:tcPr>
          <w:p w14:paraId="19A6C738" w14:textId="77777777" w:rsidR="00EE3288" w:rsidRDefault="00EE3288" w:rsidP="003A1ED8">
            <w:pPr>
              <w:ind w:left="0" w:firstLine="0"/>
            </w:pP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r w:rsidR="005134FF" w:rsidRPr="00A71A27" w14:paraId="2AC50FF2" w14:textId="77777777" w:rsidTr="00523B2C">
        <w:tc>
          <w:tcPr>
            <w:tcW w:w="9750" w:type="dxa"/>
            <w:gridSpan w:val="4"/>
            <w:shd w:val="clear" w:color="auto" w:fill="BFBFBF" w:themeFill="background1" w:themeFillShade="BF"/>
          </w:tcPr>
          <w:p w14:paraId="325CBCD5" w14:textId="7A513853" w:rsidR="005134FF" w:rsidRPr="00A71A27" w:rsidRDefault="00A71A27" w:rsidP="0095417C">
            <w:pPr>
              <w:ind w:left="0" w:firstLine="0"/>
              <w:rPr>
                <w:b/>
                <w:bCs/>
                <w:sz w:val="21"/>
                <w:szCs w:val="21"/>
              </w:rPr>
            </w:pPr>
            <w:r w:rsidRPr="00A71A27">
              <w:rPr>
                <w:b/>
                <w:bCs/>
                <w:sz w:val="21"/>
                <w:szCs w:val="21"/>
              </w:rPr>
              <w:t>Prezentace podpory kraje</w:t>
            </w:r>
          </w:p>
        </w:tc>
      </w:tr>
      <w:tr w:rsidR="00FA50B9" w14:paraId="53532B17" w14:textId="77777777" w:rsidTr="005134FF">
        <w:trPr>
          <w:trHeight w:val="416"/>
        </w:trPr>
        <w:tc>
          <w:tcPr>
            <w:tcW w:w="9750" w:type="dxa"/>
            <w:gridSpan w:val="4"/>
          </w:tcPr>
          <w:p w14:paraId="7098B1E5" w14:textId="77777777" w:rsidR="00FA50B9" w:rsidRDefault="00FA50B9" w:rsidP="003A1ED8">
            <w:pPr>
              <w:ind w:left="0" w:firstLine="0"/>
            </w:pPr>
          </w:p>
          <w:p w14:paraId="2FA95F7B" w14:textId="77777777" w:rsidR="00A71A27" w:rsidRDefault="00A71A27" w:rsidP="003A1ED8">
            <w:pPr>
              <w:ind w:left="0" w:firstLine="0"/>
            </w:pPr>
          </w:p>
          <w:p w14:paraId="71415160" w14:textId="77777777" w:rsidR="00A71A27" w:rsidRDefault="00A71A27" w:rsidP="003A1ED8">
            <w:pPr>
              <w:ind w:left="0" w:firstLine="0"/>
            </w:pPr>
          </w:p>
          <w:p w14:paraId="18AAC25D" w14:textId="77777777" w:rsidR="00A71A27" w:rsidRDefault="00A71A27" w:rsidP="003A1ED8">
            <w:pPr>
              <w:ind w:left="0" w:firstLine="0"/>
            </w:pPr>
          </w:p>
          <w:p w14:paraId="163F59A2" w14:textId="77777777" w:rsidR="00A71A27" w:rsidRDefault="00A71A27" w:rsidP="003A1ED8">
            <w:pPr>
              <w:ind w:left="0" w:firstLine="0"/>
            </w:pPr>
          </w:p>
          <w:p w14:paraId="1B29B7C1" w14:textId="77777777" w:rsidR="00A71A27" w:rsidRDefault="00A71A27" w:rsidP="003A1ED8">
            <w:pPr>
              <w:ind w:left="0" w:firstLine="0"/>
            </w:pPr>
          </w:p>
          <w:p w14:paraId="52E83FCC" w14:textId="77777777" w:rsidR="00A71A27" w:rsidRDefault="00A71A27" w:rsidP="003A1ED8">
            <w:pPr>
              <w:ind w:left="0" w:firstLine="0"/>
            </w:pPr>
          </w:p>
          <w:p w14:paraId="7ED52E03" w14:textId="77777777" w:rsidR="00A71A27" w:rsidRDefault="00A71A27"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68222505"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Závěrečné</w:t>
      </w:r>
      <w:r w:rsidR="00DC2D31">
        <w:rPr>
          <w:bCs/>
          <w:color w:val="4472C4" w:themeColor="accent1"/>
          <w:szCs w:val="18"/>
          <w:u w:val="single"/>
        </w:rPr>
        <w:t xml:space="preserve"> </w:t>
      </w:r>
      <w:r w:rsidR="00DC0137">
        <w:rPr>
          <w:bCs/>
          <w:color w:val="4472C4" w:themeColor="accent1"/>
          <w:szCs w:val="18"/>
          <w:u w:val="single"/>
        </w:rPr>
        <w:t>vyúčtování</w:t>
      </w:r>
      <w:r w:rsidR="000614FB">
        <w:rPr>
          <w:bCs/>
          <w:color w:val="4472C4" w:themeColor="accent1"/>
          <w:szCs w:val="18"/>
          <w:u w:val="single"/>
        </w:rPr>
        <w:t xml:space="preserve"> projektu</w:t>
      </w:r>
      <w:r w:rsidR="00F3107B">
        <w:rPr>
          <w:bCs/>
          <w:color w:val="4472C4" w:themeColor="accent1"/>
          <w:szCs w:val="18"/>
          <w:u w:val="single"/>
        </w:rPr>
        <w:t>_</w:t>
      </w:r>
      <w:r w:rsidR="00737132">
        <w:rPr>
          <w:bCs/>
          <w:color w:val="4472C4" w:themeColor="accent1"/>
          <w:szCs w:val="18"/>
          <w:u w:val="single"/>
        </w:rPr>
        <w:t xml:space="preserve">- </w:t>
      </w:r>
      <w:r w:rsidRPr="00531E71">
        <w:rPr>
          <w:bCs/>
          <w:color w:val="4472C4" w:themeColor="accent1"/>
          <w:szCs w:val="18"/>
          <w:u w:val="single"/>
        </w:rPr>
        <w:t xml:space="preserve">Uznatelné </w:t>
      </w:r>
      <w:r w:rsidR="00A34E0C">
        <w:rPr>
          <w:bCs/>
          <w:color w:val="4472C4" w:themeColor="accent1"/>
          <w:szCs w:val="18"/>
          <w:u w:val="single"/>
        </w:rPr>
        <w:t>investiční</w:t>
      </w:r>
      <w:r w:rsidR="00C7556A" w:rsidRPr="00531E71">
        <w:rPr>
          <w:bCs/>
          <w:color w:val="4472C4" w:themeColor="accent1"/>
          <w:szCs w:val="18"/>
          <w:u w:val="single"/>
        </w:rPr>
        <w:t xml:space="preserve"> </w:t>
      </w:r>
      <w:r w:rsidRPr="00531E71">
        <w:rPr>
          <w:bCs/>
          <w:color w:val="4472C4" w:themeColor="accent1"/>
          <w:szCs w:val="18"/>
          <w:u w:val="single"/>
        </w:rPr>
        <w:t xml:space="preserve">výdaje </w:t>
      </w:r>
    </w:p>
    <w:p w14:paraId="7AAEC849" w14:textId="0251609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Závěrečné vyúčtování</w:t>
      </w:r>
      <w:r w:rsidR="000614FB">
        <w:rPr>
          <w:bCs/>
          <w:color w:val="4472C4" w:themeColor="accent1"/>
          <w:szCs w:val="18"/>
          <w:u w:val="single"/>
        </w:rPr>
        <w:t xml:space="preserve"> projektu</w:t>
      </w:r>
      <w:r w:rsidR="00737132">
        <w:rPr>
          <w:bCs/>
          <w:color w:val="4472C4" w:themeColor="accent1"/>
          <w:szCs w:val="18"/>
          <w:u w:val="single"/>
        </w:rPr>
        <w:t xml:space="preserve"> -</w:t>
      </w:r>
      <w:r w:rsidR="00DC0137">
        <w:rPr>
          <w:bCs/>
          <w:color w:val="4472C4" w:themeColor="accent1"/>
          <w:szCs w:val="18"/>
          <w:u w:val="single"/>
        </w:rPr>
        <w:t>_</w:t>
      </w:r>
      <w:r w:rsidR="003A1ED8" w:rsidRPr="00531E71">
        <w:rPr>
          <w:bCs/>
          <w:color w:val="4472C4" w:themeColor="accent1"/>
          <w:szCs w:val="18"/>
          <w:u w:val="single"/>
        </w:rPr>
        <w:t xml:space="preserve">Přehled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364D9B6D" w:rsidR="00C33DC4" w:rsidRPr="00531E71" w:rsidRDefault="00D3304D" w:rsidP="003E292B">
      <w:pPr>
        <w:numPr>
          <w:ilvl w:val="0"/>
          <w:numId w:val="1"/>
        </w:numPr>
        <w:spacing w:after="0" w:line="276" w:lineRule="auto"/>
        <w:ind w:left="1276" w:hanging="567"/>
        <w:jc w:val="both"/>
        <w:rPr>
          <w:szCs w:val="18"/>
        </w:rPr>
      </w:pPr>
      <w:r>
        <w:rPr>
          <w:szCs w:val="18"/>
        </w:rPr>
        <w:t>Závěrečné vyúčtování</w:t>
      </w:r>
      <w:r w:rsidR="00EE0FD0">
        <w:rPr>
          <w:szCs w:val="18"/>
        </w:rPr>
        <w:t xml:space="preserve"> projektu</w:t>
      </w:r>
      <w:r>
        <w:rPr>
          <w:szCs w:val="18"/>
        </w:rPr>
        <w:t xml:space="preserve"> – Uznatelné</w:t>
      </w:r>
      <w:r w:rsidR="003A1ED8" w:rsidRPr="00531E71">
        <w:rPr>
          <w:szCs w:val="18"/>
        </w:rPr>
        <w:t xml:space="preserve"> </w:t>
      </w:r>
      <w:r w:rsidR="00F73BAA">
        <w:rPr>
          <w:szCs w:val="18"/>
        </w:rPr>
        <w:t>investiční</w:t>
      </w:r>
      <w:r w:rsidR="003A1ED8" w:rsidRPr="00531E71">
        <w:rPr>
          <w:szCs w:val="18"/>
        </w:rPr>
        <w:t xml:space="preserve"> výdaje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32843F27"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w:t>
      </w:r>
      <w:r w:rsidR="00EE0FD0">
        <w:rPr>
          <w:szCs w:val="18"/>
        </w:rPr>
        <w:t xml:space="preserve"> projektu</w:t>
      </w:r>
      <w:r w:rsidR="00D3304D">
        <w:rPr>
          <w:szCs w:val="18"/>
        </w:rPr>
        <w:t xml:space="preserve">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69A847B8" w14:textId="6A0CA49E" w:rsidR="006C6F5E" w:rsidRDefault="006C6F5E" w:rsidP="003E292B">
      <w:pPr>
        <w:numPr>
          <w:ilvl w:val="0"/>
          <w:numId w:val="1"/>
        </w:numPr>
        <w:spacing w:before="240" w:after="0" w:line="276" w:lineRule="auto"/>
        <w:ind w:left="1276" w:hanging="567"/>
        <w:jc w:val="both"/>
        <w:rPr>
          <w:szCs w:val="18"/>
        </w:rPr>
      </w:pPr>
      <w:r w:rsidRPr="009164BF">
        <w:rPr>
          <w:noProof/>
          <w:sz w:val="20"/>
          <w:szCs w:val="20"/>
        </w:rPr>
        <w:drawing>
          <wp:anchor distT="0" distB="0" distL="114300" distR="114300" simplePos="0" relativeHeight="251659265" behindDoc="1" locked="0" layoutInCell="1" allowOverlap="1" wp14:anchorId="34AA28A0" wp14:editId="6719BC92">
            <wp:simplePos x="0" y="0"/>
            <wp:positionH relativeFrom="column">
              <wp:posOffset>520065</wp:posOffset>
            </wp:positionH>
            <wp:positionV relativeFrom="paragraph">
              <wp:posOffset>646430</wp:posOffset>
            </wp:positionV>
            <wp:extent cx="6220800" cy="457272"/>
            <wp:effectExtent l="0" t="0" r="0" b="0"/>
            <wp:wrapTight wrapText="bothSides">
              <wp:wrapPolygon edited="0">
                <wp:start x="0" y="0"/>
                <wp:lineTo x="0" y="20700"/>
                <wp:lineTo x="21499" y="20700"/>
                <wp:lineTo x="21499" y="0"/>
                <wp:lineTo x="0" y="0"/>
              </wp:wrapPolygon>
            </wp:wrapTight>
            <wp:docPr id="1729703259" name="Obrázek 172970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800" cy="457272"/>
                    </a:xfrm>
                    <a:prstGeom prst="rect">
                      <a:avLst/>
                    </a:prstGeom>
                  </pic:spPr>
                </pic:pic>
              </a:graphicData>
            </a:graphic>
            <wp14:sizeRelH relativeFrom="margin">
              <wp14:pctWidth>0</wp14:pctWidth>
            </wp14:sizeRelH>
          </wp:anchor>
        </w:drawing>
      </w:r>
      <w:r w:rsidRPr="006C6F5E">
        <w:rPr>
          <w:szCs w:val="18"/>
        </w:rPr>
        <w:t>Účetní sestava uznatelných nákladů po analytických účtech financovaných z prostředků dotace a uznatelných nákladů financovaných z jiných zdrojů, účtuje-li příjemce v podvojném účetnictví</w:t>
      </w:r>
    </w:p>
    <w:p w14:paraId="43D8D89A" w14:textId="221062BA"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55815191"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7A712A">
        <w:rPr>
          <w:szCs w:val="18"/>
        </w:rPr>
        <w:t xml:space="preserve">podat </w:t>
      </w:r>
      <w:r w:rsidRPr="00531E71">
        <w:rPr>
          <w:szCs w:val="18"/>
        </w:rPr>
        <w:t>osobně na podatelnu Krajského úřadu Moravskoslezského kraje</w:t>
      </w:r>
      <w:r w:rsidR="007A712A">
        <w:rPr>
          <w:szCs w:val="18"/>
        </w:rPr>
        <w:t xml:space="preserve">, </w:t>
      </w:r>
      <w:bookmarkStart w:id="0" w:name="_Hlk147481469"/>
      <w:r w:rsidR="007A712A" w:rsidRPr="00531E71">
        <w:rPr>
          <w:b/>
          <w:bCs/>
          <w:szCs w:val="18"/>
        </w:rPr>
        <w:t>nebo</w:t>
      </w:r>
      <w:r w:rsidR="007A712A" w:rsidRPr="00531E71">
        <w:rPr>
          <w:szCs w:val="18"/>
        </w:rPr>
        <w:t xml:space="preserve"> zaslat </w:t>
      </w:r>
      <w:bookmarkEnd w:id="0"/>
      <w:r w:rsidR="007A712A">
        <w:rPr>
          <w:szCs w:val="18"/>
        </w:rPr>
        <w:t>do datové schránky poskytovatele</w:t>
      </w:r>
      <w:r w:rsidRPr="00531E71">
        <w:rPr>
          <w:szCs w:val="18"/>
        </w:rPr>
        <w:t>)</w:t>
      </w:r>
      <w:r w:rsidR="00E24583" w:rsidRPr="00531E71">
        <w:rPr>
          <w:szCs w:val="18"/>
        </w:rPr>
        <w:t>.</w:t>
      </w:r>
    </w:p>
    <w:p w14:paraId="562E17ED" w14:textId="11F71D94"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492816" w:rsidRPr="00492816">
        <w:rPr>
          <w:i/>
          <w:iCs/>
          <w:szCs w:val="18"/>
        </w:rPr>
        <w:t xml:space="preserve">nevedete-li podvojné účetnictví, originály účetních dokladů </w:t>
      </w:r>
      <w:bookmarkStart w:id="1" w:name="_Hlk181790779"/>
      <w:r w:rsidR="00671373" w:rsidRPr="00671373">
        <w:rPr>
          <w:i/>
          <w:iCs/>
          <w:szCs w:val="18"/>
        </w:rPr>
        <w:t xml:space="preserve">a kopie elektronických faktur </w:t>
      </w:r>
      <w:bookmarkEnd w:id="1"/>
      <w:r w:rsidR="00492816" w:rsidRPr="00492816">
        <w:rPr>
          <w:i/>
          <w:iCs/>
          <w:szCs w:val="18"/>
        </w:rPr>
        <w:t>označte názvem projektu, formulací „Financováno z rozpočtu MSK“, číslem smlouvy a výší použité dotace v Kč</w:t>
      </w:r>
      <w:r w:rsidRPr="00531E71">
        <w:rPr>
          <w:i/>
          <w:iCs/>
          <w:szCs w:val="18"/>
        </w:rPr>
        <w:t>)</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0A94E01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 smlouvy.</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BB130C9" w14:textId="786100C2" w:rsidR="00BB2BD3" w:rsidRDefault="00BB2BD3" w:rsidP="00BB2BD3">
      <w:pPr>
        <w:spacing w:after="155" w:line="249" w:lineRule="auto"/>
        <w:ind w:left="-5"/>
        <w:jc w:val="both"/>
        <w:rPr>
          <w:b/>
        </w:rPr>
      </w:pPr>
      <w:r>
        <w:rPr>
          <w:b/>
        </w:rPr>
        <w:lastRenderedPageBreak/>
        <w:t>Nyní závěrečné vyúčtování dotace odešlete prostřednictvím elektronického formuláře. Závěrečné vyúčtování musí být doručeno s podpisem, proto prosím použijte jeden z následujících postupů:</w:t>
      </w:r>
    </w:p>
    <w:p w14:paraId="6B9B01E8" w14:textId="77777777" w:rsidR="003729BF" w:rsidRPr="003729BF" w:rsidRDefault="003729BF" w:rsidP="003729BF">
      <w:pPr>
        <w:numPr>
          <w:ilvl w:val="0"/>
          <w:numId w:val="4"/>
        </w:numPr>
        <w:spacing w:after="155" w:line="249" w:lineRule="auto"/>
        <w:jc w:val="both"/>
        <w:rPr>
          <w:b/>
        </w:rPr>
      </w:pPr>
      <w:bookmarkStart w:id="2" w:name="_Hlk181790898"/>
      <w:r w:rsidRPr="003729BF">
        <w:rPr>
          <w:b/>
          <w:bCs/>
        </w:rPr>
        <w:t>POŠTOU NEBO OSOBNĚ</w:t>
      </w:r>
      <w:r w:rsidRPr="003729BF">
        <w:rPr>
          <w:b/>
        </w:rPr>
        <w:t xml:space="preserve">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příjemce a adresou (text označení obálky je součástí posledního listu formuláře závěrečného vyúčtování, který </w:t>
      </w:r>
      <w:proofErr w:type="gramStart"/>
      <w:r w:rsidRPr="003729BF">
        <w:rPr>
          <w:b/>
        </w:rPr>
        <w:t>stačí</w:t>
      </w:r>
      <w:proofErr w:type="gramEnd"/>
      <w:r w:rsidRPr="003729BF">
        <w:rPr>
          <w:b/>
        </w:rPr>
        <w:t xml:space="preserve"> na obálku nalepit).</w:t>
      </w:r>
    </w:p>
    <w:p w14:paraId="34A4FEDE" w14:textId="77777777" w:rsidR="003729BF" w:rsidRPr="003729BF" w:rsidRDefault="003729BF" w:rsidP="003729BF">
      <w:pPr>
        <w:spacing w:after="155" w:line="249" w:lineRule="auto"/>
        <w:ind w:left="-5"/>
        <w:jc w:val="both"/>
        <w:rPr>
          <w:b/>
        </w:rPr>
      </w:pPr>
    </w:p>
    <w:p w14:paraId="38D25F8B" w14:textId="77777777" w:rsidR="003729BF" w:rsidRPr="003729BF" w:rsidRDefault="003729BF" w:rsidP="003729BF">
      <w:pPr>
        <w:spacing w:after="155" w:line="249" w:lineRule="auto"/>
        <w:ind w:left="-5"/>
        <w:jc w:val="both"/>
        <w:rPr>
          <w:b/>
        </w:rPr>
      </w:pPr>
      <w:r w:rsidRPr="003729BF">
        <w:rPr>
          <w:b/>
        </w:rPr>
        <w:t>NEBO</w:t>
      </w:r>
    </w:p>
    <w:p w14:paraId="79A8299D" w14:textId="77777777" w:rsidR="003729BF" w:rsidRPr="003729BF" w:rsidRDefault="003729BF" w:rsidP="003729BF">
      <w:pPr>
        <w:spacing w:after="155" w:line="249" w:lineRule="auto"/>
        <w:ind w:left="-5"/>
        <w:jc w:val="both"/>
        <w:rPr>
          <w:b/>
        </w:rPr>
      </w:pPr>
    </w:p>
    <w:p w14:paraId="43516F3C" w14:textId="6899F418" w:rsidR="003729BF" w:rsidRPr="003729BF" w:rsidRDefault="003729BF" w:rsidP="003729BF">
      <w:pPr>
        <w:numPr>
          <w:ilvl w:val="0"/>
          <w:numId w:val="4"/>
        </w:numPr>
        <w:spacing w:after="155" w:line="249" w:lineRule="auto"/>
        <w:jc w:val="both"/>
        <w:rPr>
          <w:b/>
        </w:rPr>
      </w:pPr>
      <w:r w:rsidRPr="003729BF">
        <w:rPr>
          <w:b/>
          <w:bCs/>
        </w:rPr>
        <w:t xml:space="preserve">DATOVOU </w:t>
      </w:r>
      <w:proofErr w:type="gramStart"/>
      <w:r w:rsidRPr="003729BF">
        <w:rPr>
          <w:b/>
          <w:bCs/>
        </w:rPr>
        <w:t>SCHRÁNKOU</w:t>
      </w:r>
      <w:r w:rsidRPr="003729BF">
        <w:rPr>
          <w:b/>
        </w:rPr>
        <w:t xml:space="preserve"> - v</w:t>
      </w:r>
      <w:proofErr w:type="gramEnd"/>
      <w:r w:rsidRPr="003729BF">
        <w:rPr>
          <w:b/>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w:t>
      </w:r>
      <w:bookmarkStart w:id="3" w:name="_Hlk180146356"/>
      <w:r w:rsidRPr="003729BF">
        <w:rPr>
          <w:b/>
        </w:rPr>
        <w:t xml:space="preserve">Podpora </w:t>
      </w:r>
      <w:r w:rsidR="005E48D8">
        <w:rPr>
          <w:b/>
        </w:rPr>
        <w:t>znevýhodněných oblastí</w:t>
      </w:r>
      <w:r w:rsidRPr="003729BF">
        <w:rPr>
          <w:b/>
        </w:rPr>
        <w:t> Moravskoslezské</w:t>
      </w:r>
      <w:r w:rsidR="005E48D8">
        <w:rPr>
          <w:b/>
        </w:rPr>
        <w:t>ho</w:t>
      </w:r>
      <w:r w:rsidRPr="003729BF">
        <w:rPr>
          <w:b/>
        </w:rPr>
        <w:t xml:space="preserve"> kraj</w:t>
      </w:r>
      <w:r w:rsidR="005E48D8">
        <w:rPr>
          <w:b/>
        </w:rPr>
        <w:t>e</w:t>
      </w:r>
      <w:r w:rsidRPr="003729BF">
        <w:rPr>
          <w:b/>
        </w:rPr>
        <w:t xml:space="preserve"> 2025</w:t>
      </w:r>
      <w:bookmarkEnd w:id="3"/>
      <w:r w:rsidRPr="003729BF">
        <w:rPr>
          <w:b/>
        </w:rPr>
        <w:t xml:space="preserve">“).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3729BF">
        <w:rPr>
          <w:b/>
        </w:rPr>
        <w:t>Czechpoint</w:t>
      </w:r>
      <w:proofErr w:type="spellEnd"/>
      <w:r w:rsidRPr="003729BF">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26252CBC" w14:textId="77777777" w:rsidR="003729BF" w:rsidRPr="003729BF" w:rsidRDefault="003729BF" w:rsidP="003729BF">
      <w:pPr>
        <w:spacing w:after="155" w:line="249" w:lineRule="auto"/>
        <w:ind w:left="-5"/>
        <w:jc w:val="both"/>
        <w:rPr>
          <w:b/>
        </w:rPr>
      </w:pPr>
    </w:p>
    <w:p w14:paraId="7B31FD43" w14:textId="77777777" w:rsidR="003729BF" w:rsidRPr="003729BF" w:rsidRDefault="003729BF" w:rsidP="003729BF">
      <w:pPr>
        <w:spacing w:after="155" w:line="249" w:lineRule="auto"/>
        <w:ind w:left="-5"/>
        <w:jc w:val="both"/>
        <w:rPr>
          <w:b/>
        </w:rPr>
      </w:pPr>
      <w:r w:rsidRPr="003729BF">
        <w:rPr>
          <w:b/>
        </w:rPr>
        <w:t>NEBO</w:t>
      </w:r>
    </w:p>
    <w:p w14:paraId="47CDF2CB" w14:textId="77777777" w:rsidR="003729BF" w:rsidRPr="003729BF" w:rsidRDefault="003729BF" w:rsidP="003729BF">
      <w:pPr>
        <w:spacing w:after="155" w:line="249" w:lineRule="auto"/>
        <w:ind w:left="-5"/>
        <w:jc w:val="both"/>
        <w:rPr>
          <w:b/>
        </w:rPr>
      </w:pPr>
    </w:p>
    <w:p w14:paraId="42E82E89" w14:textId="77777777" w:rsidR="003729BF" w:rsidRPr="003729BF" w:rsidRDefault="003729BF" w:rsidP="003729BF">
      <w:pPr>
        <w:numPr>
          <w:ilvl w:val="0"/>
          <w:numId w:val="4"/>
        </w:numPr>
        <w:spacing w:after="155" w:line="249" w:lineRule="auto"/>
        <w:jc w:val="both"/>
        <w:rPr>
          <w:b/>
        </w:rPr>
      </w:pPr>
      <w:r w:rsidRPr="003729BF">
        <w:rPr>
          <w:b/>
        </w:rPr>
        <w:t xml:space="preserve">S </w:t>
      </w:r>
      <w:r w:rsidRPr="003729BF">
        <w:rPr>
          <w:b/>
          <w:bCs/>
        </w:rPr>
        <w:t xml:space="preserve">UZNÁVANÝM ELEKTRONICKÝM </w:t>
      </w:r>
      <w:proofErr w:type="gramStart"/>
      <w:r w:rsidRPr="003729BF">
        <w:rPr>
          <w:b/>
          <w:bCs/>
        </w:rPr>
        <w:t>PODPISEM</w:t>
      </w:r>
      <w:r w:rsidRPr="003729BF">
        <w:rPr>
          <w:b/>
        </w:rPr>
        <w:t xml:space="preserve"> - v</w:t>
      </w:r>
      <w:proofErr w:type="gramEnd"/>
      <w:r w:rsidRPr="003729BF">
        <w:rPr>
          <w:b/>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výše uvedenými způsoby dle písm. a) nebo b), pokud není dále uvedeno jinak.</w:t>
      </w:r>
      <w:r w:rsidRPr="003729BF">
        <w:rPr>
          <w:b/>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604E20F9" w14:textId="77777777" w:rsidR="003729BF" w:rsidRPr="003729BF" w:rsidRDefault="003729BF" w:rsidP="005B67B6">
      <w:pPr>
        <w:spacing w:after="155" w:line="249" w:lineRule="auto"/>
        <w:ind w:left="976" w:firstLine="0"/>
        <w:jc w:val="both"/>
        <w:rPr>
          <w:b/>
        </w:rPr>
      </w:pPr>
      <w:r w:rsidRPr="003729BF">
        <w:rPr>
          <w:b/>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3053DD2E" w14:textId="77777777" w:rsidR="003729BF" w:rsidRPr="003729BF" w:rsidRDefault="003729BF" w:rsidP="003729BF">
      <w:pPr>
        <w:spacing w:after="155" w:line="249" w:lineRule="auto"/>
        <w:ind w:left="-5"/>
        <w:jc w:val="both"/>
        <w:rPr>
          <w:b/>
        </w:rPr>
      </w:pPr>
    </w:p>
    <w:p w14:paraId="1C58F6B2" w14:textId="77777777" w:rsidR="003729BF" w:rsidRPr="003729BF" w:rsidRDefault="003729BF" w:rsidP="003729BF">
      <w:pPr>
        <w:spacing w:after="155" w:line="249" w:lineRule="auto"/>
        <w:ind w:left="-5"/>
        <w:jc w:val="both"/>
        <w:rPr>
          <w:b/>
        </w:rPr>
      </w:pPr>
      <w:r w:rsidRPr="003729BF">
        <w:rPr>
          <w:b/>
        </w:rPr>
        <w:t>NEBO</w:t>
      </w:r>
    </w:p>
    <w:p w14:paraId="1BFCBAFF" w14:textId="77777777" w:rsidR="003729BF" w:rsidRPr="003729BF" w:rsidRDefault="003729BF" w:rsidP="003729BF">
      <w:pPr>
        <w:spacing w:after="155" w:line="249" w:lineRule="auto"/>
        <w:ind w:left="-5"/>
        <w:jc w:val="both"/>
        <w:rPr>
          <w:b/>
        </w:rPr>
      </w:pPr>
    </w:p>
    <w:p w14:paraId="499E822E" w14:textId="77777777" w:rsidR="003729BF" w:rsidRPr="003729BF" w:rsidRDefault="003729BF" w:rsidP="003729BF">
      <w:pPr>
        <w:numPr>
          <w:ilvl w:val="0"/>
          <w:numId w:val="4"/>
        </w:numPr>
        <w:spacing w:after="155" w:line="249" w:lineRule="auto"/>
        <w:jc w:val="both"/>
        <w:rPr>
          <w:b/>
        </w:rPr>
      </w:pPr>
      <w:r w:rsidRPr="003729BF">
        <w:rPr>
          <w:b/>
        </w:rPr>
        <w:t>IDENTITOU</w:t>
      </w:r>
      <w:r w:rsidRPr="003729BF">
        <w:rPr>
          <w:b/>
          <w:bCs/>
        </w:rPr>
        <w:t xml:space="preserve"> OBČANA (NIA) </w:t>
      </w:r>
      <w:r w:rsidRPr="003729BF">
        <w:rPr>
          <w:b/>
        </w:rPr>
        <w:t xml:space="preserve">- v případě, že jste se přihlásili do systému </w:t>
      </w:r>
      <w:proofErr w:type="spellStart"/>
      <w:r w:rsidRPr="003729BF">
        <w:rPr>
          <w:b/>
        </w:rPr>
        <w:t>ePodatelna</w:t>
      </w:r>
      <w:proofErr w:type="spellEnd"/>
      <w:r w:rsidRPr="003729BF">
        <w:rPr>
          <w:b/>
        </w:rPr>
        <w:t xml:space="preserve"> prostřednictvím identity občana (NIA) a přihlášení splňuje úroveň ověření příjemce / zástupce příjemce "ZNAČNÁ", POUŽIJTE tlačítko ODESLAT. Tímto je závěrečné vyúčtování považováno za podepsané a není nutno je zasílat výše uvedenými způsoby dle písm. a) nebo b), pokud není dále uvedeno jinak.</w:t>
      </w:r>
    </w:p>
    <w:p w14:paraId="60F50BBB" w14:textId="77777777" w:rsidR="003729BF" w:rsidRPr="003729BF" w:rsidRDefault="003729BF" w:rsidP="005B67B6">
      <w:pPr>
        <w:spacing w:after="155" w:line="249" w:lineRule="auto"/>
        <w:ind w:left="976" w:firstLine="0"/>
        <w:jc w:val="both"/>
        <w:rPr>
          <w:b/>
        </w:rPr>
      </w:pPr>
      <w:r w:rsidRPr="003729BF">
        <w:rPr>
          <w:b/>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33CFE9CA" w14:textId="77777777" w:rsidR="003729BF" w:rsidRPr="003729BF" w:rsidRDefault="003729BF" w:rsidP="005B67B6">
      <w:pPr>
        <w:spacing w:after="155" w:line="249" w:lineRule="auto"/>
        <w:ind w:left="976" w:firstLine="0"/>
        <w:jc w:val="both"/>
        <w:rPr>
          <w:b/>
        </w:rPr>
      </w:pPr>
      <w:r w:rsidRPr="003729BF">
        <w:rPr>
          <w:b/>
        </w:rPr>
        <w:lastRenderedPageBreak/>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4A48B097" w14:textId="77777777" w:rsidR="003729BF" w:rsidRPr="003729BF" w:rsidRDefault="003729BF" w:rsidP="003729BF">
      <w:pPr>
        <w:spacing w:after="155" w:line="249" w:lineRule="auto"/>
        <w:ind w:left="-5"/>
        <w:jc w:val="both"/>
        <w:rPr>
          <w:b/>
        </w:rPr>
      </w:pPr>
    </w:p>
    <w:p w14:paraId="61AB7243" w14:textId="77777777" w:rsidR="003729BF" w:rsidRPr="003729BF" w:rsidRDefault="003729BF" w:rsidP="003729BF">
      <w:pPr>
        <w:spacing w:after="155" w:line="249" w:lineRule="auto"/>
        <w:ind w:left="-5"/>
        <w:jc w:val="both"/>
        <w:rPr>
          <w:b/>
        </w:rPr>
      </w:pPr>
      <w:r w:rsidRPr="003729BF">
        <w:rPr>
          <w:b/>
        </w:rPr>
        <w:t>Závěrečné vyúčtování je nutno odeslat ve lhůtě a dle pravidel stanovených ve smlouvě o poskytnutí dotace a v podmínkách programu.</w:t>
      </w:r>
    </w:p>
    <w:p w14:paraId="094B5347" w14:textId="77777777" w:rsidR="003729BF" w:rsidRPr="003729BF" w:rsidRDefault="003729BF" w:rsidP="003729BF">
      <w:pPr>
        <w:spacing w:after="155" w:line="249" w:lineRule="auto"/>
        <w:ind w:left="-5"/>
        <w:jc w:val="both"/>
        <w:rPr>
          <w:b/>
        </w:rPr>
      </w:pPr>
      <w:r w:rsidRPr="003729BF">
        <w:rPr>
          <w:b/>
        </w:rPr>
        <w:t xml:space="preserve">Závěrečné vyúčtování je považováno za předložené poskytovateli odesláním v systému </w:t>
      </w:r>
      <w:proofErr w:type="spellStart"/>
      <w:r w:rsidRPr="003729BF">
        <w:rPr>
          <w:b/>
        </w:rPr>
        <w:t>ePodatelna</w:t>
      </w:r>
      <w:proofErr w:type="spellEnd"/>
      <w:r w:rsidRPr="003729BF">
        <w:rPr>
          <w:b/>
        </w:rPr>
        <w:t xml:space="preserve"> Moravskoslezského kraje s uznávaným elektronickým podpisem, odesláním v systému </w:t>
      </w:r>
      <w:proofErr w:type="spellStart"/>
      <w:r w:rsidRPr="003729BF">
        <w:rPr>
          <w:b/>
        </w:rPr>
        <w:t>ePodatelna</w:t>
      </w:r>
      <w:proofErr w:type="spellEnd"/>
      <w:r w:rsidRPr="003729BF">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bookmarkEnd w:id="2"/>
    <w:p w14:paraId="51B28B19" w14:textId="77777777" w:rsidR="003729BF" w:rsidRDefault="003729BF" w:rsidP="00BB2BD3">
      <w:pPr>
        <w:spacing w:after="155" w:line="249" w:lineRule="auto"/>
        <w:ind w:left="-5"/>
        <w:jc w:val="both"/>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FFBB25"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F73A41">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1D6670EA" w:rsidR="00237A01" w:rsidRDefault="00FC50B1" w:rsidP="00FC50B1">
            <w:pPr>
              <w:spacing w:after="628" w:line="259" w:lineRule="auto"/>
              <w:ind w:left="0" w:firstLine="0"/>
              <w:rPr>
                <w:b/>
              </w:rPr>
            </w:pPr>
            <w:r w:rsidRPr="00D8639A">
              <w:rPr>
                <w:b/>
                <w:sz w:val="20"/>
                <w:szCs w:val="20"/>
              </w:rPr>
              <w:t xml:space="preserve">702 </w:t>
            </w:r>
            <w:r w:rsidR="00634545">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5911" w:tblpY="5611"/>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5B67B6" w14:paraId="679D7FFA" w14:textId="77777777" w:rsidTr="005B67B6">
        <w:trPr>
          <w:trHeight w:val="1417"/>
        </w:trPr>
        <w:tc>
          <w:tcPr>
            <w:tcW w:w="3969" w:type="dxa"/>
            <w:tcBorders>
              <w:top w:val="single" w:sz="2" w:space="0" w:color="000000"/>
              <w:left w:val="single" w:sz="2" w:space="0" w:color="000000"/>
              <w:bottom w:val="single" w:sz="2" w:space="0" w:color="000000"/>
              <w:right w:val="single" w:sz="2" w:space="0" w:color="000000"/>
            </w:tcBorders>
          </w:tcPr>
          <w:p w14:paraId="50A1BB5B" w14:textId="77777777" w:rsidR="005B67B6" w:rsidRDefault="005B67B6" w:rsidP="005B67B6">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A072" w14:textId="77777777" w:rsidR="0077673C" w:rsidRDefault="0077673C">
      <w:pPr>
        <w:spacing w:after="0" w:line="240" w:lineRule="auto"/>
      </w:pPr>
      <w:r>
        <w:separator/>
      </w:r>
    </w:p>
  </w:endnote>
  <w:endnote w:type="continuationSeparator" w:id="0">
    <w:p w14:paraId="62388816" w14:textId="77777777" w:rsidR="0077673C" w:rsidRDefault="0077673C">
      <w:pPr>
        <w:spacing w:after="0" w:line="240" w:lineRule="auto"/>
      </w:pPr>
      <w:r>
        <w:continuationSeparator/>
      </w:r>
    </w:p>
  </w:endnote>
  <w:endnote w:type="continuationNotice" w:id="1">
    <w:p w14:paraId="2C0D4B1E" w14:textId="77777777" w:rsidR="0077673C" w:rsidRDefault="00776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6285" w14:textId="77777777" w:rsidR="0077673C" w:rsidRDefault="0077673C">
      <w:pPr>
        <w:spacing w:after="0" w:line="240" w:lineRule="auto"/>
      </w:pPr>
      <w:r>
        <w:separator/>
      </w:r>
    </w:p>
  </w:footnote>
  <w:footnote w:type="continuationSeparator" w:id="0">
    <w:p w14:paraId="40FC3019" w14:textId="77777777" w:rsidR="0077673C" w:rsidRDefault="0077673C">
      <w:pPr>
        <w:spacing w:after="0" w:line="240" w:lineRule="auto"/>
      </w:pPr>
      <w:r>
        <w:continuationSeparator/>
      </w:r>
    </w:p>
  </w:footnote>
  <w:footnote w:type="continuationNotice" w:id="1">
    <w:p w14:paraId="69229AF8" w14:textId="77777777" w:rsidR="0077673C" w:rsidRDefault="007767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49C"/>
    <w:rsid w:val="00012A0C"/>
    <w:rsid w:val="00012FAF"/>
    <w:rsid w:val="0003026A"/>
    <w:rsid w:val="000338D3"/>
    <w:rsid w:val="0005094B"/>
    <w:rsid w:val="000614FB"/>
    <w:rsid w:val="00065E93"/>
    <w:rsid w:val="00080495"/>
    <w:rsid w:val="000805ED"/>
    <w:rsid w:val="00094459"/>
    <w:rsid w:val="00096C41"/>
    <w:rsid w:val="000A540C"/>
    <w:rsid w:val="000C26C8"/>
    <w:rsid w:val="000D4159"/>
    <w:rsid w:val="00111FF1"/>
    <w:rsid w:val="001179A5"/>
    <w:rsid w:val="001227B7"/>
    <w:rsid w:val="00165A54"/>
    <w:rsid w:val="001B7F1C"/>
    <w:rsid w:val="001C6618"/>
    <w:rsid w:val="001C6C1C"/>
    <w:rsid w:val="00205DEF"/>
    <w:rsid w:val="00215249"/>
    <w:rsid w:val="002158E7"/>
    <w:rsid w:val="00237A01"/>
    <w:rsid w:val="0024061D"/>
    <w:rsid w:val="0024748E"/>
    <w:rsid w:val="002563C9"/>
    <w:rsid w:val="0026208D"/>
    <w:rsid w:val="00263949"/>
    <w:rsid w:val="00280053"/>
    <w:rsid w:val="0028540F"/>
    <w:rsid w:val="00286BFC"/>
    <w:rsid w:val="0028778E"/>
    <w:rsid w:val="00292A11"/>
    <w:rsid w:val="00293FD0"/>
    <w:rsid w:val="002A5BD6"/>
    <w:rsid w:val="002A673F"/>
    <w:rsid w:val="002A69D2"/>
    <w:rsid w:val="002A739E"/>
    <w:rsid w:val="002C6EB5"/>
    <w:rsid w:val="002D30F9"/>
    <w:rsid w:val="002D33DC"/>
    <w:rsid w:val="002E2B20"/>
    <w:rsid w:val="002F03AA"/>
    <w:rsid w:val="002F7916"/>
    <w:rsid w:val="00300B50"/>
    <w:rsid w:val="00305F6B"/>
    <w:rsid w:val="00326E8A"/>
    <w:rsid w:val="00341B51"/>
    <w:rsid w:val="003559FA"/>
    <w:rsid w:val="003729BF"/>
    <w:rsid w:val="00394138"/>
    <w:rsid w:val="003A1ED8"/>
    <w:rsid w:val="003A5D82"/>
    <w:rsid w:val="003C2C8E"/>
    <w:rsid w:val="003C35B6"/>
    <w:rsid w:val="003D49E4"/>
    <w:rsid w:val="003E292B"/>
    <w:rsid w:val="004047F5"/>
    <w:rsid w:val="00407CE5"/>
    <w:rsid w:val="004269F5"/>
    <w:rsid w:val="00442A4C"/>
    <w:rsid w:val="004576AF"/>
    <w:rsid w:val="00462388"/>
    <w:rsid w:val="00467DD0"/>
    <w:rsid w:val="00480137"/>
    <w:rsid w:val="00492816"/>
    <w:rsid w:val="004A2B12"/>
    <w:rsid w:val="004C726B"/>
    <w:rsid w:val="004E0E01"/>
    <w:rsid w:val="004E2F86"/>
    <w:rsid w:val="004F2AF3"/>
    <w:rsid w:val="005134FF"/>
    <w:rsid w:val="00523B2C"/>
    <w:rsid w:val="0052664E"/>
    <w:rsid w:val="00531E71"/>
    <w:rsid w:val="0053494D"/>
    <w:rsid w:val="00552DE4"/>
    <w:rsid w:val="00567D57"/>
    <w:rsid w:val="00583649"/>
    <w:rsid w:val="00590793"/>
    <w:rsid w:val="0059173B"/>
    <w:rsid w:val="005924C0"/>
    <w:rsid w:val="00597175"/>
    <w:rsid w:val="005B67B6"/>
    <w:rsid w:val="005B7917"/>
    <w:rsid w:val="005C5E34"/>
    <w:rsid w:val="005D3C28"/>
    <w:rsid w:val="005E48D8"/>
    <w:rsid w:val="005E4B6A"/>
    <w:rsid w:val="005E5350"/>
    <w:rsid w:val="005F0BAB"/>
    <w:rsid w:val="00634545"/>
    <w:rsid w:val="00645684"/>
    <w:rsid w:val="006635B8"/>
    <w:rsid w:val="00666646"/>
    <w:rsid w:val="00670C77"/>
    <w:rsid w:val="00671373"/>
    <w:rsid w:val="006715F0"/>
    <w:rsid w:val="0068793E"/>
    <w:rsid w:val="00696BA4"/>
    <w:rsid w:val="006B2F0D"/>
    <w:rsid w:val="006B710E"/>
    <w:rsid w:val="006C6F5E"/>
    <w:rsid w:val="006C7E69"/>
    <w:rsid w:val="006D2F06"/>
    <w:rsid w:val="00701414"/>
    <w:rsid w:val="00705C2E"/>
    <w:rsid w:val="00727C56"/>
    <w:rsid w:val="00737132"/>
    <w:rsid w:val="00747039"/>
    <w:rsid w:val="00771721"/>
    <w:rsid w:val="00773FED"/>
    <w:rsid w:val="0077673C"/>
    <w:rsid w:val="00780B0A"/>
    <w:rsid w:val="00786C54"/>
    <w:rsid w:val="0078752E"/>
    <w:rsid w:val="00792D6B"/>
    <w:rsid w:val="00795BFB"/>
    <w:rsid w:val="007A6E55"/>
    <w:rsid w:val="007A712A"/>
    <w:rsid w:val="007B089F"/>
    <w:rsid w:val="007C66C0"/>
    <w:rsid w:val="007E58FF"/>
    <w:rsid w:val="007F333E"/>
    <w:rsid w:val="007F3C20"/>
    <w:rsid w:val="007F4753"/>
    <w:rsid w:val="00815D2F"/>
    <w:rsid w:val="008161DE"/>
    <w:rsid w:val="00824D51"/>
    <w:rsid w:val="00831014"/>
    <w:rsid w:val="00850B29"/>
    <w:rsid w:val="00852A57"/>
    <w:rsid w:val="00856416"/>
    <w:rsid w:val="008647BD"/>
    <w:rsid w:val="008724A1"/>
    <w:rsid w:val="00881075"/>
    <w:rsid w:val="008E1FC2"/>
    <w:rsid w:val="008E4A55"/>
    <w:rsid w:val="009164BF"/>
    <w:rsid w:val="00916A88"/>
    <w:rsid w:val="00952078"/>
    <w:rsid w:val="00981530"/>
    <w:rsid w:val="009A2196"/>
    <w:rsid w:val="009A4780"/>
    <w:rsid w:val="009D023F"/>
    <w:rsid w:val="009F397B"/>
    <w:rsid w:val="00A07262"/>
    <w:rsid w:val="00A34C19"/>
    <w:rsid w:val="00A34E0C"/>
    <w:rsid w:val="00A45DBF"/>
    <w:rsid w:val="00A535B8"/>
    <w:rsid w:val="00A71A27"/>
    <w:rsid w:val="00A7695F"/>
    <w:rsid w:val="00A80E8E"/>
    <w:rsid w:val="00A97956"/>
    <w:rsid w:val="00AA72CC"/>
    <w:rsid w:val="00AB2B02"/>
    <w:rsid w:val="00AE1B00"/>
    <w:rsid w:val="00B071CF"/>
    <w:rsid w:val="00B07DAD"/>
    <w:rsid w:val="00B13502"/>
    <w:rsid w:val="00B20687"/>
    <w:rsid w:val="00B30FF1"/>
    <w:rsid w:val="00B33A22"/>
    <w:rsid w:val="00B37B9B"/>
    <w:rsid w:val="00B42739"/>
    <w:rsid w:val="00B537D7"/>
    <w:rsid w:val="00B824EA"/>
    <w:rsid w:val="00B95DCF"/>
    <w:rsid w:val="00B96B9A"/>
    <w:rsid w:val="00BA396E"/>
    <w:rsid w:val="00BB2BD3"/>
    <w:rsid w:val="00BB2ED8"/>
    <w:rsid w:val="00BC41C7"/>
    <w:rsid w:val="00BC6304"/>
    <w:rsid w:val="00BD52FD"/>
    <w:rsid w:val="00BF2232"/>
    <w:rsid w:val="00C03AB2"/>
    <w:rsid w:val="00C33DC4"/>
    <w:rsid w:val="00C35B8F"/>
    <w:rsid w:val="00C409DB"/>
    <w:rsid w:val="00C434C9"/>
    <w:rsid w:val="00C57615"/>
    <w:rsid w:val="00C7443E"/>
    <w:rsid w:val="00C7556A"/>
    <w:rsid w:val="00CB28EE"/>
    <w:rsid w:val="00CC2FCA"/>
    <w:rsid w:val="00CC7EB3"/>
    <w:rsid w:val="00CD54DD"/>
    <w:rsid w:val="00CE2BD4"/>
    <w:rsid w:val="00CF6C31"/>
    <w:rsid w:val="00D010DC"/>
    <w:rsid w:val="00D03FF4"/>
    <w:rsid w:val="00D113F0"/>
    <w:rsid w:val="00D2510A"/>
    <w:rsid w:val="00D3304D"/>
    <w:rsid w:val="00D450EB"/>
    <w:rsid w:val="00D83126"/>
    <w:rsid w:val="00D8639A"/>
    <w:rsid w:val="00D86FFE"/>
    <w:rsid w:val="00D87AB6"/>
    <w:rsid w:val="00DA4539"/>
    <w:rsid w:val="00DC0137"/>
    <w:rsid w:val="00DC2D31"/>
    <w:rsid w:val="00DE741D"/>
    <w:rsid w:val="00E032FF"/>
    <w:rsid w:val="00E17995"/>
    <w:rsid w:val="00E24583"/>
    <w:rsid w:val="00E25DAC"/>
    <w:rsid w:val="00E340C2"/>
    <w:rsid w:val="00E41DE3"/>
    <w:rsid w:val="00E474D5"/>
    <w:rsid w:val="00E5413F"/>
    <w:rsid w:val="00E5414F"/>
    <w:rsid w:val="00E54D9B"/>
    <w:rsid w:val="00EA39C3"/>
    <w:rsid w:val="00EB744E"/>
    <w:rsid w:val="00EC4E79"/>
    <w:rsid w:val="00EE0FD0"/>
    <w:rsid w:val="00EE3288"/>
    <w:rsid w:val="00EF12B7"/>
    <w:rsid w:val="00EF3D11"/>
    <w:rsid w:val="00F00BCC"/>
    <w:rsid w:val="00F05710"/>
    <w:rsid w:val="00F308C9"/>
    <w:rsid w:val="00F3107B"/>
    <w:rsid w:val="00F73A41"/>
    <w:rsid w:val="00F73BAA"/>
    <w:rsid w:val="00F8480D"/>
    <w:rsid w:val="00FA50B9"/>
    <w:rsid w:val="00FC3190"/>
    <w:rsid w:val="00FC50B1"/>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7A712A"/>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1181</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Zajac Petr</cp:lastModifiedBy>
  <cp:revision>9</cp:revision>
  <cp:lastPrinted>2023-08-30T14:34:00Z</cp:lastPrinted>
  <dcterms:created xsi:type="dcterms:W3CDTF">2024-11-05T13:17:00Z</dcterms:created>
  <dcterms:modified xsi:type="dcterms:W3CDTF">2024-11-12T12:49:00Z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