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0FCAC" w14:textId="77777777" w:rsidR="0070795C" w:rsidRPr="00E133E2" w:rsidRDefault="00816FBE" w:rsidP="00AC3E24">
      <w:pPr>
        <w:pStyle w:val="Nzev"/>
        <w:spacing w:after="0"/>
        <w:rPr>
          <w:rFonts w:ascii="Tahoma" w:hAnsi="Tahoma" w:cs="Tahoma"/>
          <w:bCs/>
          <w:sz w:val="22"/>
          <w:szCs w:val="22"/>
        </w:rPr>
      </w:pPr>
      <w:r w:rsidRPr="00E133E2">
        <w:rPr>
          <w:rFonts w:ascii="Tahoma" w:hAnsi="Tahoma" w:cs="Tahoma"/>
          <w:sz w:val="22"/>
          <w:szCs w:val="22"/>
        </w:rPr>
        <w:t>SMLOUVA</w:t>
      </w:r>
      <w:r w:rsidR="00AC3E24" w:rsidRPr="00E133E2">
        <w:rPr>
          <w:rFonts w:ascii="Tahoma" w:hAnsi="Tahoma" w:cs="Tahoma"/>
          <w:sz w:val="22"/>
          <w:szCs w:val="22"/>
        </w:rPr>
        <w:br/>
      </w:r>
      <w:r w:rsidR="0070795C" w:rsidRPr="00E133E2">
        <w:rPr>
          <w:rFonts w:ascii="Tahoma" w:hAnsi="Tahoma" w:cs="Tahoma"/>
          <w:bCs/>
          <w:sz w:val="22"/>
          <w:szCs w:val="22"/>
        </w:rPr>
        <w:t>o poskytnutí dotace z rozpočtu Moravskoslezského kraje</w:t>
      </w:r>
    </w:p>
    <w:p w14:paraId="45AA3FCE" w14:textId="77777777" w:rsidR="0070795C" w:rsidRPr="00E133E2" w:rsidRDefault="0070795C" w:rsidP="00AC3E24">
      <w:pPr>
        <w:spacing w:before="360"/>
        <w:jc w:val="center"/>
        <w:rPr>
          <w:rFonts w:ascii="Tahoma" w:hAnsi="Tahoma" w:cs="Tahoma"/>
          <w:b/>
          <w:sz w:val="20"/>
          <w:szCs w:val="20"/>
        </w:rPr>
      </w:pPr>
      <w:r w:rsidRPr="00E133E2">
        <w:rPr>
          <w:rFonts w:ascii="Tahoma" w:hAnsi="Tahoma" w:cs="Tahoma"/>
          <w:b/>
          <w:bCs/>
          <w:sz w:val="20"/>
          <w:szCs w:val="20"/>
        </w:rPr>
        <w:t>I.</w:t>
      </w:r>
      <w:r w:rsidR="00AC3E24" w:rsidRPr="00E133E2">
        <w:rPr>
          <w:rFonts w:ascii="Tahoma" w:hAnsi="Tahoma" w:cs="Tahoma"/>
          <w:b/>
          <w:bCs/>
          <w:sz w:val="20"/>
          <w:szCs w:val="20"/>
        </w:rPr>
        <w:br/>
      </w:r>
      <w:r w:rsidR="00C95D31" w:rsidRPr="00E133E2">
        <w:rPr>
          <w:rFonts w:ascii="Tahoma" w:hAnsi="Tahoma" w:cs="Tahoma"/>
          <w:b/>
          <w:sz w:val="20"/>
          <w:szCs w:val="20"/>
        </w:rPr>
        <w:t>Smluvní strany</w:t>
      </w:r>
    </w:p>
    <w:p w14:paraId="2F5E9C33" w14:textId="77777777" w:rsidR="0070795C" w:rsidRPr="00E133E2" w:rsidRDefault="0070795C" w:rsidP="00AC3E24">
      <w:pPr>
        <w:pStyle w:val="Nadpis1"/>
        <w:numPr>
          <w:ilvl w:val="0"/>
          <w:numId w:val="10"/>
        </w:numPr>
        <w:tabs>
          <w:tab w:val="clear" w:pos="360"/>
        </w:tabs>
        <w:spacing w:before="24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Moravskoslezský kraj</w:t>
      </w:r>
    </w:p>
    <w:p w14:paraId="5B9B2C9D" w14:textId="77777777" w:rsidR="0070795C" w:rsidRPr="00E133E2" w:rsidRDefault="00AC3E24" w:rsidP="00AC3E24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se sídlem:</w:t>
      </w:r>
      <w:r w:rsidRPr="00E133E2">
        <w:rPr>
          <w:rFonts w:ascii="Tahoma" w:hAnsi="Tahoma" w:cs="Tahoma"/>
          <w:sz w:val="20"/>
          <w:szCs w:val="20"/>
        </w:rPr>
        <w:tab/>
      </w:r>
      <w:r w:rsidR="0070795C" w:rsidRPr="00E133E2">
        <w:rPr>
          <w:rFonts w:ascii="Tahoma" w:hAnsi="Tahoma" w:cs="Tahoma"/>
          <w:sz w:val="20"/>
          <w:szCs w:val="20"/>
        </w:rPr>
        <w:t xml:space="preserve">28. října </w:t>
      </w:r>
      <w:r w:rsidR="002A0D03">
        <w:rPr>
          <w:rFonts w:ascii="Tahoma" w:hAnsi="Tahoma" w:cs="Tahoma"/>
          <w:sz w:val="20"/>
          <w:szCs w:val="20"/>
        </w:rPr>
        <w:t>2771/</w:t>
      </w:r>
      <w:r w:rsidR="0070795C" w:rsidRPr="00E133E2">
        <w:rPr>
          <w:rFonts w:ascii="Tahoma" w:hAnsi="Tahoma" w:cs="Tahoma"/>
          <w:sz w:val="20"/>
          <w:szCs w:val="20"/>
        </w:rPr>
        <w:t xml:space="preserve">117, 702 </w:t>
      </w:r>
      <w:r w:rsidR="002A0D03">
        <w:rPr>
          <w:rFonts w:ascii="Tahoma" w:hAnsi="Tahoma" w:cs="Tahoma"/>
          <w:sz w:val="20"/>
          <w:szCs w:val="20"/>
        </w:rPr>
        <w:t>00</w:t>
      </w:r>
      <w:r w:rsidR="0070795C" w:rsidRPr="00E133E2">
        <w:rPr>
          <w:rFonts w:ascii="Tahoma" w:hAnsi="Tahoma" w:cs="Tahoma"/>
          <w:sz w:val="20"/>
          <w:szCs w:val="20"/>
        </w:rPr>
        <w:t xml:space="preserve"> Ostrava</w:t>
      </w:r>
    </w:p>
    <w:p w14:paraId="6B0B65F0" w14:textId="77777777" w:rsidR="00525965" w:rsidRPr="00E133E2" w:rsidRDefault="00AC3E24" w:rsidP="00CA64AD">
      <w:pPr>
        <w:tabs>
          <w:tab w:val="left" w:pos="2552"/>
        </w:tabs>
        <w:ind w:left="2547" w:hanging="2190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zastoupen:</w:t>
      </w:r>
      <w:r w:rsidRPr="00E133E2">
        <w:rPr>
          <w:rFonts w:ascii="Tahoma" w:hAnsi="Tahoma" w:cs="Tahoma"/>
          <w:sz w:val="20"/>
          <w:szCs w:val="20"/>
        </w:rPr>
        <w:tab/>
      </w:r>
      <w:r w:rsidR="002A0D03">
        <w:rPr>
          <w:rFonts w:ascii="Tahoma" w:hAnsi="Tahoma" w:cs="Tahoma"/>
          <w:sz w:val="20"/>
          <w:szCs w:val="20"/>
        </w:rPr>
        <w:tab/>
        <w:t xml:space="preserve">........................., ......................... </w:t>
      </w:r>
    </w:p>
    <w:p w14:paraId="2F529F66" w14:textId="77777777" w:rsidR="0070795C" w:rsidRPr="00E133E2" w:rsidRDefault="0070795C" w:rsidP="00AC3E24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IČ</w:t>
      </w:r>
      <w:r w:rsidR="00AC3E24" w:rsidRPr="00E133E2">
        <w:rPr>
          <w:rFonts w:ascii="Tahoma" w:hAnsi="Tahoma" w:cs="Tahoma"/>
          <w:sz w:val="20"/>
          <w:szCs w:val="20"/>
        </w:rPr>
        <w:t>O</w:t>
      </w:r>
      <w:r w:rsidRPr="00E133E2">
        <w:rPr>
          <w:rFonts w:ascii="Tahoma" w:hAnsi="Tahoma" w:cs="Tahoma"/>
          <w:sz w:val="20"/>
          <w:szCs w:val="20"/>
        </w:rPr>
        <w:t>:</w:t>
      </w:r>
      <w:r w:rsidRPr="00E133E2">
        <w:rPr>
          <w:rFonts w:ascii="Tahoma" w:hAnsi="Tahoma" w:cs="Tahoma"/>
          <w:sz w:val="20"/>
          <w:szCs w:val="20"/>
        </w:rPr>
        <w:tab/>
        <w:t>70890692</w:t>
      </w:r>
    </w:p>
    <w:p w14:paraId="0FB9E599" w14:textId="77777777" w:rsidR="0070795C" w:rsidRPr="00E133E2" w:rsidRDefault="0070795C" w:rsidP="00AC3E24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DIČ:</w:t>
      </w:r>
      <w:r w:rsidRPr="00E133E2">
        <w:rPr>
          <w:rFonts w:ascii="Tahoma" w:hAnsi="Tahoma" w:cs="Tahoma"/>
          <w:sz w:val="20"/>
          <w:szCs w:val="20"/>
        </w:rPr>
        <w:tab/>
      </w:r>
      <w:r w:rsidR="00AC3E24" w:rsidRPr="00E133E2">
        <w:rPr>
          <w:rFonts w:ascii="Tahoma" w:hAnsi="Tahoma" w:cs="Tahoma"/>
          <w:sz w:val="20"/>
          <w:szCs w:val="20"/>
        </w:rPr>
        <w:t>CZ70890692</w:t>
      </w:r>
    </w:p>
    <w:p w14:paraId="69A9D461" w14:textId="77777777" w:rsidR="00AC3E24" w:rsidRPr="00E133E2" w:rsidRDefault="0070795C" w:rsidP="00AC3E24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bankovní spojení:</w:t>
      </w:r>
      <w:r w:rsidRPr="00E133E2">
        <w:rPr>
          <w:rFonts w:ascii="Tahoma" w:hAnsi="Tahoma" w:cs="Tahoma"/>
          <w:sz w:val="20"/>
          <w:szCs w:val="20"/>
        </w:rPr>
        <w:tab/>
      </w:r>
    </w:p>
    <w:p w14:paraId="3345771D" w14:textId="77777777" w:rsidR="0070795C" w:rsidRPr="00E133E2" w:rsidRDefault="00AC3E24" w:rsidP="00AC3E24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číslo účtu:</w:t>
      </w:r>
      <w:r w:rsidRPr="00E133E2">
        <w:rPr>
          <w:rFonts w:ascii="Tahoma" w:hAnsi="Tahoma" w:cs="Tahoma"/>
          <w:sz w:val="20"/>
          <w:szCs w:val="20"/>
        </w:rPr>
        <w:tab/>
      </w:r>
    </w:p>
    <w:p w14:paraId="0AF76044" w14:textId="77777777" w:rsidR="0070795C" w:rsidRPr="00E133E2" w:rsidRDefault="0070795C" w:rsidP="00AC3E24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(dále jen „poskytovatel“)</w:t>
      </w:r>
    </w:p>
    <w:p w14:paraId="4F34C42E" w14:textId="77777777" w:rsidR="0070795C" w:rsidRPr="00E133E2" w:rsidRDefault="0070795C" w:rsidP="00AC3E24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a</w:t>
      </w:r>
    </w:p>
    <w:p w14:paraId="3656EA62" w14:textId="77777777" w:rsidR="0070795C" w:rsidRPr="00E133E2" w:rsidRDefault="0070795C" w:rsidP="00AC3E24">
      <w:pPr>
        <w:pStyle w:val="Nadpis1"/>
        <w:numPr>
          <w:ilvl w:val="0"/>
          <w:numId w:val="10"/>
        </w:numPr>
        <w:tabs>
          <w:tab w:val="clear" w:pos="360"/>
        </w:tabs>
        <w:spacing w:before="24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příjemce</w:t>
      </w:r>
    </w:p>
    <w:p w14:paraId="3F6A8AFE" w14:textId="77777777" w:rsidR="0070795C" w:rsidRPr="00E133E2" w:rsidRDefault="0070795C" w:rsidP="00AC3E24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se sídlem:</w:t>
      </w:r>
      <w:r w:rsidRPr="00E133E2">
        <w:rPr>
          <w:rFonts w:ascii="Tahoma" w:hAnsi="Tahoma" w:cs="Tahoma"/>
          <w:sz w:val="20"/>
          <w:szCs w:val="20"/>
        </w:rPr>
        <w:tab/>
      </w:r>
    </w:p>
    <w:p w14:paraId="7563007F" w14:textId="77777777" w:rsidR="0070795C" w:rsidRPr="00E133E2" w:rsidRDefault="0070795C" w:rsidP="00A10928">
      <w:pPr>
        <w:tabs>
          <w:tab w:val="left" w:pos="2552"/>
        </w:tabs>
        <w:ind w:left="2552" w:hanging="2195"/>
        <w:jc w:val="both"/>
        <w:rPr>
          <w:rFonts w:ascii="Tahoma" w:hAnsi="Tahoma" w:cs="Tahoma"/>
          <w:i/>
          <w:iCs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zastoupen:</w:t>
      </w:r>
      <w:r w:rsidRPr="00E133E2">
        <w:rPr>
          <w:rFonts w:ascii="Tahoma" w:hAnsi="Tahoma" w:cs="Tahoma"/>
          <w:sz w:val="20"/>
          <w:szCs w:val="20"/>
        </w:rPr>
        <w:tab/>
      </w:r>
      <w:r w:rsidR="00A10928" w:rsidRPr="00E133E2">
        <w:rPr>
          <w:rFonts w:ascii="Tahoma" w:hAnsi="Tahoma" w:cs="Tahoma"/>
          <w:i/>
          <w:iCs/>
          <w:color w:val="3366FF"/>
          <w:sz w:val="20"/>
          <w:szCs w:val="20"/>
        </w:rPr>
        <w:t xml:space="preserve">pokud je příjemcem právnická osoba, uvede se jméno a funkce osoby, </w:t>
      </w:r>
      <w:r w:rsidR="00C57A1C" w:rsidRPr="00E133E2">
        <w:rPr>
          <w:rFonts w:ascii="Tahoma" w:hAnsi="Tahoma" w:cs="Tahoma"/>
          <w:i/>
          <w:iCs/>
          <w:color w:val="3366FF"/>
          <w:sz w:val="20"/>
          <w:szCs w:val="20"/>
        </w:rPr>
        <w:t xml:space="preserve">která je příjemce oprávněna zastupovat z titulu své funkce, případně </w:t>
      </w:r>
      <w:r w:rsidR="007C4729" w:rsidRPr="00E133E2">
        <w:rPr>
          <w:rFonts w:ascii="Tahoma" w:hAnsi="Tahoma" w:cs="Tahoma"/>
          <w:i/>
          <w:iCs/>
          <w:color w:val="3366FF"/>
          <w:sz w:val="20"/>
          <w:szCs w:val="20"/>
        </w:rPr>
        <w:t>se uvede</w:t>
      </w:r>
      <w:r w:rsidR="00C57A1C" w:rsidRPr="00E133E2">
        <w:rPr>
          <w:rFonts w:ascii="Tahoma" w:hAnsi="Tahoma" w:cs="Tahoma"/>
          <w:i/>
          <w:iCs/>
          <w:color w:val="3366FF"/>
          <w:sz w:val="20"/>
          <w:szCs w:val="20"/>
        </w:rPr>
        <w:t xml:space="preserve"> „na základě plné moci ze dne…“)</w:t>
      </w:r>
    </w:p>
    <w:p w14:paraId="7216FA40" w14:textId="77777777" w:rsidR="0070795C" w:rsidRPr="00E133E2" w:rsidRDefault="0070795C" w:rsidP="00AC3E24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IČ</w:t>
      </w:r>
      <w:r w:rsidR="00AC3E24" w:rsidRPr="00E133E2">
        <w:rPr>
          <w:rFonts w:ascii="Tahoma" w:hAnsi="Tahoma" w:cs="Tahoma"/>
          <w:sz w:val="20"/>
          <w:szCs w:val="20"/>
        </w:rPr>
        <w:t>O</w:t>
      </w:r>
      <w:r w:rsidRPr="00E133E2">
        <w:rPr>
          <w:rFonts w:ascii="Tahoma" w:hAnsi="Tahoma" w:cs="Tahoma"/>
          <w:sz w:val="20"/>
          <w:szCs w:val="20"/>
        </w:rPr>
        <w:t>:</w:t>
      </w:r>
      <w:r w:rsidR="00CA4EF4" w:rsidRPr="00E133E2">
        <w:rPr>
          <w:rFonts w:ascii="Tahoma" w:hAnsi="Tahoma" w:cs="Tahoma"/>
          <w:sz w:val="20"/>
          <w:szCs w:val="20"/>
        </w:rPr>
        <w:tab/>
      </w:r>
    </w:p>
    <w:p w14:paraId="768B5BAA" w14:textId="77777777" w:rsidR="0070795C" w:rsidRPr="00E133E2" w:rsidRDefault="0070795C" w:rsidP="00AC3E24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DIČ:</w:t>
      </w:r>
      <w:r w:rsidR="00CA4EF4" w:rsidRPr="00E133E2">
        <w:rPr>
          <w:rFonts w:ascii="Tahoma" w:hAnsi="Tahoma" w:cs="Tahoma"/>
          <w:sz w:val="20"/>
          <w:szCs w:val="20"/>
        </w:rPr>
        <w:tab/>
      </w:r>
      <w:r w:rsidR="00BA1F18" w:rsidRPr="00E133E2">
        <w:rPr>
          <w:rFonts w:ascii="Tahoma" w:hAnsi="Tahoma" w:cs="Tahoma"/>
          <w:i/>
          <w:iCs/>
          <w:color w:val="3366FF"/>
          <w:sz w:val="20"/>
          <w:szCs w:val="20"/>
        </w:rPr>
        <w:t>(</w:t>
      </w:r>
      <w:r w:rsidR="008E6267">
        <w:rPr>
          <w:rFonts w:ascii="Tahoma" w:hAnsi="Tahoma" w:cs="Tahoma"/>
          <w:i/>
          <w:iCs/>
          <w:color w:val="3366FF"/>
          <w:sz w:val="20"/>
          <w:szCs w:val="20"/>
        </w:rPr>
        <w:t>pouze plátci DPH</w:t>
      </w:r>
      <w:r w:rsidR="00BA1F18" w:rsidRPr="00E133E2">
        <w:rPr>
          <w:rFonts w:ascii="Tahoma" w:hAnsi="Tahoma" w:cs="Tahoma"/>
          <w:i/>
          <w:iCs/>
          <w:color w:val="3366FF"/>
          <w:sz w:val="20"/>
          <w:szCs w:val="20"/>
        </w:rPr>
        <w:t>)</w:t>
      </w:r>
    </w:p>
    <w:p w14:paraId="5B4870AF" w14:textId="77777777" w:rsidR="0070795C" w:rsidRPr="00E133E2" w:rsidRDefault="0070795C" w:rsidP="00AC3E24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bankovní spojení:</w:t>
      </w:r>
      <w:r w:rsidR="00AC3E24" w:rsidRPr="00E133E2">
        <w:rPr>
          <w:rFonts w:ascii="Tahoma" w:hAnsi="Tahoma" w:cs="Tahoma"/>
          <w:sz w:val="20"/>
          <w:szCs w:val="20"/>
        </w:rPr>
        <w:tab/>
      </w:r>
    </w:p>
    <w:p w14:paraId="0517C105" w14:textId="77777777" w:rsidR="00AC3E24" w:rsidRPr="00E133E2" w:rsidRDefault="00AC3E24" w:rsidP="00AC3E24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číslo účtu:</w:t>
      </w:r>
      <w:r w:rsidRPr="00E133E2">
        <w:rPr>
          <w:rFonts w:ascii="Tahoma" w:hAnsi="Tahoma" w:cs="Tahoma"/>
          <w:sz w:val="20"/>
          <w:szCs w:val="20"/>
        </w:rPr>
        <w:tab/>
      </w:r>
    </w:p>
    <w:p w14:paraId="7B548F51" w14:textId="77777777" w:rsidR="0070795C" w:rsidRPr="00E133E2" w:rsidRDefault="0070795C" w:rsidP="00AC3E24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Zapsán v obchodním rejstříku vedeném ………</w:t>
      </w:r>
      <w:r w:rsidR="00AC3E24" w:rsidRPr="00E133E2">
        <w:rPr>
          <w:rFonts w:ascii="Tahoma" w:hAnsi="Tahoma" w:cs="Tahoma"/>
          <w:sz w:val="20"/>
          <w:szCs w:val="20"/>
        </w:rPr>
        <w:t xml:space="preserve"> </w:t>
      </w:r>
      <w:r w:rsidRPr="00E133E2">
        <w:rPr>
          <w:rFonts w:ascii="Tahoma" w:hAnsi="Tahoma" w:cs="Tahoma"/>
          <w:sz w:val="20"/>
          <w:szCs w:val="20"/>
        </w:rPr>
        <w:t>v ……</w:t>
      </w:r>
      <w:r w:rsidR="00AC3E24" w:rsidRPr="00E133E2">
        <w:rPr>
          <w:rFonts w:ascii="Tahoma" w:hAnsi="Tahoma" w:cs="Tahoma"/>
          <w:sz w:val="20"/>
          <w:szCs w:val="20"/>
        </w:rPr>
        <w:t>…</w:t>
      </w:r>
      <w:r w:rsidRPr="00E133E2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532DAF" w:rsidRPr="00E133E2">
        <w:rPr>
          <w:rFonts w:ascii="Tahoma" w:hAnsi="Tahoma" w:cs="Tahoma"/>
          <w:sz w:val="20"/>
          <w:szCs w:val="20"/>
        </w:rPr>
        <w:t>sp</w:t>
      </w:r>
      <w:proofErr w:type="spellEnd"/>
      <w:r w:rsidR="00532DAF" w:rsidRPr="00E133E2">
        <w:rPr>
          <w:rFonts w:ascii="Tahoma" w:hAnsi="Tahoma" w:cs="Tahoma"/>
          <w:sz w:val="20"/>
          <w:szCs w:val="20"/>
        </w:rPr>
        <w:t>. zn.</w:t>
      </w:r>
      <w:r w:rsidRPr="00E133E2">
        <w:rPr>
          <w:rFonts w:ascii="Tahoma" w:hAnsi="Tahoma" w:cs="Tahoma"/>
          <w:sz w:val="20"/>
          <w:szCs w:val="20"/>
        </w:rPr>
        <w:t xml:space="preserve"> …</w:t>
      </w:r>
      <w:r w:rsidR="00AC3E24" w:rsidRPr="00E133E2">
        <w:rPr>
          <w:rFonts w:ascii="Tahoma" w:hAnsi="Tahoma" w:cs="Tahoma"/>
          <w:sz w:val="20"/>
          <w:szCs w:val="20"/>
        </w:rPr>
        <w:t xml:space="preserve"> </w:t>
      </w:r>
    </w:p>
    <w:p w14:paraId="760B0099" w14:textId="77777777" w:rsidR="0070795C" w:rsidRPr="00E133E2" w:rsidRDefault="0070795C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(dále jen „příjemce“)</w:t>
      </w:r>
    </w:p>
    <w:p w14:paraId="1F22D642" w14:textId="77777777" w:rsidR="0070795C" w:rsidRPr="00E133E2" w:rsidRDefault="0070795C" w:rsidP="00AC3E24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 w:rsidRPr="00E133E2">
        <w:rPr>
          <w:rFonts w:ascii="Tahoma" w:hAnsi="Tahoma" w:cs="Tahoma"/>
          <w:b/>
          <w:bCs/>
          <w:sz w:val="20"/>
          <w:szCs w:val="20"/>
        </w:rPr>
        <w:t>II.</w:t>
      </w:r>
      <w:r w:rsidR="00AC3E24" w:rsidRPr="00E133E2">
        <w:rPr>
          <w:rFonts w:ascii="Tahoma" w:hAnsi="Tahoma" w:cs="Tahoma"/>
          <w:b/>
          <w:bCs/>
          <w:sz w:val="20"/>
          <w:szCs w:val="20"/>
        </w:rPr>
        <w:br/>
      </w:r>
      <w:r w:rsidR="00C95D31" w:rsidRPr="00E133E2">
        <w:rPr>
          <w:rFonts w:ascii="Tahoma" w:hAnsi="Tahoma" w:cs="Tahoma"/>
          <w:b/>
          <w:bCs/>
          <w:sz w:val="20"/>
          <w:szCs w:val="20"/>
        </w:rPr>
        <w:t>Základní ustanovení</w:t>
      </w:r>
    </w:p>
    <w:p w14:paraId="16827261" w14:textId="77777777" w:rsidR="00D25909" w:rsidRPr="00E133E2" w:rsidRDefault="00D25909" w:rsidP="00AC3E24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133E2">
        <w:rPr>
          <w:rFonts w:ascii="Tahoma" w:hAnsi="Tahoma" w:cs="Tahoma"/>
          <w:b w:val="0"/>
          <w:bCs w:val="0"/>
          <w:sz w:val="20"/>
          <w:szCs w:val="20"/>
        </w:rPr>
        <w:t>Tato smlouva je veřejno</w:t>
      </w:r>
      <w:r w:rsidR="00AC3E24" w:rsidRPr="00E133E2">
        <w:rPr>
          <w:rFonts w:ascii="Tahoma" w:hAnsi="Tahoma" w:cs="Tahoma"/>
          <w:b w:val="0"/>
          <w:bCs w:val="0"/>
          <w:sz w:val="20"/>
          <w:szCs w:val="20"/>
        </w:rPr>
        <w:t>právní smlouvou uzavřenou dle § 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>10a odst.</w:t>
      </w:r>
      <w:r w:rsidR="00AC3E24" w:rsidRPr="00E133E2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>5 zákona č. 250/2000 Sb., o rozpočtových pravidlech územních rozpočtů, ve znění pozdějších předpisů (dále jen „zákon č.</w:t>
      </w:r>
      <w:r w:rsidR="00AC3E24" w:rsidRPr="00E133E2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>250/2000</w:t>
      </w:r>
      <w:r w:rsidR="00AC3E24" w:rsidRPr="00E133E2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>Sb.“).</w:t>
      </w:r>
    </w:p>
    <w:p w14:paraId="256AA2E5" w14:textId="77777777" w:rsidR="0070795C" w:rsidRDefault="0070795C" w:rsidP="00AC3E24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133E2">
        <w:rPr>
          <w:rFonts w:ascii="Tahoma" w:hAnsi="Tahoma" w:cs="Tahoma"/>
          <w:b w:val="0"/>
          <w:bCs w:val="0"/>
          <w:sz w:val="20"/>
          <w:szCs w:val="20"/>
        </w:rPr>
        <w:t>Dotace je ve smyslu zákona č. 320/2001 Sb., o</w:t>
      </w:r>
      <w:r w:rsidR="00AC3E24" w:rsidRPr="00E133E2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>finanční kontrole ve veřejné správě a o změně některých zákonů (zákon o finanční kontrole), ve znění pozdějších předpisů (dále jen „zákon o</w:t>
      </w:r>
      <w:r w:rsidR="00AC3E24" w:rsidRPr="00E133E2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>finanční kontrole“), veřejnou finanční podporou a vztahují se na ni ustanovení tohoto zákona.</w:t>
      </w:r>
    </w:p>
    <w:p w14:paraId="71287522" w14:textId="77777777" w:rsidR="0070795C" w:rsidRPr="00E133E2" w:rsidRDefault="0070795C" w:rsidP="00AC3E24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133E2">
        <w:rPr>
          <w:rFonts w:ascii="Tahoma" w:hAnsi="Tahoma" w:cs="Tahoma"/>
          <w:b w:val="0"/>
          <w:bCs w:val="0"/>
          <w:sz w:val="20"/>
          <w:szCs w:val="20"/>
        </w:rPr>
        <w:t>Smluvní strany prohlašují, že pro právní vztah založený touto smlouvou jsou stejně jako ustanovení této smlouvy právně závazná ustanovení obsažená ve vyhlášeném dotačním prog</w:t>
      </w:r>
      <w:r w:rsidR="00AC3E24" w:rsidRPr="00E133E2">
        <w:rPr>
          <w:rFonts w:ascii="Tahoma" w:hAnsi="Tahoma" w:cs="Tahoma"/>
          <w:b w:val="0"/>
          <w:bCs w:val="0"/>
          <w:sz w:val="20"/>
          <w:szCs w:val="20"/>
        </w:rPr>
        <w:t xml:space="preserve">ramu </w:t>
      </w:r>
      <w:r w:rsidR="00677A83">
        <w:rPr>
          <w:rFonts w:ascii="Tahoma" w:hAnsi="Tahoma" w:cs="Tahoma"/>
          <w:b w:val="0"/>
          <w:bCs w:val="0"/>
          <w:sz w:val="20"/>
          <w:szCs w:val="20"/>
        </w:rPr>
        <w:t>„</w:t>
      </w:r>
      <w:r w:rsidR="0014294D">
        <w:rPr>
          <w:rFonts w:ascii="Tahoma" w:hAnsi="Tahoma" w:cs="Tahoma"/>
          <w:b w:val="0"/>
          <w:bCs w:val="0"/>
          <w:sz w:val="20"/>
          <w:szCs w:val="20"/>
        </w:rPr>
        <w:t>Asistenční vouchery Moravskoslezského kraje</w:t>
      </w:r>
      <w:r w:rsidR="00677A83">
        <w:rPr>
          <w:rFonts w:ascii="Tahoma" w:hAnsi="Tahoma" w:cs="Tahoma"/>
          <w:b w:val="0"/>
          <w:bCs w:val="0"/>
          <w:sz w:val="20"/>
          <w:szCs w:val="20"/>
        </w:rPr>
        <w:t>“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 xml:space="preserve"> (dále jen „Dotační program“), o jehož vyhlášení rozhodla rada kraje svým usnesením č.</w:t>
      </w:r>
      <w:r w:rsidR="00AC3E24" w:rsidRPr="00E133E2">
        <w:rPr>
          <w:rFonts w:ascii="Tahoma" w:hAnsi="Tahoma" w:cs="Tahoma"/>
          <w:b w:val="0"/>
          <w:bCs w:val="0"/>
          <w:sz w:val="20"/>
          <w:szCs w:val="20"/>
        </w:rPr>
        <w:t xml:space="preserve"> …… 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>ze dne</w:t>
      </w:r>
      <w:r w:rsidR="00AC3E24" w:rsidRPr="00E133E2">
        <w:rPr>
          <w:rFonts w:ascii="Tahoma" w:hAnsi="Tahoma" w:cs="Tahoma"/>
          <w:b w:val="0"/>
          <w:bCs w:val="0"/>
          <w:sz w:val="20"/>
          <w:szCs w:val="20"/>
        </w:rPr>
        <w:t> …………</w:t>
      </w:r>
    </w:p>
    <w:p w14:paraId="38227AD6" w14:textId="77777777" w:rsidR="0070795C" w:rsidRPr="00E133E2" w:rsidRDefault="0070795C" w:rsidP="00AC3E24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133E2">
        <w:rPr>
          <w:rFonts w:ascii="Tahoma" w:hAnsi="Tahoma" w:cs="Tahoma"/>
          <w:b w:val="0"/>
          <w:bCs w:val="0"/>
          <w:sz w:val="20"/>
          <w:szCs w:val="20"/>
        </w:rPr>
        <w:t xml:space="preserve">Neoprávněné použití dotace nebo zadržení </w:t>
      </w:r>
      <w:r w:rsidR="005F21E1" w:rsidRPr="00E133E2">
        <w:rPr>
          <w:rFonts w:ascii="Tahoma" w:hAnsi="Tahoma" w:cs="Tahoma"/>
          <w:b w:val="0"/>
          <w:bCs w:val="0"/>
          <w:sz w:val="20"/>
          <w:szCs w:val="20"/>
        </w:rPr>
        <w:t xml:space="preserve">peněžních 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>prostředků poskytnutých z rozpočtu poskytovatele</w:t>
      </w:r>
      <w:r w:rsidR="005F21E1" w:rsidRPr="00E133E2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>je porušením rozpočtové kázně podle § 22 zákona č. 250/2000 Sb. V případě porušení rozpočtové kázně</w:t>
      </w:r>
      <w:r w:rsidR="00AC3E24" w:rsidRPr="00E133E2">
        <w:rPr>
          <w:rFonts w:ascii="Tahoma" w:hAnsi="Tahoma" w:cs="Tahoma"/>
          <w:b w:val="0"/>
          <w:bCs w:val="0"/>
          <w:sz w:val="20"/>
          <w:szCs w:val="20"/>
        </w:rPr>
        <w:t xml:space="preserve"> bude postupováno dle zákona č. 250/2000 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>Sb.</w:t>
      </w:r>
    </w:p>
    <w:p w14:paraId="1DCF235C" w14:textId="77777777" w:rsidR="00DF4AC2" w:rsidRPr="00A3628C" w:rsidRDefault="002A0D03" w:rsidP="00A3628C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040083">
        <w:rPr>
          <w:rFonts w:ascii="Tahoma" w:hAnsi="Tahoma" w:cs="Tahoma"/>
          <w:b w:val="0"/>
          <w:bCs w:val="0"/>
          <w:sz w:val="20"/>
          <w:szCs w:val="20"/>
        </w:rPr>
        <w:t>Příjemce prohlašuje, že nemá závazky po lhůtě splatnosti vůči finančnímu úřadu ani okresní správě sociálního zabezpečení, popř. že ohledně takovýchto závazků bylo vydáno rozhodnutí o povolení posečkání s úhradou nedoplatků nebo rozhodnutí o povolení splátkování. Příjemce bere na vědomí, že pokud je uvedené prohlášení nepravdivé, bude to považováno za porušení této smlouvy a neoprávněné použití dotace.</w:t>
      </w:r>
    </w:p>
    <w:p w14:paraId="2E8C3C11" w14:textId="77777777" w:rsidR="0070795C" w:rsidRPr="00E133E2" w:rsidRDefault="0070795C" w:rsidP="00AC3E24">
      <w:pPr>
        <w:spacing w:before="360"/>
        <w:jc w:val="center"/>
        <w:rPr>
          <w:rFonts w:ascii="Tahoma" w:hAnsi="Tahoma" w:cs="Tahoma"/>
          <w:b/>
          <w:sz w:val="20"/>
          <w:szCs w:val="20"/>
        </w:rPr>
      </w:pPr>
      <w:r w:rsidRPr="00E133E2">
        <w:rPr>
          <w:rFonts w:ascii="Tahoma" w:hAnsi="Tahoma" w:cs="Tahoma"/>
          <w:b/>
          <w:bCs/>
          <w:sz w:val="20"/>
          <w:szCs w:val="20"/>
        </w:rPr>
        <w:t>III.</w:t>
      </w:r>
      <w:r w:rsidR="00AC3E24" w:rsidRPr="00E133E2">
        <w:rPr>
          <w:rFonts w:ascii="Tahoma" w:hAnsi="Tahoma" w:cs="Tahoma"/>
          <w:b/>
          <w:bCs/>
          <w:sz w:val="20"/>
          <w:szCs w:val="20"/>
        </w:rPr>
        <w:br/>
      </w:r>
      <w:r w:rsidR="00C95D31" w:rsidRPr="00E133E2">
        <w:rPr>
          <w:rFonts w:ascii="Tahoma" w:hAnsi="Tahoma" w:cs="Tahoma"/>
          <w:b/>
          <w:sz w:val="20"/>
          <w:szCs w:val="20"/>
        </w:rPr>
        <w:t>Předmět smlouvy</w:t>
      </w:r>
    </w:p>
    <w:p w14:paraId="54E92221" w14:textId="77777777" w:rsidR="00D90BF1" w:rsidRPr="00D90BF1" w:rsidRDefault="0070795C" w:rsidP="00D90BF1">
      <w:pPr>
        <w:pStyle w:val="Zkladntext"/>
        <w:numPr>
          <w:ilvl w:val="0"/>
          <w:numId w:val="8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133E2">
        <w:rPr>
          <w:rFonts w:ascii="Tahoma" w:hAnsi="Tahoma" w:cs="Tahoma"/>
          <w:b w:val="0"/>
          <w:bCs w:val="0"/>
          <w:sz w:val="20"/>
          <w:szCs w:val="20"/>
        </w:rPr>
        <w:lastRenderedPageBreak/>
        <w:t>Předmětem této smlouvy je závazek poskytovatele poskytnout příjemci podle dále sjednaných podmínek účelově určenou dotaci a závazek příjemce tuto dotaci přijmout a užít v souladu s jejím účelovým určením a za podmínek stanovených touto smlouvou.</w:t>
      </w:r>
    </w:p>
    <w:p w14:paraId="0ECF308C" w14:textId="77777777" w:rsidR="0070795C" w:rsidRPr="00E133E2" w:rsidRDefault="00AC3E24" w:rsidP="00AC3E24">
      <w:pPr>
        <w:spacing w:before="360"/>
        <w:jc w:val="center"/>
        <w:rPr>
          <w:rFonts w:ascii="Tahoma" w:hAnsi="Tahoma" w:cs="Tahoma"/>
          <w:b/>
          <w:sz w:val="20"/>
          <w:szCs w:val="20"/>
        </w:rPr>
      </w:pPr>
      <w:r w:rsidRPr="00E133E2">
        <w:rPr>
          <w:rFonts w:ascii="Tahoma" w:hAnsi="Tahoma" w:cs="Tahoma"/>
          <w:b/>
          <w:bCs/>
          <w:sz w:val="20"/>
          <w:szCs w:val="20"/>
        </w:rPr>
        <w:t>IV.</w:t>
      </w:r>
      <w:r w:rsidRPr="00E133E2">
        <w:rPr>
          <w:rFonts w:ascii="Tahoma" w:hAnsi="Tahoma" w:cs="Tahoma"/>
          <w:b/>
          <w:bCs/>
          <w:sz w:val="20"/>
          <w:szCs w:val="20"/>
        </w:rPr>
        <w:br/>
      </w:r>
      <w:r w:rsidR="00C95D31" w:rsidRPr="00E133E2">
        <w:rPr>
          <w:rFonts w:ascii="Tahoma" w:hAnsi="Tahoma" w:cs="Tahoma"/>
          <w:b/>
          <w:sz w:val="20"/>
          <w:szCs w:val="20"/>
        </w:rPr>
        <w:t>Účelové určení a výše dotace</w:t>
      </w:r>
    </w:p>
    <w:p w14:paraId="3D861532" w14:textId="3FFE80E3" w:rsidR="00D90BF1" w:rsidRDefault="0070795C" w:rsidP="00AC3E24">
      <w:pPr>
        <w:pStyle w:val="Zkladntext"/>
        <w:numPr>
          <w:ilvl w:val="0"/>
          <w:numId w:val="9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133E2">
        <w:rPr>
          <w:rFonts w:ascii="Tahoma" w:hAnsi="Tahoma" w:cs="Tahoma"/>
          <w:b w:val="0"/>
          <w:bCs w:val="0"/>
          <w:sz w:val="20"/>
          <w:szCs w:val="20"/>
        </w:rPr>
        <w:t xml:space="preserve">Poskytovatel podle této smlouvy poskytne </w:t>
      </w:r>
      <w:r w:rsidRPr="00A3628C">
        <w:rPr>
          <w:rFonts w:ascii="Tahoma" w:hAnsi="Tahoma" w:cs="Tahoma"/>
          <w:b w:val="0"/>
          <w:bCs w:val="0"/>
          <w:sz w:val="20"/>
          <w:szCs w:val="20"/>
        </w:rPr>
        <w:t>příjemci neinvestiční dotaci v</w:t>
      </w:r>
      <w:r w:rsidR="00B42D21">
        <w:rPr>
          <w:rFonts w:ascii="Tahoma" w:hAnsi="Tahoma" w:cs="Tahoma"/>
          <w:b w:val="0"/>
          <w:bCs w:val="0"/>
          <w:sz w:val="20"/>
          <w:szCs w:val="20"/>
        </w:rPr>
        <w:t>e</w:t>
      </w:r>
      <w:r w:rsidR="00AC3E24" w:rsidRPr="00E133E2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>výši</w:t>
      </w:r>
      <w:r w:rsidR="00A472D0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A472D0" w:rsidRPr="00E133E2">
        <w:rPr>
          <w:rFonts w:ascii="Tahoma" w:hAnsi="Tahoma" w:cs="Tahoma"/>
          <w:bCs w:val="0"/>
          <w:sz w:val="20"/>
          <w:szCs w:val="20"/>
        </w:rPr>
        <w:t>… Kč</w:t>
      </w:r>
      <w:r w:rsidR="00A472D0" w:rsidRPr="00E133E2">
        <w:rPr>
          <w:rFonts w:ascii="Tahoma" w:hAnsi="Tahoma" w:cs="Tahoma"/>
          <w:b w:val="0"/>
          <w:bCs w:val="0"/>
          <w:sz w:val="20"/>
          <w:szCs w:val="20"/>
        </w:rPr>
        <w:t xml:space="preserve"> (slovy …………… korun českých)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 xml:space="preserve"> účelově určenou </w:t>
      </w:r>
      <w:r w:rsidR="002D4104">
        <w:rPr>
          <w:rFonts w:ascii="Tahoma" w:hAnsi="Tahoma" w:cs="Tahoma"/>
          <w:b w:val="0"/>
          <w:bCs w:val="0"/>
          <w:sz w:val="20"/>
          <w:szCs w:val="20"/>
        </w:rPr>
        <w:t>na r</w:t>
      </w:r>
      <w:r w:rsidR="00137596">
        <w:rPr>
          <w:rFonts w:ascii="Tahoma" w:hAnsi="Tahoma" w:cs="Tahoma"/>
          <w:b w:val="0"/>
          <w:bCs w:val="0"/>
          <w:sz w:val="20"/>
          <w:szCs w:val="20"/>
        </w:rPr>
        <w:t>ealizaci projektu .............. (dále jen „projekt“</w:t>
      </w:r>
      <w:r w:rsidR="00631F3D">
        <w:rPr>
          <w:rFonts w:ascii="Tahoma" w:hAnsi="Tahoma" w:cs="Tahoma"/>
          <w:b w:val="0"/>
          <w:bCs w:val="0"/>
          <w:sz w:val="20"/>
          <w:szCs w:val="20"/>
        </w:rPr>
        <w:t>)</w:t>
      </w:r>
      <w:r w:rsidR="00BB1123">
        <w:rPr>
          <w:rFonts w:ascii="Tahoma" w:hAnsi="Tahoma" w:cs="Tahoma"/>
          <w:b w:val="0"/>
          <w:bCs w:val="0"/>
          <w:sz w:val="20"/>
          <w:szCs w:val="20"/>
        </w:rPr>
        <w:t xml:space="preserve"> Dotace je stanovena </w:t>
      </w:r>
      <w:r w:rsidR="003F058B">
        <w:rPr>
          <w:rFonts w:ascii="Tahoma" w:hAnsi="Tahoma" w:cs="Tahoma"/>
          <w:b w:val="0"/>
          <w:bCs w:val="0"/>
          <w:sz w:val="20"/>
          <w:szCs w:val="20"/>
        </w:rPr>
        <w:t xml:space="preserve">jako </w:t>
      </w:r>
      <w:r w:rsidR="00532E99">
        <w:rPr>
          <w:rFonts w:ascii="Tahoma" w:hAnsi="Tahoma" w:cs="Tahoma"/>
          <w:b w:val="0"/>
          <w:bCs w:val="0"/>
          <w:sz w:val="20"/>
          <w:szCs w:val="20"/>
        </w:rPr>
        <w:t>jedn</w:t>
      </w:r>
      <w:r w:rsidR="00C71A69">
        <w:rPr>
          <w:rFonts w:ascii="Tahoma" w:hAnsi="Tahoma" w:cs="Tahoma"/>
          <w:b w:val="0"/>
          <w:bCs w:val="0"/>
          <w:sz w:val="20"/>
          <w:szCs w:val="20"/>
        </w:rPr>
        <w:t>orázová (</w:t>
      </w:r>
      <w:r w:rsidR="003F058B">
        <w:rPr>
          <w:rFonts w:ascii="Tahoma" w:hAnsi="Tahoma" w:cs="Tahoma"/>
          <w:b w:val="0"/>
          <w:bCs w:val="0"/>
          <w:sz w:val="20"/>
          <w:szCs w:val="20"/>
        </w:rPr>
        <w:t>pevná</w:t>
      </w:r>
      <w:r w:rsidR="00C71A69">
        <w:rPr>
          <w:rFonts w:ascii="Tahoma" w:hAnsi="Tahoma" w:cs="Tahoma"/>
          <w:b w:val="0"/>
          <w:bCs w:val="0"/>
          <w:sz w:val="20"/>
          <w:szCs w:val="20"/>
        </w:rPr>
        <w:t>)</w:t>
      </w:r>
      <w:r w:rsidR="003F058B">
        <w:rPr>
          <w:rFonts w:ascii="Tahoma" w:hAnsi="Tahoma" w:cs="Tahoma"/>
          <w:b w:val="0"/>
          <w:bCs w:val="0"/>
          <w:sz w:val="20"/>
          <w:szCs w:val="20"/>
        </w:rPr>
        <w:t xml:space="preserve"> částka </w:t>
      </w:r>
      <w:r w:rsidR="008C2924">
        <w:rPr>
          <w:rFonts w:ascii="Tahoma" w:hAnsi="Tahoma" w:cs="Tahoma"/>
          <w:b w:val="0"/>
          <w:bCs w:val="0"/>
          <w:sz w:val="20"/>
          <w:szCs w:val="20"/>
        </w:rPr>
        <w:t xml:space="preserve">na pokrytí veškerých nákladů projektu; </w:t>
      </w:r>
      <w:r w:rsidR="001D4C12" w:rsidRPr="001D4C12">
        <w:rPr>
          <w:rFonts w:ascii="Tahoma" w:hAnsi="Tahoma" w:cs="Tahoma"/>
          <w:b w:val="0"/>
          <w:bCs w:val="0"/>
          <w:sz w:val="20"/>
          <w:szCs w:val="20"/>
        </w:rPr>
        <w:t xml:space="preserve">v souladu s ustanovením § 10a odst. 8 </w:t>
      </w:r>
      <w:r w:rsidR="00ED1364">
        <w:rPr>
          <w:rFonts w:ascii="Tahoma" w:hAnsi="Tahoma" w:cs="Tahoma"/>
          <w:b w:val="0"/>
          <w:bCs w:val="0"/>
          <w:sz w:val="20"/>
          <w:szCs w:val="20"/>
        </w:rPr>
        <w:t xml:space="preserve">písm. c) </w:t>
      </w:r>
      <w:r w:rsidR="001D4C12" w:rsidRPr="001D4C12">
        <w:rPr>
          <w:rFonts w:ascii="Tahoma" w:hAnsi="Tahoma" w:cs="Tahoma"/>
          <w:b w:val="0"/>
          <w:bCs w:val="0"/>
          <w:sz w:val="20"/>
          <w:szCs w:val="20"/>
        </w:rPr>
        <w:t>zákona č. 250/2000 Sb. nemusí být výše těchto nákladů prokazována</w:t>
      </w:r>
      <w:r w:rsidR="00631F3D">
        <w:rPr>
          <w:rFonts w:ascii="Tahoma" w:hAnsi="Tahoma" w:cs="Tahoma"/>
          <w:b w:val="0"/>
          <w:bCs w:val="0"/>
          <w:sz w:val="20"/>
          <w:szCs w:val="20"/>
        </w:rPr>
        <w:t xml:space="preserve">. </w:t>
      </w:r>
    </w:p>
    <w:p w14:paraId="2E210A0B" w14:textId="77777777" w:rsidR="00D53E69" w:rsidRDefault="00D53E69" w:rsidP="00AC3E24">
      <w:pPr>
        <w:pStyle w:val="Zkladntext"/>
        <w:numPr>
          <w:ilvl w:val="0"/>
          <w:numId w:val="9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133E2">
        <w:rPr>
          <w:rFonts w:ascii="Tahoma" w:hAnsi="Tahoma" w:cs="Tahoma"/>
          <w:b w:val="0"/>
          <w:bCs w:val="0"/>
          <w:sz w:val="20"/>
          <w:szCs w:val="20"/>
        </w:rPr>
        <w:t>Účelem poskytnutí dotace je</w:t>
      </w:r>
      <w:r w:rsidR="002D4D71" w:rsidRPr="00E133E2">
        <w:rPr>
          <w:rFonts w:ascii="Tahoma" w:hAnsi="Tahoma" w:cs="Tahoma"/>
          <w:b w:val="0"/>
          <w:bCs w:val="0"/>
          <w:sz w:val="20"/>
          <w:szCs w:val="20"/>
        </w:rPr>
        <w:t xml:space="preserve"> podpora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 xml:space="preserve"> realizace projektu</w:t>
      </w:r>
      <w:r w:rsidR="000E7B5A" w:rsidRPr="00E133E2">
        <w:rPr>
          <w:rFonts w:ascii="Tahoma" w:hAnsi="Tahoma" w:cs="Tahoma"/>
          <w:b w:val="0"/>
          <w:bCs w:val="0"/>
          <w:sz w:val="20"/>
          <w:szCs w:val="20"/>
        </w:rPr>
        <w:t xml:space="preserve"> příjemcem</w:t>
      </w:r>
      <w:r w:rsidR="00910BA6" w:rsidRPr="00E133E2">
        <w:rPr>
          <w:rFonts w:ascii="Tahoma" w:hAnsi="Tahoma" w:cs="Tahoma"/>
          <w:b w:val="0"/>
          <w:bCs w:val="0"/>
          <w:sz w:val="20"/>
          <w:szCs w:val="20"/>
        </w:rPr>
        <w:t xml:space="preserve"> za podmínek stanovených v této smlouvě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>.</w:t>
      </w:r>
    </w:p>
    <w:p w14:paraId="421E45C2" w14:textId="2CDA5FC7" w:rsidR="008C2758" w:rsidRPr="00E133E2" w:rsidRDefault="00E25AFB" w:rsidP="00AC3E24">
      <w:pPr>
        <w:pStyle w:val="Zkladntext"/>
        <w:numPr>
          <w:ilvl w:val="0"/>
          <w:numId w:val="9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25AFB">
        <w:rPr>
          <w:rFonts w:ascii="Tahoma" w:hAnsi="Tahoma" w:cs="Tahoma"/>
          <w:b w:val="0"/>
          <w:bCs w:val="0"/>
          <w:sz w:val="20"/>
          <w:szCs w:val="20"/>
        </w:rPr>
        <w:t>Část dotace</w:t>
      </w:r>
      <w:r w:rsidR="00DE6540">
        <w:rPr>
          <w:rFonts w:ascii="Tahoma" w:hAnsi="Tahoma" w:cs="Tahoma"/>
          <w:b w:val="0"/>
          <w:bCs w:val="0"/>
          <w:sz w:val="20"/>
          <w:szCs w:val="20"/>
        </w:rPr>
        <w:t xml:space="preserve"> ve výši 85 % částky</w:t>
      </w:r>
      <w:r w:rsidR="008846DF">
        <w:rPr>
          <w:rFonts w:ascii="Tahoma" w:hAnsi="Tahoma" w:cs="Tahoma"/>
          <w:b w:val="0"/>
          <w:bCs w:val="0"/>
          <w:sz w:val="20"/>
          <w:szCs w:val="20"/>
        </w:rPr>
        <w:t xml:space="preserve"> dotace dle odst. 1 tohoto článku smlouvy</w:t>
      </w:r>
      <w:r w:rsidRPr="00E25AFB">
        <w:rPr>
          <w:rFonts w:ascii="Tahoma" w:hAnsi="Tahoma" w:cs="Tahoma"/>
          <w:b w:val="0"/>
          <w:bCs w:val="0"/>
          <w:sz w:val="20"/>
          <w:szCs w:val="20"/>
        </w:rPr>
        <w:t xml:space="preserve"> je peněžními prostředky krytými ze státního rozpočtu ve smyslu § 10a odst. 5 písm. d) zákona č. 250/2000 Sb</w:t>
      </w:r>
      <w:r w:rsidR="00797A46">
        <w:rPr>
          <w:rFonts w:ascii="Tahoma" w:hAnsi="Tahoma" w:cs="Tahoma"/>
          <w:b w:val="0"/>
          <w:bCs w:val="0"/>
          <w:sz w:val="20"/>
          <w:szCs w:val="20"/>
        </w:rPr>
        <w:t>.</w:t>
      </w:r>
    </w:p>
    <w:p w14:paraId="448B0FC7" w14:textId="77777777" w:rsidR="0070795C" w:rsidRPr="00E133E2" w:rsidRDefault="0070795C" w:rsidP="00AC3E24">
      <w:pPr>
        <w:spacing w:before="360"/>
        <w:jc w:val="center"/>
        <w:rPr>
          <w:rFonts w:ascii="Tahoma" w:hAnsi="Tahoma" w:cs="Tahoma"/>
          <w:b/>
          <w:sz w:val="20"/>
          <w:szCs w:val="20"/>
        </w:rPr>
      </w:pPr>
      <w:r w:rsidRPr="00E133E2">
        <w:rPr>
          <w:rFonts w:ascii="Tahoma" w:hAnsi="Tahoma" w:cs="Tahoma"/>
          <w:b/>
          <w:bCs/>
          <w:sz w:val="20"/>
          <w:szCs w:val="20"/>
        </w:rPr>
        <w:t>V.</w:t>
      </w:r>
      <w:r w:rsidR="00AC3E24" w:rsidRPr="00E133E2">
        <w:rPr>
          <w:rFonts w:ascii="Tahoma" w:hAnsi="Tahoma" w:cs="Tahoma"/>
          <w:b/>
          <w:bCs/>
          <w:sz w:val="20"/>
          <w:szCs w:val="20"/>
        </w:rPr>
        <w:br/>
      </w:r>
      <w:r w:rsidR="00C95D31" w:rsidRPr="00E133E2">
        <w:rPr>
          <w:rFonts w:ascii="Tahoma" w:hAnsi="Tahoma" w:cs="Tahoma"/>
          <w:b/>
          <w:sz w:val="20"/>
          <w:szCs w:val="20"/>
        </w:rPr>
        <w:t>Závazky smluvních stran</w:t>
      </w:r>
    </w:p>
    <w:p w14:paraId="25E91F95" w14:textId="54E6B345" w:rsidR="0070795C" w:rsidRDefault="0070795C" w:rsidP="00BB66AE">
      <w:pPr>
        <w:pStyle w:val="Zkladntext"/>
        <w:numPr>
          <w:ilvl w:val="0"/>
          <w:numId w:val="1"/>
        </w:numPr>
        <w:tabs>
          <w:tab w:val="clear" w:pos="735"/>
        </w:tabs>
        <w:spacing w:before="60"/>
        <w:ind w:left="426" w:hanging="426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BB66AE">
        <w:rPr>
          <w:rFonts w:ascii="Tahoma" w:hAnsi="Tahoma" w:cs="Tahoma"/>
          <w:b w:val="0"/>
          <w:bCs w:val="0"/>
          <w:sz w:val="20"/>
          <w:szCs w:val="20"/>
        </w:rPr>
        <w:t>Poskytovatel se zavazuje poskytnout příjemci dotaci na projekt převodem na účet</w:t>
      </w:r>
      <w:r w:rsidR="004E016D" w:rsidRPr="00BB66AE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BB66AE">
        <w:rPr>
          <w:rFonts w:ascii="Tahoma" w:hAnsi="Tahoma" w:cs="Tahoma"/>
          <w:b w:val="0"/>
          <w:bCs w:val="0"/>
          <w:sz w:val="20"/>
          <w:szCs w:val="20"/>
        </w:rPr>
        <w:t>příjemce uvedený v čl.</w:t>
      </w:r>
      <w:r w:rsidR="00F937F1" w:rsidRPr="00BB66AE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BB66AE">
        <w:rPr>
          <w:rFonts w:ascii="Tahoma" w:hAnsi="Tahoma" w:cs="Tahoma"/>
          <w:b w:val="0"/>
          <w:bCs w:val="0"/>
          <w:sz w:val="20"/>
          <w:szCs w:val="20"/>
        </w:rPr>
        <w:t xml:space="preserve">I této smlouvy ve dvou splátkách. První splátka ve výši </w:t>
      </w:r>
      <w:r w:rsidR="00BB66AE" w:rsidRPr="00BB66AE">
        <w:rPr>
          <w:rFonts w:ascii="Tahoma" w:hAnsi="Tahoma" w:cs="Tahoma"/>
          <w:b w:val="0"/>
          <w:bCs w:val="0"/>
          <w:sz w:val="20"/>
          <w:szCs w:val="20"/>
        </w:rPr>
        <w:t>80</w:t>
      </w:r>
      <w:r w:rsidR="004E016D" w:rsidRPr="00BB66AE">
        <w:rPr>
          <w:rFonts w:ascii="Tahoma" w:hAnsi="Tahoma" w:cs="Tahoma"/>
          <w:b w:val="0"/>
          <w:bCs w:val="0"/>
          <w:sz w:val="20"/>
          <w:szCs w:val="20"/>
        </w:rPr>
        <w:t> </w:t>
      </w:r>
      <w:r w:rsidR="00085305" w:rsidRPr="00BB66AE">
        <w:rPr>
          <w:rFonts w:ascii="Tahoma" w:hAnsi="Tahoma" w:cs="Tahoma"/>
          <w:b w:val="0"/>
          <w:bCs w:val="0"/>
          <w:sz w:val="20"/>
          <w:szCs w:val="20"/>
        </w:rPr>
        <w:t xml:space="preserve">% částky dotace dle čl. IV odst. 1 této smlouvy, tedy </w:t>
      </w:r>
      <w:r w:rsidR="004E016D" w:rsidRPr="00BB66AE">
        <w:rPr>
          <w:rFonts w:ascii="Tahoma" w:hAnsi="Tahoma" w:cs="Tahoma"/>
          <w:b w:val="0"/>
          <w:bCs w:val="0"/>
          <w:sz w:val="20"/>
          <w:szCs w:val="20"/>
        </w:rPr>
        <w:t>… </w:t>
      </w:r>
      <w:r w:rsidRPr="00BB66AE">
        <w:rPr>
          <w:rFonts w:ascii="Tahoma" w:hAnsi="Tahoma" w:cs="Tahoma"/>
          <w:b w:val="0"/>
          <w:bCs w:val="0"/>
          <w:sz w:val="20"/>
          <w:szCs w:val="20"/>
        </w:rPr>
        <w:t>Kč (slovy …</w:t>
      </w:r>
      <w:r w:rsidR="004E016D" w:rsidRPr="00BB66AE">
        <w:rPr>
          <w:rFonts w:ascii="Tahoma" w:hAnsi="Tahoma" w:cs="Tahoma"/>
          <w:b w:val="0"/>
          <w:bCs w:val="0"/>
          <w:sz w:val="20"/>
          <w:szCs w:val="20"/>
        </w:rPr>
        <w:t>……</w:t>
      </w:r>
      <w:r w:rsidRPr="00BB66AE">
        <w:rPr>
          <w:rFonts w:ascii="Tahoma" w:hAnsi="Tahoma" w:cs="Tahoma"/>
          <w:b w:val="0"/>
          <w:bCs w:val="0"/>
          <w:sz w:val="20"/>
          <w:szCs w:val="20"/>
        </w:rPr>
        <w:t xml:space="preserve"> korun českých)</w:t>
      </w:r>
      <w:r w:rsidR="00085305" w:rsidRPr="00BB66AE">
        <w:rPr>
          <w:rFonts w:ascii="Tahoma" w:hAnsi="Tahoma" w:cs="Tahoma"/>
          <w:b w:val="0"/>
          <w:bCs w:val="0"/>
          <w:sz w:val="20"/>
          <w:szCs w:val="20"/>
        </w:rPr>
        <w:t>,</w:t>
      </w:r>
      <w:r w:rsidRPr="00BB66AE">
        <w:rPr>
          <w:rFonts w:ascii="Tahoma" w:hAnsi="Tahoma" w:cs="Tahoma"/>
          <w:b w:val="0"/>
          <w:bCs w:val="0"/>
          <w:sz w:val="20"/>
          <w:szCs w:val="20"/>
        </w:rPr>
        <w:t xml:space="preserve"> bud</w:t>
      </w:r>
      <w:r w:rsidR="004E016D" w:rsidRPr="00BB66AE">
        <w:rPr>
          <w:rFonts w:ascii="Tahoma" w:hAnsi="Tahoma" w:cs="Tahoma"/>
          <w:b w:val="0"/>
          <w:bCs w:val="0"/>
          <w:sz w:val="20"/>
          <w:szCs w:val="20"/>
        </w:rPr>
        <w:t>e na účet příjemce převedena do </w:t>
      </w:r>
      <w:r w:rsidR="00587043">
        <w:rPr>
          <w:rFonts w:ascii="Tahoma" w:hAnsi="Tahoma" w:cs="Tahoma"/>
          <w:b w:val="0"/>
          <w:bCs w:val="0"/>
          <w:sz w:val="20"/>
          <w:szCs w:val="20"/>
        </w:rPr>
        <w:t>3</w:t>
      </w:r>
      <w:r w:rsidR="00BB66AE" w:rsidRPr="00BB66AE">
        <w:rPr>
          <w:rFonts w:ascii="Tahoma" w:hAnsi="Tahoma" w:cs="Tahoma"/>
          <w:b w:val="0"/>
          <w:bCs w:val="0"/>
          <w:sz w:val="20"/>
          <w:szCs w:val="20"/>
        </w:rPr>
        <w:t>0</w:t>
      </w:r>
      <w:r w:rsidRPr="00BB66AE">
        <w:rPr>
          <w:rFonts w:ascii="Tahoma" w:hAnsi="Tahoma" w:cs="Tahoma"/>
          <w:b w:val="0"/>
          <w:bCs w:val="0"/>
          <w:sz w:val="20"/>
          <w:szCs w:val="20"/>
        </w:rPr>
        <w:t xml:space="preserve"> dnů od nabytí účinnosti této smlouvy</w:t>
      </w:r>
      <w:r w:rsidR="00085305" w:rsidRPr="00BB66AE">
        <w:rPr>
          <w:rFonts w:ascii="Tahoma" w:hAnsi="Tahoma" w:cs="Tahoma"/>
          <w:b w:val="0"/>
          <w:bCs w:val="0"/>
          <w:sz w:val="20"/>
          <w:szCs w:val="20"/>
        </w:rPr>
        <w:t>.</w:t>
      </w:r>
      <w:r w:rsidRPr="00BB66AE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085305" w:rsidRPr="00BB66AE">
        <w:rPr>
          <w:rFonts w:ascii="Tahoma" w:hAnsi="Tahoma" w:cs="Tahoma"/>
          <w:b w:val="0"/>
          <w:bCs w:val="0"/>
          <w:sz w:val="20"/>
          <w:szCs w:val="20"/>
        </w:rPr>
        <w:t>D</w:t>
      </w:r>
      <w:r w:rsidRPr="00BB66AE">
        <w:rPr>
          <w:rFonts w:ascii="Tahoma" w:hAnsi="Tahoma" w:cs="Tahoma"/>
          <w:b w:val="0"/>
          <w:bCs w:val="0"/>
          <w:sz w:val="20"/>
          <w:szCs w:val="20"/>
        </w:rPr>
        <w:t xml:space="preserve">ruhá splátka </w:t>
      </w:r>
      <w:r w:rsidR="008E17B8">
        <w:rPr>
          <w:rFonts w:ascii="Tahoma" w:hAnsi="Tahoma" w:cs="Tahoma"/>
          <w:b w:val="0"/>
          <w:bCs w:val="0"/>
          <w:sz w:val="20"/>
          <w:szCs w:val="20"/>
        </w:rPr>
        <w:t xml:space="preserve">ve výši </w:t>
      </w:r>
      <w:r w:rsidR="004F4E21">
        <w:rPr>
          <w:rFonts w:ascii="Tahoma" w:hAnsi="Tahoma" w:cs="Tahoma"/>
          <w:b w:val="0"/>
          <w:bCs w:val="0"/>
          <w:sz w:val="20"/>
          <w:szCs w:val="20"/>
        </w:rPr>
        <w:t xml:space="preserve">20 % </w:t>
      </w:r>
      <w:r w:rsidR="004F4E21" w:rsidRPr="004F4E21">
        <w:rPr>
          <w:rFonts w:ascii="Tahoma" w:hAnsi="Tahoma" w:cs="Tahoma"/>
          <w:b w:val="0"/>
          <w:bCs w:val="0"/>
          <w:sz w:val="20"/>
          <w:szCs w:val="20"/>
        </w:rPr>
        <w:t>částky dotace dle čl. IV odst. 1 této smlouvy, tedy … Kč (slovy ……… korun českých)</w:t>
      </w:r>
      <w:r w:rsidR="009F2B49">
        <w:rPr>
          <w:rFonts w:ascii="Tahoma" w:hAnsi="Tahoma" w:cs="Tahoma"/>
          <w:b w:val="0"/>
          <w:bCs w:val="0"/>
          <w:sz w:val="20"/>
          <w:szCs w:val="20"/>
        </w:rPr>
        <w:t xml:space="preserve">, </w:t>
      </w:r>
      <w:r w:rsidRPr="00BB66AE">
        <w:rPr>
          <w:rFonts w:ascii="Tahoma" w:hAnsi="Tahoma" w:cs="Tahoma"/>
          <w:b w:val="0"/>
          <w:bCs w:val="0"/>
          <w:sz w:val="20"/>
          <w:szCs w:val="20"/>
        </w:rPr>
        <w:t>bud</w:t>
      </w:r>
      <w:r w:rsidR="004E016D" w:rsidRPr="00BB66AE">
        <w:rPr>
          <w:rFonts w:ascii="Tahoma" w:hAnsi="Tahoma" w:cs="Tahoma"/>
          <w:b w:val="0"/>
          <w:bCs w:val="0"/>
          <w:sz w:val="20"/>
          <w:szCs w:val="20"/>
        </w:rPr>
        <w:t>e na účet příjemce převedena do </w:t>
      </w:r>
      <w:r w:rsidR="00FD6E97">
        <w:rPr>
          <w:rFonts w:ascii="Tahoma" w:hAnsi="Tahoma" w:cs="Tahoma"/>
          <w:b w:val="0"/>
          <w:bCs w:val="0"/>
          <w:sz w:val="20"/>
          <w:szCs w:val="20"/>
        </w:rPr>
        <w:t>6</w:t>
      </w:r>
      <w:r w:rsidR="00BB66AE" w:rsidRPr="00BB66AE">
        <w:rPr>
          <w:rFonts w:ascii="Tahoma" w:hAnsi="Tahoma" w:cs="Tahoma"/>
          <w:b w:val="0"/>
          <w:bCs w:val="0"/>
          <w:sz w:val="20"/>
          <w:szCs w:val="20"/>
        </w:rPr>
        <w:t>0</w:t>
      </w:r>
      <w:r w:rsidR="00085305" w:rsidRPr="00BB66AE">
        <w:rPr>
          <w:rFonts w:ascii="Tahoma" w:hAnsi="Tahoma" w:cs="Tahoma"/>
          <w:b w:val="0"/>
          <w:bCs w:val="0"/>
          <w:sz w:val="20"/>
          <w:szCs w:val="20"/>
        </w:rPr>
        <w:t xml:space="preserve"> dnů ode </w:t>
      </w:r>
      <w:r w:rsidR="00085305" w:rsidRPr="00DC307C">
        <w:rPr>
          <w:rFonts w:ascii="Tahoma" w:hAnsi="Tahoma" w:cs="Tahoma"/>
          <w:b w:val="0"/>
          <w:bCs w:val="0"/>
          <w:sz w:val="20"/>
          <w:szCs w:val="20"/>
        </w:rPr>
        <w:t xml:space="preserve">dne předložení </w:t>
      </w:r>
      <w:r w:rsidR="00E713E6" w:rsidRPr="00DC307C">
        <w:rPr>
          <w:rFonts w:ascii="Tahoma" w:hAnsi="Tahoma" w:cs="Tahoma"/>
          <w:b w:val="0"/>
          <w:bCs w:val="0"/>
          <w:sz w:val="20"/>
          <w:szCs w:val="20"/>
        </w:rPr>
        <w:t>bezchybného</w:t>
      </w:r>
      <w:r w:rsidR="00085305" w:rsidRPr="00DC307C">
        <w:rPr>
          <w:rFonts w:ascii="Tahoma" w:hAnsi="Tahoma" w:cs="Tahoma"/>
          <w:b w:val="0"/>
          <w:bCs w:val="0"/>
          <w:sz w:val="20"/>
          <w:szCs w:val="20"/>
        </w:rPr>
        <w:t xml:space="preserve"> závěrečného vyúčtování</w:t>
      </w:r>
      <w:r w:rsidR="00DC307C">
        <w:rPr>
          <w:rFonts w:ascii="Tahoma" w:hAnsi="Tahoma" w:cs="Tahoma"/>
          <w:b w:val="0"/>
          <w:bCs w:val="0"/>
          <w:sz w:val="20"/>
          <w:szCs w:val="20"/>
        </w:rPr>
        <w:t xml:space="preserve"> včetně výstupů projektu</w:t>
      </w:r>
      <w:r w:rsidR="00085305" w:rsidRPr="00BB66AE">
        <w:rPr>
          <w:rFonts w:ascii="Tahoma" w:hAnsi="Tahoma" w:cs="Tahoma"/>
          <w:b w:val="0"/>
          <w:bCs w:val="0"/>
          <w:sz w:val="20"/>
          <w:szCs w:val="20"/>
        </w:rPr>
        <w:t>.</w:t>
      </w:r>
    </w:p>
    <w:p w14:paraId="7B6D6C3F" w14:textId="54186689" w:rsidR="00B84771" w:rsidRPr="000770A2" w:rsidRDefault="00B84771" w:rsidP="00B84771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426" w:hanging="426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6D0674">
        <w:rPr>
          <w:rFonts w:ascii="Tahoma" w:hAnsi="Tahoma" w:cs="Tahoma"/>
          <w:b w:val="0"/>
          <w:bCs w:val="0"/>
          <w:sz w:val="20"/>
          <w:szCs w:val="20"/>
        </w:rPr>
        <w:t>Bližší specifikace povinností příjemce týkajících se zadá</w:t>
      </w:r>
      <w:r w:rsidR="005A699A" w:rsidRPr="006D0674">
        <w:rPr>
          <w:rFonts w:ascii="Tahoma" w:hAnsi="Tahoma" w:cs="Tahoma"/>
          <w:b w:val="0"/>
          <w:bCs w:val="0"/>
          <w:sz w:val="20"/>
          <w:szCs w:val="20"/>
        </w:rPr>
        <w:t>vá</w:t>
      </w:r>
      <w:r w:rsidRPr="006D0674">
        <w:rPr>
          <w:rFonts w:ascii="Tahoma" w:hAnsi="Tahoma" w:cs="Tahoma"/>
          <w:b w:val="0"/>
          <w:bCs w:val="0"/>
          <w:sz w:val="20"/>
          <w:szCs w:val="20"/>
        </w:rPr>
        <w:t>ní veřejných zakázek je uvedena v platných Pravidlech pro žadatele a příjemce Obecná část, verze 2 a Specifická část Výzva Smart Akcelerátor+ I, verze 3 a platných metodických dopisech Operačního programu Jan Amos Komenský (dále také „OP JAK“), uvedených na webových stránkách</w:t>
      </w:r>
      <w:r w:rsidRPr="000770A2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hyperlink r:id="rId11" w:history="1">
        <w:r w:rsidRPr="0069202D">
          <w:rPr>
            <w:rStyle w:val="Hypertextovodkaz"/>
            <w:rFonts w:ascii="Tahoma" w:hAnsi="Tahoma" w:cs="Tahoma"/>
            <w:b w:val="0"/>
            <w:bCs w:val="0"/>
            <w:sz w:val="20"/>
            <w:szCs w:val="20"/>
          </w:rPr>
          <w:t>https://opjak.cz/vyzvy/vyzva-c-02_22_009-smart-akcelerator-i/</w:t>
        </w:r>
      </w:hyperlink>
      <w:r w:rsidRPr="00D90BF1">
        <w:rPr>
          <w:rFonts w:ascii="Tahoma" w:hAnsi="Tahoma" w:cs="Tahoma"/>
          <w:b w:val="0"/>
          <w:bCs w:val="0"/>
          <w:sz w:val="20"/>
          <w:szCs w:val="20"/>
        </w:rPr>
        <w:t>, kter</w:t>
      </w:r>
      <w:r w:rsidR="00412188">
        <w:rPr>
          <w:rFonts w:ascii="Tahoma" w:hAnsi="Tahoma" w:cs="Tahoma"/>
          <w:b w:val="0"/>
          <w:bCs w:val="0"/>
          <w:sz w:val="20"/>
          <w:szCs w:val="20"/>
        </w:rPr>
        <w:t>á</w:t>
      </w:r>
      <w:r w:rsidRPr="00D90BF1">
        <w:rPr>
          <w:rFonts w:ascii="Tahoma" w:hAnsi="Tahoma" w:cs="Tahoma"/>
          <w:b w:val="0"/>
          <w:bCs w:val="0"/>
          <w:sz w:val="20"/>
          <w:szCs w:val="20"/>
        </w:rPr>
        <w:t xml:space="preserve"> podpisem této </w:t>
      </w:r>
      <w:r w:rsidRPr="006D0674">
        <w:rPr>
          <w:rFonts w:ascii="Tahoma" w:hAnsi="Tahoma" w:cs="Tahoma"/>
          <w:b w:val="0"/>
          <w:bCs w:val="0"/>
          <w:sz w:val="20"/>
          <w:szCs w:val="20"/>
        </w:rPr>
        <w:t>smlouvy příjemce akceptuje jako závazn</w:t>
      </w:r>
      <w:r w:rsidR="00412188" w:rsidRPr="006D0674">
        <w:rPr>
          <w:rFonts w:ascii="Tahoma" w:hAnsi="Tahoma" w:cs="Tahoma"/>
          <w:b w:val="0"/>
          <w:bCs w:val="0"/>
          <w:sz w:val="20"/>
          <w:szCs w:val="20"/>
        </w:rPr>
        <w:t>á</w:t>
      </w:r>
      <w:r w:rsidRPr="000770A2">
        <w:rPr>
          <w:rFonts w:ascii="Tahoma" w:hAnsi="Tahoma" w:cs="Tahoma"/>
          <w:b w:val="0"/>
          <w:bCs w:val="0"/>
          <w:sz w:val="20"/>
          <w:szCs w:val="20"/>
        </w:rPr>
        <w:t>.</w:t>
      </w:r>
    </w:p>
    <w:p w14:paraId="2FDE93EA" w14:textId="77777777" w:rsidR="001E74DC" w:rsidRPr="00E133E2" w:rsidRDefault="001E74DC" w:rsidP="00AC3E24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133E2">
        <w:rPr>
          <w:rFonts w:ascii="Tahoma" w:hAnsi="Tahoma" w:cs="Tahoma"/>
          <w:b w:val="0"/>
          <w:bCs w:val="0"/>
          <w:sz w:val="20"/>
          <w:szCs w:val="20"/>
        </w:rPr>
        <w:t>Příjemce se zavazuje při použití peněžních prostředků splnit tyto podmínky:</w:t>
      </w:r>
    </w:p>
    <w:p w14:paraId="08DD488F" w14:textId="77777777" w:rsidR="001E74DC" w:rsidRPr="00E133E2" w:rsidRDefault="001E74DC" w:rsidP="00587186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E133E2">
        <w:rPr>
          <w:rFonts w:ascii="Tahoma" w:hAnsi="Tahoma" w:cs="Tahoma"/>
          <w:bCs/>
          <w:sz w:val="20"/>
          <w:szCs w:val="20"/>
        </w:rPr>
        <w:t>řídit se při použití poskytnuté dotace touto smlouvou, podmínkami uvedenými v Dotačním programu a právními předpisy</w:t>
      </w:r>
      <w:r w:rsidR="00DC307C">
        <w:rPr>
          <w:rFonts w:ascii="Tahoma" w:hAnsi="Tahoma" w:cs="Tahoma"/>
          <w:bCs/>
          <w:sz w:val="20"/>
          <w:szCs w:val="20"/>
        </w:rPr>
        <w:t xml:space="preserve"> ČR a EU</w:t>
      </w:r>
      <w:r w:rsidRPr="00E133E2">
        <w:rPr>
          <w:rFonts w:ascii="Tahoma" w:hAnsi="Tahoma" w:cs="Tahoma"/>
          <w:bCs/>
          <w:sz w:val="20"/>
          <w:szCs w:val="20"/>
        </w:rPr>
        <w:t>,</w:t>
      </w:r>
    </w:p>
    <w:p w14:paraId="2C35538B" w14:textId="17F65AA5" w:rsidR="001E74DC" w:rsidRPr="00E133E2" w:rsidRDefault="001E74DC" w:rsidP="00A02C25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E133E2">
        <w:rPr>
          <w:rFonts w:ascii="Tahoma" w:hAnsi="Tahoma" w:cs="Tahoma"/>
          <w:bCs/>
          <w:sz w:val="20"/>
          <w:szCs w:val="20"/>
        </w:rPr>
        <w:t>použít poskytnutou dotaci v souladu s jejím účelovým určením dle čl. IV této smlouvy,</w:t>
      </w:r>
    </w:p>
    <w:p w14:paraId="4351AE93" w14:textId="472286E9" w:rsidR="0042124C" w:rsidRPr="00E133E2" w:rsidRDefault="0042124C" w:rsidP="00A02C25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v případě, že realizaci projektu nezahájí nebo ji přeruší z důvod</w:t>
      </w:r>
      <w:r w:rsidR="00D85033" w:rsidRPr="00E133E2">
        <w:rPr>
          <w:rFonts w:ascii="Tahoma" w:hAnsi="Tahoma" w:cs="Tahoma"/>
          <w:sz w:val="20"/>
          <w:szCs w:val="20"/>
        </w:rPr>
        <w:t>u</w:t>
      </w:r>
      <w:r w:rsidRPr="00E133E2">
        <w:rPr>
          <w:rFonts w:ascii="Tahoma" w:hAnsi="Tahoma" w:cs="Tahoma"/>
          <w:sz w:val="20"/>
          <w:szCs w:val="20"/>
        </w:rPr>
        <w:t xml:space="preserve">, že projekt nebude dále </w:t>
      </w:r>
      <w:r w:rsidRPr="00E133E2">
        <w:rPr>
          <w:rFonts w:ascii="Tahoma" w:hAnsi="Tahoma" w:cs="Tahoma"/>
          <w:bCs/>
          <w:sz w:val="20"/>
          <w:szCs w:val="20"/>
        </w:rPr>
        <w:t>uskutečňovat</w:t>
      </w:r>
      <w:r w:rsidR="004E016D" w:rsidRPr="00E133E2">
        <w:rPr>
          <w:rFonts w:ascii="Tahoma" w:hAnsi="Tahoma" w:cs="Tahoma"/>
          <w:sz w:val="20"/>
          <w:szCs w:val="20"/>
        </w:rPr>
        <w:t>, do </w:t>
      </w:r>
      <w:r w:rsidRPr="00E133E2">
        <w:rPr>
          <w:rFonts w:ascii="Tahoma" w:hAnsi="Tahoma" w:cs="Tahoma"/>
          <w:sz w:val="20"/>
          <w:szCs w:val="20"/>
        </w:rPr>
        <w:t>7 kalendářních dnů ohlásit tuto skutečnost administrátorovi písemně nebo ústně do písemného protokolu a následně vrátit dotaci zpět na účet poskytov</w:t>
      </w:r>
      <w:r w:rsidR="004E016D" w:rsidRPr="00E133E2">
        <w:rPr>
          <w:rFonts w:ascii="Tahoma" w:hAnsi="Tahoma" w:cs="Tahoma"/>
          <w:sz w:val="20"/>
          <w:szCs w:val="20"/>
        </w:rPr>
        <w:t>atele v plně poskytnuté výši do </w:t>
      </w:r>
      <w:r w:rsidRPr="00E133E2">
        <w:rPr>
          <w:rFonts w:ascii="Tahoma" w:hAnsi="Tahoma" w:cs="Tahoma"/>
          <w:sz w:val="20"/>
          <w:szCs w:val="20"/>
        </w:rPr>
        <w:t>7 kalendářních dnů ode d</w:t>
      </w:r>
      <w:r w:rsidR="004E016D" w:rsidRPr="00E133E2">
        <w:rPr>
          <w:rFonts w:ascii="Tahoma" w:hAnsi="Tahoma" w:cs="Tahoma"/>
          <w:sz w:val="20"/>
          <w:szCs w:val="20"/>
        </w:rPr>
        <w:t>ne ohlášení, nejpozději však do </w:t>
      </w:r>
      <w:r w:rsidRPr="00E133E2">
        <w:rPr>
          <w:rFonts w:ascii="Tahoma" w:hAnsi="Tahoma" w:cs="Tahoma"/>
          <w:sz w:val="20"/>
          <w:szCs w:val="20"/>
        </w:rPr>
        <w:t>7 kalendářních dnů ode dne, kdy byl toto ohlášení povinen učinit. Rozhodným okamžikem vrácení finančních prostředků dotace zpět na účet poskytovatele je den jejich odepsání z účtu příjemce</w:t>
      </w:r>
      <w:r w:rsidR="00BD0CFA">
        <w:rPr>
          <w:rFonts w:ascii="Tahoma" w:hAnsi="Tahoma" w:cs="Tahoma"/>
          <w:sz w:val="20"/>
          <w:szCs w:val="20"/>
        </w:rPr>
        <w:t>.</w:t>
      </w:r>
    </w:p>
    <w:p w14:paraId="208882A2" w14:textId="77777777" w:rsidR="0070795C" w:rsidRPr="00E133E2" w:rsidRDefault="0070795C" w:rsidP="00AC3E24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133E2">
        <w:rPr>
          <w:rFonts w:ascii="Tahoma" w:hAnsi="Tahoma" w:cs="Tahoma"/>
          <w:b w:val="0"/>
          <w:bCs w:val="0"/>
          <w:sz w:val="20"/>
          <w:szCs w:val="20"/>
        </w:rPr>
        <w:t>Příjemce se zavazuje</w:t>
      </w:r>
      <w:r w:rsidR="008130DC" w:rsidRPr="00E133E2">
        <w:rPr>
          <w:rFonts w:ascii="Tahoma" w:hAnsi="Tahoma" w:cs="Tahoma"/>
          <w:b w:val="0"/>
          <w:bCs w:val="0"/>
          <w:sz w:val="20"/>
          <w:szCs w:val="20"/>
        </w:rPr>
        <w:t xml:space="preserve"> dodržet tyto podmínky související s účelem, na nějž byla dotace poskytnuta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>:</w:t>
      </w:r>
    </w:p>
    <w:p w14:paraId="3008572C" w14:textId="77777777" w:rsidR="0070795C" w:rsidRPr="00E133E2" w:rsidRDefault="0070795C" w:rsidP="004E016D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řídit se při vyúčtování poskytnuté dotace touto smlouvou, podmínkami uvedenými v Dotačním programu a právními předpisy</w:t>
      </w:r>
      <w:r w:rsidR="00DC307C">
        <w:rPr>
          <w:rFonts w:ascii="Tahoma" w:hAnsi="Tahoma" w:cs="Tahoma"/>
          <w:sz w:val="20"/>
          <w:szCs w:val="20"/>
        </w:rPr>
        <w:t xml:space="preserve"> ČR a EU</w:t>
      </w:r>
      <w:r w:rsidRPr="00E133E2">
        <w:rPr>
          <w:rFonts w:ascii="Tahoma" w:hAnsi="Tahoma" w:cs="Tahoma"/>
          <w:sz w:val="20"/>
          <w:szCs w:val="20"/>
        </w:rPr>
        <w:t>,</w:t>
      </w:r>
    </w:p>
    <w:p w14:paraId="4B04F00D" w14:textId="77777777" w:rsidR="0070795C" w:rsidRPr="00E133E2" w:rsidRDefault="0070795C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zrealizovat projekt vlastním jménem, na vlastní účet a na vlastní odpovědnost a naplnit účelové určení dle čl. IV této smlouvy,</w:t>
      </w:r>
    </w:p>
    <w:p w14:paraId="1779FDFD" w14:textId="77777777" w:rsidR="0070795C" w:rsidRPr="00E133E2" w:rsidRDefault="001D6F1A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 xml:space="preserve">dosáhnout stanoveného účelu, tedy zrealizovat projekt, </w:t>
      </w:r>
      <w:r w:rsidR="004E016D" w:rsidRPr="00E133E2">
        <w:rPr>
          <w:rFonts w:ascii="Tahoma" w:hAnsi="Tahoma" w:cs="Tahoma"/>
          <w:sz w:val="20"/>
          <w:szCs w:val="20"/>
        </w:rPr>
        <w:t>nejpozději do </w:t>
      </w:r>
      <w:r w:rsidR="0070795C" w:rsidRPr="00E133E2">
        <w:rPr>
          <w:rFonts w:ascii="Tahoma" w:hAnsi="Tahoma" w:cs="Tahoma"/>
          <w:sz w:val="20"/>
          <w:szCs w:val="20"/>
        </w:rPr>
        <w:t>…,</w:t>
      </w:r>
    </w:p>
    <w:p w14:paraId="37796C46" w14:textId="72E1C57F" w:rsidR="00E66D2A" w:rsidRPr="00F72F5A" w:rsidRDefault="00FA6D46" w:rsidP="006D0674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F72F5A">
        <w:rPr>
          <w:rFonts w:ascii="Tahoma" w:hAnsi="Tahoma" w:cs="Tahoma"/>
          <w:sz w:val="20"/>
          <w:szCs w:val="20"/>
        </w:rPr>
        <w:t>k</w:t>
      </w:r>
      <w:r w:rsidR="004F5298" w:rsidRPr="00F72F5A">
        <w:rPr>
          <w:rFonts w:ascii="Tahoma" w:hAnsi="Tahoma" w:cs="Tahoma"/>
          <w:sz w:val="20"/>
          <w:szCs w:val="20"/>
        </w:rPr>
        <w:t> </w:t>
      </w:r>
      <w:r w:rsidR="00E66D2A" w:rsidRPr="00F72F5A">
        <w:rPr>
          <w:rFonts w:ascii="Tahoma" w:hAnsi="Tahoma" w:cs="Tahoma"/>
          <w:sz w:val="20"/>
          <w:szCs w:val="20"/>
        </w:rPr>
        <w:t>nákladům</w:t>
      </w:r>
      <w:r w:rsidR="004F5298" w:rsidRPr="00F72F5A">
        <w:rPr>
          <w:rFonts w:ascii="Tahoma" w:hAnsi="Tahoma" w:cs="Tahoma"/>
          <w:sz w:val="20"/>
          <w:szCs w:val="20"/>
        </w:rPr>
        <w:t xml:space="preserve">, </w:t>
      </w:r>
      <w:r w:rsidR="00E66D2A" w:rsidRPr="00F72F5A">
        <w:rPr>
          <w:rFonts w:ascii="Tahoma" w:hAnsi="Tahoma" w:cs="Tahoma"/>
          <w:sz w:val="20"/>
          <w:szCs w:val="20"/>
        </w:rPr>
        <w:t>vykazov</w:t>
      </w:r>
      <w:r w:rsidR="004F5298" w:rsidRPr="00F72F5A">
        <w:rPr>
          <w:rFonts w:ascii="Tahoma" w:hAnsi="Tahoma" w:cs="Tahoma"/>
          <w:sz w:val="20"/>
          <w:szCs w:val="20"/>
        </w:rPr>
        <w:t>aným v rámci</w:t>
      </w:r>
      <w:r w:rsidR="00E66D2A" w:rsidRPr="00F72F5A">
        <w:rPr>
          <w:rFonts w:ascii="Tahoma" w:hAnsi="Tahoma" w:cs="Tahoma"/>
          <w:sz w:val="20"/>
          <w:szCs w:val="20"/>
        </w:rPr>
        <w:t xml:space="preserve"> </w:t>
      </w:r>
      <w:r w:rsidR="0015015A" w:rsidRPr="00F72F5A">
        <w:rPr>
          <w:rFonts w:ascii="Tahoma" w:hAnsi="Tahoma" w:cs="Tahoma"/>
          <w:sz w:val="20"/>
          <w:szCs w:val="20"/>
        </w:rPr>
        <w:t>zjednodušené metody vykazování</w:t>
      </w:r>
      <w:r w:rsidR="00E66D2A" w:rsidRPr="00F72F5A">
        <w:rPr>
          <w:rFonts w:ascii="Tahoma" w:hAnsi="Tahoma" w:cs="Tahoma"/>
          <w:sz w:val="20"/>
          <w:szCs w:val="20"/>
        </w:rPr>
        <w:t xml:space="preserve"> </w:t>
      </w:r>
      <w:r w:rsidR="007A7894" w:rsidRPr="00F72F5A">
        <w:rPr>
          <w:rFonts w:ascii="Tahoma" w:hAnsi="Tahoma" w:cs="Tahoma"/>
          <w:sz w:val="20"/>
          <w:szCs w:val="20"/>
        </w:rPr>
        <w:t xml:space="preserve">(čl. </w:t>
      </w:r>
      <w:r w:rsidR="00334034" w:rsidRPr="00F72F5A">
        <w:rPr>
          <w:rFonts w:ascii="Tahoma" w:hAnsi="Tahoma" w:cs="Tahoma"/>
          <w:sz w:val="20"/>
          <w:szCs w:val="20"/>
        </w:rPr>
        <w:t>V odst. 3 podmínek Dotačního programu)</w:t>
      </w:r>
      <w:r w:rsidR="00E84F07">
        <w:rPr>
          <w:rFonts w:ascii="Tahoma" w:hAnsi="Tahoma" w:cs="Tahoma"/>
          <w:sz w:val="20"/>
          <w:szCs w:val="20"/>
        </w:rPr>
        <w:t>,</w:t>
      </w:r>
      <w:r w:rsidR="00334034" w:rsidRPr="00F72F5A">
        <w:rPr>
          <w:rFonts w:ascii="Tahoma" w:hAnsi="Tahoma" w:cs="Tahoma"/>
          <w:sz w:val="20"/>
          <w:szCs w:val="20"/>
        </w:rPr>
        <w:t xml:space="preserve"> </w:t>
      </w:r>
      <w:r w:rsidR="00E66D2A" w:rsidRPr="00F72F5A">
        <w:rPr>
          <w:rFonts w:ascii="Tahoma" w:hAnsi="Tahoma" w:cs="Tahoma"/>
          <w:sz w:val="20"/>
          <w:szCs w:val="20"/>
        </w:rPr>
        <w:t>vést účetnictví v souladu s právními předpisy ČR</w:t>
      </w:r>
      <w:r w:rsidR="00E84F07">
        <w:rPr>
          <w:rFonts w:ascii="Tahoma" w:hAnsi="Tahoma" w:cs="Tahoma"/>
          <w:sz w:val="20"/>
          <w:szCs w:val="20"/>
        </w:rPr>
        <w:t xml:space="preserve">; </w:t>
      </w:r>
      <w:r w:rsidR="00952546">
        <w:rPr>
          <w:rFonts w:ascii="Tahoma" w:hAnsi="Tahoma" w:cs="Tahoma"/>
          <w:sz w:val="20"/>
          <w:szCs w:val="20"/>
        </w:rPr>
        <w:t xml:space="preserve">příjemce nemusí </w:t>
      </w:r>
      <w:r w:rsidR="00E66D2A" w:rsidRPr="00F72F5A">
        <w:rPr>
          <w:rFonts w:ascii="Tahoma" w:hAnsi="Tahoma" w:cs="Tahoma"/>
          <w:sz w:val="20"/>
          <w:szCs w:val="20"/>
        </w:rPr>
        <w:t>jednotlivé účetní položky ve svém účetnictví přiřazovat ke konkrétnímu projektu a nedokládá daňové, účetní doklady a doklady o úhradě</w:t>
      </w:r>
      <w:r w:rsidR="004F5298" w:rsidRPr="00F72F5A">
        <w:rPr>
          <w:rFonts w:ascii="Tahoma" w:hAnsi="Tahoma" w:cs="Tahoma"/>
          <w:sz w:val="20"/>
          <w:szCs w:val="20"/>
        </w:rPr>
        <w:t>,</w:t>
      </w:r>
    </w:p>
    <w:p w14:paraId="2D4BF53F" w14:textId="77777777" w:rsidR="0095260C" w:rsidRPr="00E133E2" w:rsidRDefault="006903AD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iCs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předložit poskytovateli závěrečné vyúčtování celého realizovaného projektu, jež je finančním vypořádáním ve smyslu §</w:t>
      </w:r>
      <w:r w:rsidR="004E016D" w:rsidRPr="00E133E2">
        <w:rPr>
          <w:rFonts w:ascii="Tahoma" w:hAnsi="Tahoma" w:cs="Tahoma"/>
          <w:sz w:val="20"/>
          <w:szCs w:val="20"/>
        </w:rPr>
        <w:t> 10a odst. 1 písm. d) zákona č. </w:t>
      </w:r>
      <w:r w:rsidRPr="00E133E2">
        <w:rPr>
          <w:rFonts w:ascii="Tahoma" w:hAnsi="Tahoma" w:cs="Tahoma"/>
          <w:sz w:val="20"/>
          <w:szCs w:val="20"/>
        </w:rPr>
        <w:t>250/2000</w:t>
      </w:r>
      <w:r w:rsidR="004E016D" w:rsidRPr="00E133E2">
        <w:rPr>
          <w:rFonts w:ascii="Tahoma" w:hAnsi="Tahoma" w:cs="Tahoma"/>
          <w:sz w:val="20"/>
          <w:szCs w:val="20"/>
        </w:rPr>
        <w:t> </w:t>
      </w:r>
      <w:r w:rsidRPr="00E133E2">
        <w:rPr>
          <w:rFonts w:ascii="Tahoma" w:hAnsi="Tahoma" w:cs="Tahoma"/>
          <w:sz w:val="20"/>
          <w:szCs w:val="20"/>
        </w:rPr>
        <w:t xml:space="preserve">Sb., </w:t>
      </w:r>
      <w:r w:rsidR="004E016D" w:rsidRPr="00E133E2">
        <w:rPr>
          <w:rFonts w:ascii="Tahoma" w:hAnsi="Tahoma" w:cs="Tahoma"/>
          <w:b/>
          <w:sz w:val="20"/>
          <w:szCs w:val="20"/>
        </w:rPr>
        <w:t>nejpozději do ………</w:t>
      </w:r>
      <w:r w:rsidRPr="00E133E2">
        <w:rPr>
          <w:rFonts w:ascii="Tahoma" w:hAnsi="Tahoma" w:cs="Tahoma"/>
          <w:sz w:val="20"/>
          <w:szCs w:val="20"/>
        </w:rPr>
        <w:t xml:space="preserve"> </w:t>
      </w:r>
      <w:r w:rsidR="002214CF" w:rsidRPr="00A74984">
        <w:rPr>
          <w:rFonts w:ascii="Tahoma" w:hAnsi="Tahoma" w:cs="Tahoma"/>
          <w:sz w:val="20"/>
          <w:szCs w:val="20"/>
        </w:rPr>
        <w:lastRenderedPageBreak/>
        <w:t xml:space="preserve">Způsob a okamžik předložení závěrečného vyúčtování jsou upraveny v čl. </w:t>
      </w:r>
      <w:r w:rsidR="00587043">
        <w:rPr>
          <w:rFonts w:ascii="Tahoma" w:hAnsi="Tahoma" w:cs="Tahoma"/>
          <w:sz w:val="20"/>
          <w:szCs w:val="20"/>
        </w:rPr>
        <w:t>XI</w:t>
      </w:r>
      <w:r w:rsidR="002214CF" w:rsidRPr="00A74984">
        <w:rPr>
          <w:rFonts w:ascii="Tahoma" w:hAnsi="Tahoma" w:cs="Tahoma"/>
          <w:sz w:val="20"/>
          <w:szCs w:val="20"/>
        </w:rPr>
        <w:t xml:space="preserve"> podmínek Dotačního programu</w:t>
      </w:r>
      <w:r w:rsidRPr="00E133E2">
        <w:rPr>
          <w:rFonts w:ascii="Tahoma" w:hAnsi="Tahoma" w:cs="Tahoma"/>
          <w:sz w:val="20"/>
          <w:szCs w:val="20"/>
        </w:rPr>
        <w:t>,</w:t>
      </w:r>
      <w:r w:rsidR="00EA7C3F" w:rsidRPr="00E133E2">
        <w:rPr>
          <w:rFonts w:ascii="Tahoma" w:hAnsi="Tahoma" w:cs="Tahoma"/>
          <w:b/>
          <w:i/>
          <w:iCs/>
          <w:color w:val="3366FF"/>
          <w:sz w:val="20"/>
          <w:szCs w:val="20"/>
        </w:rPr>
        <w:t xml:space="preserve"> </w:t>
      </w:r>
    </w:p>
    <w:p w14:paraId="5103A95E" w14:textId="5A628448" w:rsidR="0070795C" w:rsidRPr="00E133E2" w:rsidRDefault="0070795C" w:rsidP="006D0674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 xml:space="preserve">předložit poskytovateli </w:t>
      </w:r>
      <w:r w:rsidR="00CE4116" w:rsidRPr="00E133E2">
        <w:rPr>
          <w:rFonts w:ascii="Tahoma" w:hAnsi="Tahoma" w:cs="Tahoma"/>
          <w:sz w:val="20"/>
          <w:szCs w:val="20"/>
        </w:rPr>
        <w:t>z</w:t>
      </w:r>
      <w:r w:rsidRPr="00E133E2">
        <w:rPr>
          <w:rFonts w:ascii="Tahoma" w:hAnsi="Tahoma" w:cs="Tahoma"/>
          <w:sz w:val="20"/>
          <w:szCs w:val="20"/>
        </w:rPr>
        <w:t>ávěrečné vyúčtování celého realizovaného projektu</w:t>
      </w:r>
      <w:r w:rsidR="00D547CA" w:rsidRPr="00E133E2">
        <w:rPr>
          <w:rFonts w:ascii="Tahoma" w:hAnsi="Tahoma" w:cs="Tahoma"/>
          <w:sz w:val="20"/>
          <w:szCs w:val="20"/>
        </w:rPr>
        <w:t xml:space="preserve"> dle</w:t>
      </w:r>
      <w:r w:rsidR="004E016D" w:rsidRPr="00E133E2">
        <w:rPr>
          <w:rFonts w:ascii="Tahoma" w:hAnsi="Tahoma" w:cs="Tahoma"/>
          <w:sz w:val="20"/>
          <w:szCs w:val="20"/>
        </w:rPr>
        <w:t> </w:t>
      </w:r>
      <w:r w:rsidR="00D547CA" w:rsidRPr="00E133E2">
        <w:rPr>
          <w:rFonts w:ascii="Tahoma" w:hAnsi="Tahoma" w:cs="Tahoma"/>
          <w:sz w:val="20"/>
          <w:szCs w:val="20"/>
        </w:rPr>
        <w:t>písm</w:t>
      </w:r>
      <w:r w:rsidR="00D547CA" w:rsidRPr="001A048A">
        <w:rPr>
          <w:rFonts w:ascii="Tahoma" w:hAnsi="Tahoma" w:cs="Tahoma"/>
          <w:sz w:val="20"/>
          <w:szCs w:val="20"/>
        </w:rPr>
        <w:t>.</w:t>
      </w:r>
      <w:r w:rsidR="004E016D" w:rsidRPr="001A048A">
        <w:rPr>
          <w:rFonts w:ascii="Tahoma" w:hAnsi="Tahoma" w:cs="Tahoma"/>
          <w:sz w:val="20"/>
          <w:szCs w:val="20"/>
        </w:rPr>
        <w:t> </w:t>
      </w:r>
      <w:r w:rsidR="001A048A">
        <w:rPr>
          <w:rFonts w:ascii="Tahoma" w:hAnsi="Tahoma" w:cs="Tahoma"/>
          <w:sz w:val="20"/>
          <w:szCs w:val="20"/>
        </w:rPr>
        <w:t>e</w:t>
      </w:r>
      <w:r w:rsidR="00D30E4E" w:rsidRPr="001A048A">
        <w:rPr>
          <w:rFonts w:ascii="Tahoma" w:hAnsi="Tahoma" w:cs="Tahoma"/>
          <w:sz w:val="20"/>
          <w:szCs w:val="20"/>
        </w:rPr>
        <w:t>)</w:t>
      </w:r>
      <w:r w:rsidR="00D547CA" w:rsidRPr="001A048A">
        <w:rPr>
          <w:rFonts w:ascii="Tahoma" w:hAnsi="Tahoma" w:cs="Tahoma"/>
          <w:sz w:val="20"/>
          <w:szCs w:val="20"/>
        </w:rPr>
        <w:t xml:space="preserve"> </w:t>
      </w:r>
      <w:r w:rsidR="00941BAB" w:rsidRPr="001A048A">
        <w:rPr>
          <w:rFonts w:ascii="Tahoma" w:hAnsi="Tahoma" w:cs="Tahoma"/>
          <w:sz w:val="20"/>
          <w:szCs w:val="20"/>
        </w:rPr>
        <w:t>tohoto</w:t>
      </w:r>
      <w:r w:rsidR="00941BAB" w:rsidRPr="00E133E2">
        <w:rPr>
          <w:rFonts w:ascii="Tahoma" w:hAnsi="Tahoma" w:cs="Tahoma"/>
          <w:sz w:val="20"/>
          <w:szCs w:val="20"/>
        </w:rPr>
        <w:t xml:space="preserve"> odstavce smlouvy </w:t>
      </w:r>
      <w:r w:rsidR="002214CF" w:rsidRPr="00A74984">
        <w:rPr>
          <w:rFonts w:ascii="Tahoma" w:hAnsi="Tahoma" w:cs="Tahoma"/>
          <w:sz w:val="20"/>
        </w:rPr>
        <w:t>na formulářích předepsaných pro Dotační program, úplné (obsahující všechny náležitosti vyžadované předepsanými formuláři včetně příloh, pokud se vztahují k danému příjemci a projektu) a bezchybné</w:t>
      </w:r>
      <w:r w:rsidR="007707B8" w:rsidRPr="00E133E2">
        <w:rPr>
          <w:rFonts w:ascii="Tahoma" w:hAnsi="Tahoma" w:cs="Tahoma"/>
          <w:sz w:val="20"/>
          <w:szCs w:val="20"/>
        </w:rPr>
        <w:t xml:space="preserve">, </w:t>
      </w:r>
    </w:p>
    <w:p w14:paraId="65AA5D5B" w14:textId="77777777" w:rsidR="0070795C" w:rsidRPr="00E133E2" w:rsidRDefault="0070795C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iCs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 xml:space="preserve">při peněžních operacích dle této smlouvy převádět peněžní prostředky na účet poskytovatele uvedený v čl. I této smlouvy </w:t>
      </w:r>
      <w:r w:rsidR="00B3324F" w:rsidRPr="00E133E2">
        <w:rPr>
          <w:rFonts w:ascii="Tahoma" w:hAnsi="Tahoma" w:cs="Tahoma"/>
          <w:sz w:val="20"/>
          <w:szCs w:val="20"/>
        </w:rPr>
        <w:t>a </w:t>
      </w:r>
      <w:r w:rsidRPr="00E133E2">
        <w:rPr>
          <w:rFonts w:ascii="Tahoma" w:hAnsi="Tahoma" w:cs="Tahoma"/>
          <w:sz w:val="20"/>
          <w:szCs w:val="20"/>
        </w:rPr>
        <w:t>při</w:t>
      </w:r>
      <w:r w:rsidR="00B3324F" w:rsidRPr="00E133E2">
        <w:rPr>
          <w:rFonts w:ascii="Tahoma" w:hAnsi="Tahoma" w:cs="Tahoma"/>
          <w:sz w:val="20"/>
          <w:szCs w:val="20"/>
        </w:rPr>
        <w:t> </w:t>
      </w:r>
      <w:r w:rsidRPr="00E133E2">
        <w:rPr>
          <w:rFonts w:ascii="Tahoma" w:hAnsi="Tahoma" w:cs="Tahoma"/>
          <w:sz w:val="20"/>
          <w:szCs w:val="20"/>
        </w:rPr>
        <w:t>těchto peněžních operacích vždy uvádět variabilní symbol …</w:t>
      </w:r>
      <w:r w:rsidR="00B3324F" w:rsidRPr="00E133E2">
        <w:rPr>
          <w:rFonts w:ascii="Tahoma" w:hAnsi="Tahoma" w:cs="Tahoma"/>
          <w:sz w:val="20"/>
          <w:szCs w:val="20"/>
        </w:rPr>
        <w:t>………</w:t>
      </w:r>
      <w:r w:rsidR="002725A5" w:rsidRPr="00E133E2">
        <w:rPr>
          <w:rFonts w:ascii="Tahoma" w:hAnsi="Tahoma" w:cs="Tahoma"/>
          <w:sz w:val="20"/>
          <w:szCs w:val="20"/>
        </w:rPr>
        <w:t xml:space="preserve"> </w:t>
      </w:r>
      <w:r w:rsidR="00B3324F" w:rsidRPr="00E133E2">
        <w:rPr>
          <w:rFonts w:ascii="Tahoma" w:hAnsi="Tahoma" w:cs="Tahoma"/>
          <w:sz w:val="20"/>
          <w:szCs w:val="20"/>
        </w:rPr>
        <w:t>,</w:t>
      </w:r>
    </w:p>
    <w:p w14:paraId="53CC4D51" w14:textId="77777777" w:rsidR="0070795C" w:rsidRPr="00E133E2" w:rsidRDefault="0070795C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iCs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nepřevést realizaci projektu na jiný právní subjekt,</w:t>
      </w:r>
    </w:p>
    <w:p w14:paraId="3AA72FA3" w14:textId="122BE9FD" w:rsidR="002A65EA" w:rsidRPr="00E133E2" w:rsidRDefault="0070795C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i/>
          <w:iCs/>
          <w:color w:val="3366FF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neprodleně, nejpozději však do</w:t>
      </w:r>
      <w:r w:rsidR="00B3324F" w:rsidRPr="00E133E2">
        <w:rPr>
          <w:rFonts w:ascii="Tahoma" w:hAnsi="Tahoma" w:cs="Tahoma"/>
          <w:sz w:val="20"/>
          <w:szCs w:val="20"/>
        </w:rPr>
        <w:t> </w:t>
      </w:r>
      <w:r w:rsidR="00CE5881" w:rsidRPr="00E133E2">
        <w:rPr>
          <w:rFonts w:ascii="Tahoma" w:hAnsi="Tahoma" w:cs="Tahoma"/>
          <w:sz w:val="20"/>
          <w:szCs w:val="20"/>
        </w:rPr>
        <w:t>7 kalendářních</w:t>
      </w:r>
      <w:r w:rsidR="001364F0" w:rsidRPr="00E133E2">
        <w:rPr>
          <w:rFonts w:ascii="Tahoma" w:hAnsi="Tahoma" w:cs="Tahoma"/>
          <w:sz w:val="20"/>
          <w:szCs w:val="20"/>
        </w:rPr>
        <w:t xml:space="preserve"> </w:t>
      </w:r>
      <w:r w:rsidRPr="00E133E2">
        <w:rPr>
          <w:rFonts w:ascii="Tahoma" w:hAnsi="Tahoma" w:cs="Tahoma"/>
          <w:sz w:val="20"/>
          <w:szCs w:val="20"/>
        </w:rPr>
        <w:t>dnů, informovat poskytovatele o všech změnách souvisejících s realizací projektu či identifikačními údaji příjemce. V případě změny účtu je příjemce povinen rovněž doložit vlastnictví k účtu, a</w:t>
      </w:r>
      <w:r w:rsidR="00B3324F" w:rsidRPr="00E133E2">
        <w:rPr>
          <w:rFonts w:ascii="Tahoma" w:hAnsi="Tahoma" w:cs="Tahoma"/>
          <w:sz w:val="20"/>
          <w:szCs w:val="20"/>
        </w:rPr>
        <w:t> </w:t>
      </w:r>
      <w:r w:rsidRPr="00E133E2">
        <w:rPr>
          <w:rFonts w:ascii="Tahoma" w:hAnsi="Tahoma" w:cs="Tahoma"/>
          <w:sz w:val="20"/>
          <w:szCs w:val="20"/>
        </w:rPr>
        <w:t>to kopií příslušné smlouvy nebo potvrzením peněžního ústavu. Z důvodu změn identifikačních údajů smluvních stran není nutn</w:t>
      </w:r>
      <w:r w:rsidR="00A80B80" w:rsidRPr="00E133E2">
        <w:rPr>
          <w:rFonts w:ascii="Tahoma" w:hAnsi="Tahoma" w:cs="Tahoma"/>
          <w:sz w:val="20"/>
          <w:szCs w:val="20"/>
        </w:rPr>
        <w:t>o</w:t>
      </w:r>
      <w:r w:rsidRPr="00E133E2">
        <w:rPr>
          <w:rFonts w:ascii="Tahoma" w:hAnsi="Tahoma" w:cs="Tahoma"/>
          <w:sz w:val="20"/>
          <w:szCs w:val="20"/>
        </w:rPr>
        <w:t xml:space="preserve"> uzavírat ke smlouvě dodatek</w:t>
      </w:r>
      <w:r w:rsidR="002A65EA" w:rsidRPr="00E133E2">
        <w:rPr>
          <w:rFonts w:ascii="Tahoma" w:hAnsi="Tahoma" w:cs="Tahoma"/>
          <w:sz w:val="20"/>
          <w:szCs w:val="20"/>
        </w:rPr>
        <w:t>,</w:t>
      </w:r>
    </w:p>
    <w:p w14:paraId="3ADB4D2B" w14:textId="21AB5EDB" w:rsidR="00044C21" w:rsidRPr="00E133E2" w:rsidRDefault="00C56F78" w:rsidP="00044C21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i/>
          <w:iCs/>
          <w:color w:val="3366FF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neprodleně, nejpozději však do</w:t>
      </w:r>
      <w:r w:rsidR="00B3324F" w:rsidRPr="00E133E2">
        <w:rPr>
          <w:rFonts w:ascii="Tahoma" w:hAnsi="Tahoma" w:cs="Tahoma"/>
          <w:sz w:val="20"/>
          <w:szCs w:val="20"/>
        </w:rPr>
        <w:t> </w:t>
      </w:r>
      <w:r w:rsidRPr="00E133E2">
        <w:rPr>
          <w:rFonts w:ascii="Tahoma" w:hAnsi="Tahoma" w:cs="Tahoma"/>
          <w:sz w:val="20"/>
          <w:szCs w:val="20"/>
        </w:rPr>
        <w:t>7 kalendářních dnů, informovat poskytovatele o vlastní přeměně nebo zrušení</w:t>
      </w:r>
      <w:r w:rsidR="00B3324F" w:rsidRPr="00E133E2">
        <w:rPr>
          <w:rFonts w:ascii="Tahoma" w:hAnsi="Tahoma" w:cs="Tahoma"/>
          <w:sz w:val="20"/>
          <w:szCs w:val="20"/>
        </w:rPr>
        <w:t>, v případě přeměny i </w:t>
      </w:r>
      <w:r w:rsidRPr="00E133E2">
        <w:rPr>
          <w:rFonts w:ascii="Tahoma" w:hAnsi="Tahoma" w:cs="Tahoma"/>
          <w:sz w:val="20"/>
          <w:szCs w:val="20"/>
        </w:rPr>
        <w:t>o</w:t>
      </w:r>
      <w:r w:rsidR="00B3324F" w:rsidRPr="00E133E2">
        <w:rPr>
          <w:rFonts w:ascii="Tahoma" w:hAnsi="Tahoma" w:cs="Tahoma"/>
          <w:sz w:val="20"/>
          <w:szCs w:val="20"/>
        </w:rPr>
        <w:t> tom, na </w:t>
      </w:r>
      <w:r w:rsidRPr="00E133E2">
        <w:rPr>
          <w:rFonts w:ascii="Tahoma" w:hAnsi="Tahoma" w:cs="Tahoma"/>
          <w:sz w:val="20"/>
          <w:szCs w:val="20"/>
        </w:rPr>
        <w:t>který subjekt přejdou pr</w:t>
      </w:r>
      <w:r w:rsidR="0052054E" w:rsidRPr="00E133E2">
        <w:rPr>
          <w:rFonts w:ascii="Tahoma" w:hAnsi="Tahoma" w:cs="Tahoma"/>
          <w:sz w:val="20"/>
          <w:szCs w:val="20"/>
        </w:rPr>
        <w:t>áva a</w:t>
      </w:r>
      <w:r w:rsidR="008C2D63" w:rsidRPr="00E133E2">
        <w:rPr>
          <w:rFonts w:ascii="Tahoma" w:hAnsi="Tahoma" w:cs="Tahoma"/>
          <w:sz w:val="20"/>
          <w:szCs w:val="20"/>
        </w:rPr>
        <w:t> </w:t>
      </w:r>
      <w:r w:rsidR="0052054E" w:rsidRPr="00E133E2">
        <w:rPr>
          <w:rFonts w:ascii="Tahoma" w:hAnsi="Tahoma" w:cs="Tahoma"/>
          <w:sz w:val="20"/>
          <w:szCs w:val="20"/>
        </w:rPr>
        <w:t>povinnosti z této smlouvy,</w:t>
      </w:r>
      <w:r w:rsidRPr="00E133E2">
        <w:rPr>
          <w:rFonts w:ascii="Tahoma" w:hAnsi="Tahoma" w:cs="Tahoma"/>
          <w:sz w:val="20"/>
          <w:szCs w:val="20"/>
        </w:rPr>
        <w:t xml:space="preserve"> </w:t>
      </w:r>
    </w:p>
    <w:p w14:paraId="0A2C3301" w14:textId="77777777" w:rsidR="0070795C" w:rsidRPr="00E133E2" w:rsidRDefault="00C56F78" w:rsidP="00044C21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i/>
          <w:iCs/>
          <w:color w:val="3366FF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dodržovat podmínky povinné publicity stanovené v čl. VII této smlouvy</w:t>
      </w:r>
      <w:r w:rsidR="0052054E" w:rsidRPr="00E133E2">
        <w:rPr>
          <w:rFonts w:ascii="Tahoma" w:hAnsi="Tahoma" w:cs="Tahoma"/>
          <w:sz w:val="20"/>
          <w:szCs w:val="20"/>
        </w:rPr>
        <w:t>.</w:t>
      </w:r>
    </w:p>
    <w:p w14:paraId="5CAD72AC" w14:textId="1FAC7E2C" w:rsidR="007A7922" w:rsidRPr="00E133E2" w:rsidRDefault="00E7091A" w:rsidP="00AC3E24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133E2">
        <w:rPr>
          <w:rFonts w:ascii="Tahoma" w:hAnsi="Tahoma" w:cs="Tahoma"/>
          <w:b w:val="0"/>
          <w:bCs w:val="0"/>
          <w:sz w:val="20"/>
          <w:szCs w:val="20"/>
        </w:rPr>
        <w:t>P</w:t>
      </w:r>
      <w:r w:rsidR="007A7922" w:rsidRPr="00E133E2">
        <w:rPr>
          <w:rFonts w:ascii="Tahoma" w:hAnsi="Tahoma" w:cs="Tahoma"/>
          <w:b w:val="0"/>
          <w:bCs w:val="0"/>
          <w:sz w:val="20"/>
          <w:szCs w:val="20"/>
        </w:rPr>
        <w:t>orušení p</w:t>
      </w:r>
      <w:r w:rsidR="00D67665" w:rsidRPr="00E133E2">
        <w:rPr>
          <w:rFonts w:ascii="Tahoma" w:hAnsi="Tahoma" w:cs="Tahoma"/>
          <w:b w:val="0"/>
          <w:bCs w:val="0"/>
          <w:sz w:val="20"/>
          <w:szCs w:val="20"/>
        </w:rPr>
        <w:t>o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>dmínek</w:t>
      </w:r>
      <w:r w:rsidR="00D67665" w:rsidRPr="00E133E2">
        <w:rPr>
          <w:rFonts w:ascii="Tahoma" w:hAnsi="Tahoma" w:cs="Tahoma"/>
          <w:b w:val="0"/>
          <w:bCs w:val="0"/>
          <w:sz w:val="20"/>
          <w:szCs w:val="20"/>
        </w:rPr>
        <w:t xml:space="preserve"> uveden</w:t>
      </w:r>
      <w:r w:rsidR="00886720" w:rsidRPr="00E133E2">
        <w:rPr>
          <w:rFonts w:ascii="Tahoma" w:hAnsi="Tahoma" w:cs="Tahoma"/>
          <w:b w:val="0"/>
          <w:bCs w:val="0"/>
          <w:sz w:val="20"/>
          <w:szCs w:val="20"/>
        </w:rPr>
        <w:t>ých</w:t>
      </w:r>
      <w:r w:rsidR="00D67665" w:rsidRPr="00E133E2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7A7922" w:rsidRPr="00E133E2">
        <w:rPr>
          <w:rFonts w:ascii="Tahoma" w:hAnsi="Tahoma" w:cs="Tahoma"/>
          <w:b w:val="0"/>
          <w:bCs w:val="0"/>
          <w:sz w:val="20"/>
          <w:szCs w:val="20"/>
        </w:rPr>
        <w:t xml:space="preserve">v odst. </w:t>
      </w:r>
      <w:r w:rsidR="00F00EE9">
        <w:rPr>
          <w:rFonts w:ascii="Tahoma" w:hAnsi="Tahoma" w:cs="Tahoma"/>
          <w:b w:val="0"/>
          <w:bCs w:val="0"/>
          <w:sz w:val="20"/>
          <w:szCs w:val="20"/>
        </w:rPr>
        <w:t>4</w:t>
      </w:r>
      <w:r w:rsidR="00D67665" w:rsidRPr="00E133E2">
        <w:rPr>
          <w:rFonts w:ascii="Tahoma" w:hAnsi="Tahoma" w:cs="Tahoma"/>
          <w:b w:val="0"/>
          <w:bCs w:val="0"/>
          <w:sz w:val="20"/>
          <w:szCs w:val="20"/>
        </w:rPr>
        <w:t xml:space="preserve"> písm</w:t>
      </w:r>
      <w:r w:rsidR="007A7922" w:rsidRPr="00E133E2">
        <w:rPr>
          <w:rFonts w:ascii="Tahoma" w:hAnsi="Tahoma" w:cs="Tahoma"/>
          <w:b w:val="0"/>
          <w:bCs w:val="0"/>
          <w:sz w:val="20"/>
          <w:szCs w:val="20"/>
        </w:rPr>
        <w:t>.</w:t>
      </w:r>
      <w:r w:rsidR="00D5394C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630657">
        <w:rPr>
          <w:rFonts w:ascii="Tahoma" w:hAnsi="Tahoma" w:cs="Tahoma"/>
          <w:b w:val="0"/>
          <w:bCs w:val="0"/>
          <w:sz w:val="20"/>
          <w:szCs w:val="20"/>
        </w:rPr>
        <w:t>e), f)</w:t>
      </w:r>
      <w:r w:rsidR="00D465B9">
        <w:rPr>
          <w:rFonts w:ascii="Tahoma" w:hAnsi="Tahoma" w:cs="Tahoma"/>
          <w:b w:val="0"/>
          <w:bCs w:val="0"/>
          <w:sz w:val="20"/>
          <w:szCs w:val="20"/>
        </w:rPr>
        <w:t xml:space="preserve">, i), j) a k) </w:t>
      </w:r>
      <w:r w:rsidRPr="00C80291">
        <w:rPr>
          <w:rFonts w:ascii="Tahoma" w:hAnsi="Tahoma" w:cs="Tahoma"/>
          <w:b w:val="0"/>
          <w:bCs w:val="0"/>
          <w:sz w:val="20"/>
          <w:szCs w:val="20"/>
        </w:rPr>
        <w:t>je</w:t>
      </w:r>
      <w:r w:rsidR="00D67665" w:rsidRPr="00E133E2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886720" w:rsidRPr="00E133E2">
        <w:rPr>
          <w:rFonts w:ascii="Tahoma" w:hAnsi="Tahoma" w:cs="Tahoma"/>
          <w:b w:val="0"/>
          <w:bCs w:val="0"/>
          <w:sz w:val="20"/>
          <w:szCs w:val="20"/>
        </w:rPr>
        <w:t>považováno za</w:t>
      </w:r>
      <w:r w:rsidR="008C2D63" w:rsidRPr="00E133E2">
        <w:rPr>
          <w:rFonts w:ascii="Tahoma" w:hAnsi="Tahoma" w:cs="Tahoma"/>
          <w:b w:val="0"/>
          <w:bCs w:val="0"/>
          <w:sz w:val="20"/>
          <w:szCs w:val="20"/>
        </w:rPr>
        <w:t> </w:t>
      </w:r>
      <w:r w:rsidR="00886720" w:rsidRPr="00E133E2">
        <w:rPr>
          <w:rFonts w:ascii="Tahoma" w:hAnsi="Tahoma" w:cs="Tahoma"/>
          <w:b w:val="0"/>
          <w:bCs w:val="0"/>
          <w:sz w:val="20"/>
          <w:szCs w:val="20"/>
        </w:rPr>
        <w:t xml:space="preserve">porušení méně závažné </w:t>
      </w:r>
      <w:r w:rsidR="00D67665" w:rsidRPr="00E133E2">
        <w:rPr>
          <w:rFonts w:ascii="Tahoma" w:hAnsi="Tahoma" w:cs="Tahoma"/>
          <w:b w:val="0"/>
          <w:bCs w:val="0"/>
          <w:sz w:val="20"/>
          <w:szCs w:val="20"/>
        </w:rPr>
        <w:t xml:space="preserve">ve smyslu </w:t>
      </w:r>
      <w:proofErr w:type="spellStart"/>
      <w:r w:rsidR="00D67665" w:rsidRPr="00E133E2">
        <w:rPr>
          <w:rFonts w:ascii="Tahoma" w:hAnsi="Tahoma" w:cs="Tahoma"/>
          <w:b w:val="0"/>
          <w:bCs w:val="0"/>
          <w:sz w:val="20"/>
          <w:szCs w:val="20"/>
        </w:rPr>
        <w:t>ust</w:t>
      </w:r>
      <w:proofErr w:type="spellEnd"/>
      <w:r w:rsidR="00D67665" w:rsidRPr="00E133E2">
        <w:rPr>
          <w:rFonts w:ascii="Tahoma" w:hAnsi="Tahoma" w:cs="Tahoma"/>
          <w:b w:val="0"/>
          <w:bCs w:val="0"/>
          <w:sz w:val="20"/>
          <w:szCs w:val="20"/>
        </w:rPr>
        <w:t xml:space="preserve">. § </w:t>
      </w:r>
      <w:r w:rsidR="003531A0" w:rsidRPr="00E133E2">
        <w:rPr>
          <w:rFonts w:ascii="Tahoma" w:hAnsi="Tahoma" w:cs="Tahoma"/>
          <w:b w:val="0"/>
          <w:bCs w:val="0"/>
          <w:sz w:val="20"/>
          <w:szCs w:val="20"/>
        </w:rPr>
        <w:t>10a</w:t>
      </w:r>
      <w:r w:rsidR="00D67665" w:rsidRPr="00E133E2">
        <w:rPr>
          <w:rFonts w:ascii="Tahoma" w:hAnsi="Tahoma" w:cs="Tahoma"/>
          <w:b w:val="0"/>
          <w:bCs w:val="0"/>
          <w:sz w:val="20"/>
          <w:szCs w:val="20"/>
        </w:rPr>
        <w:t xml:space="preserve"> odst. </w:t>
      </w:r>
      <w:r w:rsidR="003531A0" w:rsidRPr="00E133E2">
        <w:rPr>
          <w:rFonts w:ascii="Tahoma" w:hAnsi="Tahoma" w:cs="Tahoma"/>
          <w:b w:val="0"/>
          <w:bCs w:val="0"/>
          <w:sz w:val="20"/>
          <w:szCs w:val="20"/>
        </w:rPr>
        <w:t>6</w:t>
      </w:r>
      <w:r w:rsidR="00B3324F" w:rsidRPr="00E133E2">
        <w:rPr>
          <w:rFonts w:ascii="Tahoma" w:hAnsi="Tahoma" w:cs="Tahoma"/>
          <w:b w:val="0"/>
          <w:bCs w:val="0"/>
          <w:sz w:val="20"/>
          <w:szCs w:val="20"/>
        </w:rPr>
        <w:t xml:space="preserve"> zákona č. </w:t>
      </w:r>
      <w:r w:rsidR="00D67665" w:rsidRPr="00E133E2">
        <w:rPr>
          <w:rFonts w:ascii="Tahoma" w:hAnsi="Tahoma" w:cs="Tahoma"/>
          <w:b w:val="0"/>
          <w:bCs w:val="0"/>
          <w:sz w:val="20"/>
          <w:szCs w:val="20"/>
        </w:rPr>
        <w:t>250/2000</w:t>
      </w:r>
      <w:r w:rsidR="00B3324F" w:rsidRPr="00E133E2">
        <w:rPr>
          <w:rFonts w:ascii="Tahoma" w:hAnsi="Tahoma" w:cs="Tahoma"/>
          <w:b w:val="0"/>
          <w:bCs w:val="0"/>
          <w:sz w:val="20"/>
          <w:szCs w:val="20"/>
        </w:rPr>
        <w:t> </w:t>
      </w:r>
      <w:r w:rsidR="00D67665" w:rsidRPr="00E133E2">
        <w:rPr>
          <w:rFonts w:ascii="Tahoma" w:hAnsi="Tahoma" w:cs="Tahoma"/>
          <w:b w:val="0"/>
          <w:bCs w:val="0"/>
          <w:sz w:val="20"/>
          <w:szCs w:val="20"/>
        </w:rPr>
        <w:t>Sb</w:t>
      </w:r>
      <w:r w:rsidR="00886720" w:rsidRPr="00E133E2">
        <w:rPr>
          <w:rFonts w:ascii="Tahoma" w:hAnsi="Tahoma" w:cs="Tahoma"/>
          <w:b w:val="0"/>
          <w:bCs w:val="0"/>
          <w:sz w:val="20"/>
          <w:szCs w:val="20"/>
        </w:rPr>
        <w:t xml:space="preserve">. </w:t>
      </w:r>
      <w:r w:rsidR="00916A5C" w:rsidRPr="00E133E2">
        <w:rPr>
          <w:rFonts w:ascii="Tahoma" w:hAnsi="Tahoma" w:cs="Tahoma"/>
          <w:b w:val="0"/>
          <w:bCs w:val="0"/>
          <w:sz w:val="20"/>
          <w:szCs w:val="20"/>
        </w:rPr>
        <w:t xml:space="preserve">Odvod </w:t>
      </w:r>
      <w:r w:rsidR="00B3324F" w:rsidRPr="00E133E2">
        <w:rPr>
          <w:rFonts w:ascii="Tahoma" w:hAnsi="Tahoma" w:cs="Tahoma"/>
          <w:b w:val="0"/>
          <w:bCs w:val="0"/>
          <w:sz w:val="20"/>
          <w:szCs w:val="20"/>
        </w:rPr>
        <w:t>za </w:t>
      </w:r>
      <w:r w:rsidR="00886720" w:rsidRPr="00E133E2">
        <w:rPr>
          <w:rFonts w:ascii="Tahoma" w:hAnsi="Tahoma" w:cs="Tahoma"/>
          <w:b w:val="0"/>
          <w:bCs w:val="0"/>
          <w:sz w:val="20"/>
          <w:szCs w:val="20"/>
        </w:rPr>
        <w:t xml:space="preserve">tato porušení </w:t>
      </w:r>
      <w:r w:rsidR="00916A5C" w:rsidRPr="00E133E2">
        <w:rPr>
          <w:rFonts w:ascii="Tahoma" w:hAnsi="Tahoma" w:cs="Tahoma"/>
          <w:b w:val="0"/>
          <w:bCs w:val="0"/>
          <w:sz w:val="20"/>
          <w:szCs w:val="20"/>
        </w:rPr>
        <w:t xml:space="preserve">rozpočtové kázně </w:t>
      </w:r>
      <w:r w:rsidR="00886720" w:rsidRPr="00E133E2">
        <w:rPr>
          <w:rFonts w:ascii="Tahoma" w:hAnsi="Tahoma" w:cs="Tahoma"/>
          <w:b w:val="0"/>
          <w:bCs w:val="0"/>
          <w:sz w:val="20"/>
          <w:szCs w:val="20"/>
        </w:rPr>
        <w:t xml:space="preserve">se stanoví </w:t>
      </w:r>
      <w:r w:rsidR="007A7922" w:rsidRPr="00E133E2">
        <w:rPr>
          <w:rFonts w:ascii="Tahoma" w:hAnsi="Tahoma" w:cs="Tahoma"/>
          <w:b w:val="0"/>
          <w:bCs w:val="0"/>
          <w:sz w:val="20"/>
          <w:szCs w:val="20"/>
        </w:rPr>
        <w:t xml:space="preserve">následujícím </w:t>
      </w:r>
      <w:r w:rsidR="00283BC9" w:rsidRPr="00E133E2">
        <w:rPr>
          <w:rFonts w:ascii="Tahoma" w:hAnsi="Tahoma" w:cs="Tahoma"/>
          <w:b w:val="0"/>
          <w:bCs w:val="0"/>
          <w:sz w:val="20"/>
          <w:szCs w:val="20"/>
        </w:rPr>
        <w:t>způsobem</w:t>
      </w:r>
      <w:r w:rsidR="007A7922" w:rsidRPr="00E133E2">
        <w:rPr>
          <w:rFonts w:ascii="Tahoma" w:hAnsi="Tahoma" w:cs="Tahoma"/>
          <w:b w:val="0"/>
          <w:bCs w:val="0"/>
          <w:sz w:val="20"/>
          <w:szCs w:val="20"/>
        </w:rPr>
        <w:t>:</w:t>
      </w:r>
    </w:p>
    <w:p w14:paraId="05150B00" w14:textId="6B25DE54" w:rsidR="00D67665" w:rsidRPr="00E133E2" w:rsidRDefault="007A7922" w:rsidP="007A792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E133E2">
        <w:rPr>
          <w:rFonts w:ascii="Tahoma" w:hAnsi="Tahoma" w:cs="Tahoma"/>
          <w:bCs/>
          <w:sz w:val="20"/>
          <w:szCs w:val="20"/>
        </w:rPr>
        <w:t xml:space="preserve">Předložení vyúčtování podle odst. </w:t>
      </w:r>
      <w:r w:rsidR="00B80346">
        <w:rPr>
          <w:rFonts w:ascii="Tahoma" w:hAnsi="Tahoma" w:cs="Tahoma"/>
          <w:bCs/>
          <w:sz w:val="20"/>
          <w:szCs w:val="20"/>
        </w:rPr>
        <w:t>4</w:t>
      </w:r>
      <w:r w:rsidRPr="00E133E2">
        <w:rPr>
          <w:rFonts w:ascii="Tahoma" w:hAnsi="Tahoma" w:cs="Tahoma"/>
          <w:bCs/>
          <w:sz w:val="20"/>
          <w:szCs w:val="20"/>
        </w:rPr>
        <w:t xml:space="preserve"> písm</w:t>
      </w:r>
      <w:r w:rsidRPr="003441AD">
        <w:rPr>
          <w:rFonts w:ascii="Tahoma" w:hAnsi="Tahoma" w:cs="Tahoma"/>
          <w:bCs/>
          <w:sz w:val="20"/>
          <w:szCs w:val="20"/>
        </w:rPr>
        <w:t xml:space="preserve">. </w:t>
      </w:r>
      <w:r w:rsidR="00D5394C">
        <w:rPr>
          <w:rFonts w:ascii="Tahoma" w:hAnsi="Tahoma" w:cs="Tahoma"/>
          <w:bCs/>
          <w:sz w:val="20"/>
          <w:szCs w:val="20"/>
        </w:rPr>
        <w:t>e</w:t>
      </w:r>
      <w:r w:rsidRPr="003441AD">
        <w:rPr>
          <w:rFonts w:ascii="Tahoma" w:hAnsi="Tahoma" w:cs="Tahoma"/>
          <w:bCs/>
          <w:sz w:val="20"/>
          <w:szCs w:val="20"/>
        </w:rPr>
        <w:t>) po</w:t>
      </w:r>
      <w:r w:rsidRPr="00E133E2">
        <w:rPr>
          <w:rFonts w:ascii="Tahoma" w:hAnsi="Tahoma" w:cs="Tahoma"/>
          <w:bCs/>
          <w:sz w:val="20"/>
          <w:szCs w:val="20"/>
        </w:rPr>
        <w:t xml:space="preserve"> stanovené lhůtě</w:t>
      </w:r>
      <w:r w:rsidR="00886720" w:rsidRPr="00E133E2">
        <w:rPr>
          <w:rFonts w:ascii="Tahoma" w:hAnsi="Tahoma" w:cs="Tahoma"/>
          <w:bCs/>
          <w:sz w:val="20"/>
          <w:szCs w:val="20"/>
        </w:rPr>
        <w:t>:</w:t>
      </w:r>
    </w:p>
    <w:p w14:paraId="1353C2AA" w14:textId="77777777" w:rsidR="00BE5493" w:rsidRPr="00E133E2" w:rsidRDefault="00BE5493" w:rsidP="009D01D3">
      <w:pPr>
        <w:tabs>
          <w:tab w:val="right" w:pos="9070"/>
        </w:tabs>
        <w:spacing w:before="60"/>
        <w:ind w:left="720"/>
        <w:jc w:val="both"/>
        <w:rPr>
          <w:rFonts w:ascii="Tahoma" w:hAnsi="Tahoma" w:cs="Tahoma"/>
          <w:bCs/>
          <w:sz w:val="20"/>
        </w:rPr>
      </w:pPr>
      <w:r w:rsidRPr="00E133E2">
        <w:rPr>
          <w:rFonts w:ascii="Tahoma" w:hAnsi="Tahoma" w:cs="Tahoma"/>
          <w:bCs/>
          <w:sz w:val="20"/>
        </w:rPr>
        <w:t>do 7 kalendářních dnů</w:t>
      </w:r>
      <w:r w:rsidRPr="00E133E2">
        <w:rPr>
          <w:rFonts w:ascii="Tahoma" w:hAnsi="Tahoma" w:cs="Tahoma"/>
          <w:bCs/>
          <w:sz w:val="20"/>
        </w:rPr>
        <w:tab/>
        <w:t>1.500 Kč,</w:t>
      </w:r>
    </w:p>
    <w:p w14:paraId="0F5FA810" w14:textId="77777777" w:rsidR="00BE5493" w:rsidRPr="00E133E2" w:rsidRDefault="00BE5493" w:rsidP="009D01D3">
      <w:pPr>
        <w:tabs>
          <w:tab w:val="right" w:pos="9070"/>
        </w:tabs>
        <w:spacing w:before="60"/>
        <w:ind w:left="720"/>
        <w:jc w:val="both"/>
        <w:rPr>
          <w:rFonts w:ascii="Tahoma" w:hAnsi="Tahoma" w:cs="Tahoma"/>
          <w:bCs/>
          <w:sz w:val="20"/>
        </w:rPr>
      </w:pPr>
      <w:r w:rsidRPr="00E133E2">
        <w:rPr>
          <w:rFonts w:ascii="Tahoma" w:hAnsi="Tahoma" w:cs="Tahoma"/>
          <w:bCs/>
          <w:sz w:val="20"/>
        </w:rPr>
        <w:t>od 8 do 15 kalendářních dnů</w:t>
      </w:r>
      <w:r w:rsidRPr="00E133E2">
        <w:rPr>
          <w:rFonts w:ascii="Tahoma" w:hAnsi="Tahoma" w:cs="Tahoma"/>
          <w:bCs/>
          <w:sz w:val="20"/>
        </w:rPr>
        <w:tab/>
        <w:t>3.000 Kč,</w:t>
      </w:r>
    </w:p>
    <w:p w14:paraId="63BF190B" w14:textId="40705139" w:rsidR="007A7922" w:rsidRPr="00E133E2" w:rsidRDefault="00BE5493" w:rsidP="009D01D3">
      <w:pPr>
        <w:tabs>
          <w:tab w:val="right" w:pos="9070"/>
        </w:tabs>
        <w:spacing w:before="60"/>
        <w:ind w:left="720"/>
        <w:jc w:val="both"/>
        <w:rPr>
          <w:rFonts w:ascii="Tahoma" w:hAnsi="Tahoma" w:cs="Tahoma"/>
          <w:bCs/>
          <w:sz w:val="20"/>
        </w:rPr>
      </w:pPr>
      <w:r w:rsidRPr="00E133E2">
        <w:rPr>
          <w:rFonts w:ascii="Tahoma" w:hAnsi="Tahoma" w:cs="Tahoma"/>
          <w:bCs/>
          <w:sz w:val="20"/>
        </w:rPr>
        <w:t>od 16 do 30 kalendářních dn</w:t>
      </w:r>
      <w:r w:rsidR="00245451" w:rsidRPr="00E133E2">
        <w:rPr>
          <w:rFonts w:ascii="Tahoma" w:hAnsi="Tahoma" w:cs="Tahoma"/>
          <w:bCs/>
          <w:sz w:val="20"/>
        </w:rPr>
        <w:t>ů</w:t>
      </w:r>
      <w:r w:rsidRPr="00E133E2">
        <w:rPr>
          <w:rFonts w:ascii="Tahoma" w:hAnsi="Tahoma" w:cs="Tahoma"/>
          <w:bCs/>
          <w:sz w:val="20"/>
        </w:rPr>
        <w:tab/>
      </w:r>
      <w:r w:rsidR="00D5394C">
        <w:rPr>
          <w:rFonts w:ascii="Tahoma" w:hAnsi="Tahoma" w:cs="Tahoma"/>
          <w:bCs/>
          <w:color w:val="000000" w:themeColor="text1"/>
          <w:sz w:val="20"/>
          <w:szCs w:val="20"/>
        </w:rPr>
        <w:t>5.000 Kč</w:t>
      </w:r>
      <w:r w:rsidR="001C172A" w:rsidRPr="00E133E2">
        <w:rPr>
          <w:rFonts w:ascii="Tahoma" w:hAnsi="Tahoma" w:cs="Tahoma"/>
          <w:bCs/>
          <w:sz w:val="20"/>
        </w:rPr>
        <w:t>,</w:t>
      </w:r>
    </w:p>
    <w:p w14:paraId="3530B3C8" w14:textId="77D7AAE6" w:rsidR="00C43FEE" w:rsidRPr="00E133E2" w:rsidRDefault="00C43FEE" w:rsidP="008C2D63">
      <w:pPr>
        <w:numPr>
          <w:ilvl w:val="1"/>
          <w:numId w:val="1"/>
        </w:numPr>
        <w:tabs>
          <w:tab w:val="clear" w:pos="1440"/>
          <w:tab w:val="num" w:pos="720"/>
          <w:tab w:val="right" w:pos="9072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E133E2">
        <w:rPr>
          <w:rFonts w:ascii="Tahoma" w:hAnsi="Tahoma" w:cs="Tahoma"/>
          <w:bCs/>
          <w:sz w:val="20"/>
          <w:szCs w:val="20"/>
        </w:rPr>
        <w:t xml:space="preserve">Porušení podmínky stanovené v odst. </w:t>
      </w:r>
      <w:r w:rsidR="00B80346">
        <w:rPr>
          <w:rFonts w:ascii="Tahoma" w:hAnsi="Tahoma" w:cs="Tahoma"/>
          <w:bCs/>
          <w:sz w:val="20"/>
          <w:szCs w:val="20"/>
        </w:rPr>
        <w:t>4</w:t>
      </w:r>
      <w:r w:rsidRPr="00E133E2">
        <w:rPr>
          <w:rFonts w:ascii="Tahoma" w:hAnsi="Tahoma" w:cs="Tahoma"/>
          <w:bCs/>
          <w:sz w:val="20"/>
          <w:szCs w:val="20"/>
        </w:rPr>
        <w:t xml:space="preserve"> písm.</w:t>
      </w:r>
      <w:r w:rsidR="00264CFA">
        <w:rPr>
          <w:rFonts w:ascii="Tahoma" w:hAnsi="Tahoma" w:cs="Tahoma"/>
          <w:bCs/>
          <w:sz w:val="20"/>
          <w:szCs w:val="20"/>
        </w:rPr>
        <w:t xml:space="preserve"> </w:t>
      </w:r>
      <w:r w:rsidR="00D5394C">
        <w:rPr>
          <w:rFonts w:ascii="Tahoma" w:hAnsi="Tahoma" w:cs="Tahoma"/>
          <w:bCs/>
          <w:sz w:val="20"/>
          <w:szCs w:val="20"/>
        </w:rPr>
        <w:t>f</w:t>
      </w:r>
      <w:r w:rsidR="00264CFA">
        <w:rPr>
          <w:rFonts w:ascii="Tahoma" w:hAnsi="Tahoma" w:cs="Tahoma"/>
          <w:bCs/>
          <w:sz w:val="20"/>
          <w:szCs w:val="20"/>
        </w:rPr>
        <w:t>)</w:t>
      </w:r>
      <w:r w:rsidRPr="00E133E2">
        <w:rPr>
          <w:rFonts w:ascii="Tahoma" w:hAnsi="Tahoma" w:cs="Tahoma"/>
          <w:bCs/>
          <w:sz w:val="20"/>
          <w:szCs w:val="20"/>
        </w:rPr>
        <w:t xml:space="preserve"> spočívající ve formálních nedost</w:t>
      </w:r>
      <w:r w:rsidR="00B3324F" w:rsidRPr="00E133E2">
        <w:rPr>
          <w:rFonts w:ascii="Tahoma" w:hAnsi="Tahoma" w:cs="Tahoma"/>
          <w:bCs/>
          <w:sz w:val="20"/>
          <w:szCs w:val="20"/>
        </w:rPr>
        <w:t>atcích závěrečného vyúčtování</w:t>
      </w:r>
      <w:r w:rsidR="00B3324F" w:rsidRPr="00E133E2">
        <w:rPr>
          <w:rFonts w:ascii="Tahoma" w:hAnsi="Tahoma" w:cs="Tahoma"/>
          <w:bCs/>
          <w:sz w:val="20"/>
          <w:szCs w:val="20"/>
        </w:rPr>
        <w:tab/>
      </w:r>
      <w:r w:rsidRPr="00E133E2">
        <w:rPr>
          <w:rFonts w:ascii="Tahoma" w:hAnsi="Tahoma" w:cs="Tahoma"/>
          <w:bCs/>
          <w:sz w:val="20"/>
          <w:szCs w:val="20"/>
        </w:rPr>
        <w:t>10</w:t>
      </w:r>
      <w:r w:rsidR="00B3324F" w:rsidRPr="00E133E2">
        <w:rPr>
          <w:rFonts w:ascii="Tahoma" w:hAnsi="Tahoma" w:cs="Tahoma"/>
          <w:bCs/>
          <w:sz w:val="20"/>
          <w:szCs w:val="20"/>
        </w:rPr>
        <w:t> </w:t>
      </w:r>
      <w:r w:rsidRPr="00E133E2">
        <w:rPr>
          <w:rFonts w:ascii="Tahoma" w:hAnsi="Tahoma" w:cs="Tahoma"/>
          <w:bCs/>
          <w:sz w:val="20"/>
          <w:szCs w:val="20"/>
        </w:rPr>
        <w:t>% poskytnuté dotace,</w:t>
      </w:r>
    </w:p>
    <w:p w14:paraId="181E3BBE" w14:textId="2AB55E28" w:rsidR="007A7922" w:rsidRPr="00E133E2" w:rsidRDefault="007A7922" w:rsidP="008C2D63">
      <w:pPr>
        <w:numPr>
          <w:ilvl w:val="1"/>
          <w:numId w:val="1"/>
        </w:numPr>
        <w:tabs>
          <w:tab w:val="clear" w:pos="1440"/>
          <w:tab w:val="num" w:pos="720"/>
          <w:tab w:val="right" w:pos="9072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E133E2">
        <w:rPr>
          <w:rFonts w:ascii="Tahoma" w:hAnsi="Tahoma" w:cs="Tahoma"/>
          <w:bCs/>
          <w:sz w:val="20"/>
          <w:szCs w:val="20"/>
        </w:rPr>
        <w:t xml:space="preserve">Porušení </w:t>
      </w:r>
      <w:r w:rsidR="007F38F5" w:rsidRPr="00E133E2">
        <w:rPr>
          <w:rFonts w:ascii="Tahoma" w:hAnsi="Tahoma" w:cs="Tahoma"/>
          <w:bCs/>
          <w:sz w:val="20"/>
          <w:szCs w:val="20"/>
        </w:rPr>
        <w:t xml:space="preserve">podmínky </w:t>
      </w:r>
      <w:r w:rsidRPr="00E133E2">
        <w:rPr>
          <w:rFonts w:ascii="Tahoma" w:hAnsi="Tahoma" w:cs="Tahoma"/>
          <w:bCs/>
          <w:sz w:val="20"/>
          <w:szCs w:val="20"/>
        </w:rPr>
        <w:t xml:space="preserve">stanovené v odst. </w:t>
      </w:r>
      <w:r w:rsidR="00B80346">
        <w:rPr>
          <w:rFonts w:ascii="Tahoma" w:hAnsi="Tahoma" w:cs="Tahoma"/>
          <w:bCs/>
          <w:sz w:val="20"/>
          <w:szCs w:val="20"/>
        </w:rPr>
        <w:t>4</w:t>
      </w:r>
      <w:r w:rsidRPr="00E133E2">
        <w:rPr>
          <w:rFonts w:ascii="Tahoma" w:hAnsi="Tahoma" w:cs="Tahoma"/>
          <w:bCs/>
          <w:sz w:val="20"/>
          <w:szCs w:val="20"/>
        </w:rPr>
        <w:t xml:space="preserve"> písm. </w:t>
      </w:r>
      <w:r w:rsidR="00EB7041">
        <w:rPr>
          <w:rFonts w:ascii="Tahoma" w:hAnsi="Tahoma" w:cs="Tahoma"/>
          <w:bCs/>
          <w:sz w:val="20"/>
          <w:szCs w:val="20"/>
        </w:rPr>
        <w:t>i</w:t>
      </w:r>
      <w:r w:rsidR="00C80291">
        <w:rPr>
          <w:rFonts w:ascii="Tahoma" w:hAnsi="Tahoma" w:cs="Tahoma"/>
          <w:bCs/>
          <w:sz w:val="20"/>
          <w:szCs w:val="20"/>
        </w:rPr>
        <w:t>)</w:t>
      </w:r>
      <w:r w:rsidRPr="00E133E2">
        <w:rPr>
          <w:rFonts w:ascii="Tahoma" w:hAnsi="Tahoma" w:cs="Tahoma"/>
          <w:bCs/>
          <w:sz w:val="20"/>
          <w:szCs w:val="20"/>
        </w:rPr>
        <w:tab/>
        <w:t>2</w:t>
      </w:r>
      <w:r w:rsidR="00B3324F" w:rsidRPr="00E133E2">
        <w:rPr>
          <w:rFonts w:ascii="Tahoma" w:hAnsi="Tahoma" w:cs="Tahoma"/>
          <w:bCs/>
          <w:sz w:val="20"/>
          <w:szCs w:val="20"/>
        </w:rPr>
        <w:t> </w:t>
      </w:r>
      <w:r w:rsidRPr="00E133E2">
        <w:rPr>
          <w:rFonts w:ascii="Tahoma" w:hAnsi="Tahoma" w:cs="Tahoma"/>
          <w:bCs/>
          <w:sz w:val="20"/>
          <w:szCs w:val="20"/>
        </w:rPr>
        <w:t>% poskytnuté dotace</w:t>
      </w:r>
      <w:r w:rsidR="001C172A" w:rsidRPr="00E133E2">
        <w:rPr>
          <w:rFonts w:ascii="Tahoma" w:hAnsi="Tahoma" w:cs="Tahoma"/>
          <w:bCs/>
          <w:sz w:val="20"/>
          <w:szCs w:val="20"/>
        </w:rPr>
        <w:t>,</w:t>
      </w:r>
    </w:p>
    <w:p w14:paraId="5AE6B785" w14:textId="19E8210B" w:rsidR="00A95DCD" w:rsidRPr="00E133E2" w:rsidRDefault="00EA5F50" w:rsidP="008C2D63">
      <w:pPr>
        <w:numPr>
          <w:ilvl w:val="1"/>
          <w:numId w:val="1"/>
        </w:numPr>
        <w:tabs>
          <w:tab w:val="clear" w:pos="1440"/>
          <w:tab w:val="num" w:pos="720"/>
          <w:tab w:val="right" w:pos="9072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p</w:t>
      </w:r>
      <w:r w:rsidR="003531A0" w:rsidRPr="00E133E2">
        <w:rPr>
          <w:rFonts w:ascii="Tahoma" w:hAnsi="Tahoma" w:cs="Tahoma"/>
          <w:bCs/>
          <w:sz w:val="20"/>
          <w:szCs w:val="20"/>
        </w:rPr>
        <w:t>orušení podmínky</w:t>
      </w:r>
      <w:r w:rsidR="00A95DCD" w:rsidRPr="00E133E2">
        <w:rPr>
          <w:rFonts w:ascii="Tahoma" w:hAnsi="Tahoma" w:cs="Tahoma"/>
          <w:bCs/>
          <w:sz w:val="20"/>
          <w:szCs w:val="20"/>
        </w:rPr>
        <w:t xml:space="preserve"> stanovené v odst. 3 písm. </w:t>
      </w:r>
      <w:r w:rsidR="00EB7041">
        <w:rPr>
          <w:rFonts w:ascii="Tahoma" w:hAnsi="Tahoma" w:cs="Tahoma"/>
          <w:bCs/>
          <w:sz w:val="20"/>
          <w:szCs w:val="20"/>
        </w:rPr>
        <w:t>j</w:t>
      </w:r>
      <w:r w:rsidR="00C80291">
        <w:rPr>
          <w:rFonts w:ascii="Tahoma" w:hAnsi="Tahoma" w:cs="Tahoma"/>
          <w:bCs/>
          <w:sz w:val="20"/>
          <w:szCs w:val="20"/>
        </w:rPr>
        <w:t>)</w:t>
      </w:r>
      <w:r w:rsidR="00B3324F" w:rsidRPr="00E133E2">
        <w:rPr>
          <w:rFonts w:ascii="Tahoma" w:hAnsi="Tahoma" w:cs="Tahoma"/>
          <w:bCs/>
          <w:sz w:val="20"/>
          <w:szCs w:val="20"/>
        </w:rPr>
        <w:tab/>
      </w:r>
      <w:r w:rsidR="00A95DCD" w:rsidRPr="00E133E2">
        <w:rPr>
          <w:rFonts w:ascii="Tahoma" w:hAnsi="Tahoma" w:cs="Tahoma"/>
          <w:bCs/>
          <w:sz w:val="20"/>
          <w:szCs w:val="20"/>
        </w:rPr>
        <w:t>10</w:t>
      </w:r>
      <w:r w:rsidR="00B3324F" w:rsidRPr="00E133E2">
        <w:rPr>
          <w:rFonts w:ascii="Tahoma" w:hAnsi="Tahoma" w:cs="Tahoma"/>
          <w:bCs/>
          <w:sz w:val="20"/>
          <w:szCs w:val="20"/>
        </w:rPr>
        <w:t> </w:t>
      </w:r>
      <w:r w:rsidR="00A95DCD" w:rsidRPr="00E133E2">
        <w:rPr>
          <w:rFonts w:ascii="Tahoma" w:hAnsi="Tahoma" w:cs="Tahoma"/>
          <w:bCs/>
          <w:sz w:val="20"/>
          <w:szCs w:val="20"/>
        </w:rPr>
        <w:t>% poskytnuté dotace,</w:t>
      </w:r>
    </w:p>
    <w:p w14:paraId="601B5ECD" w14:textId="0394A56B" w:rsidR="00ED53F0" w:rsidRPr="00E133E2" w:rsidRDefault="00E3536F" w:rsidP="008C2D63">
      <w:pPr>
        <w:numPr>
          <w:ilvl w:val="1"/>
          <w:numId w:val="1"/>
        </w:numPr>
        <w:tabs>
          <w:tab w:val="clear" w:pos="1440"/>
          <w:tab w:val="num" w:pos="709"/>
          <w:tab w:val="right" w:pos="9072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E133E2">
        <w:rPr>
          <w:rFonts w:ascii="Tahoma" w:hAnsi="Tahoma" w:cs="Tahoma"/>
          <w:bCs/>
          <w:sz w:val="20"/>
          <w:szCs w:val="20"/>
        </w:rPr>
        <w:t xml:space="preserve">Porušení </w:t>
      </w:r>
      <w:r w:rsidR="007F38F5" w:rsidRPr="00E133E2">
        <w:rPr>
          <w:rFonts w:ascii="Tahoma" w:hAnsi="Tahoma" w:cs="Tahoma"/>
          <w:bCs/>
          <w:sz w:val="20"/>
          <w:szCs w:val="20"/>
        </w:rPr>
        <w:t>podmínky</w:t>
      </w:r>
      <w:r w:rsidR="00A95DCD" w:rsidRPr="00E133E2">
        <w:rPr>
          <w:rFonts w:ascii="Tahoma" w:hAnsi="Tahoma" w:cs="Tahoma"/>
          <w:bCs/>
          <w:sz w:val="20"/>
          <w:szCs w:val="20"/>
        </w:rPr>
        <w:t>, na niž se odkazuje</w:t>
      </w:r>
      <w:r w:rsidRPr="00E133E2">
        <w:rPr>
          <w:rFonts w:ascii="Tahoma" w:hAnsi="Tahoma" w:cs="Tahoma"/>
          <w:bCs/>
          <w:sz w:val="20"/>
          <w:szCs w:val="20"/>
        </w:rPr>
        <w:t xml:space="preserve"> v odst. </w:t>
      </w:r>
      <w:r w:rsidR="0022500B">
        <w:rPr>
          <w:rFonts w:ascii="Tahoma" w:hAnsi="Tahoma" w:cs="Tahoma"/>
          <w:bCs/>
          <w:sz w:val="20"/>
          <w:szCs w:val="20"/>
        </w:rPr>
        <w:t>4</w:t>
      </w:r>
      <w:r w:rsidRPr="00E133E2">
        <w:rPr>
          <w:rFonts w:ascii="Tahoma" w:hAnsi="Tahoma" w:cs="Tahoma"/>
          <w:bCs/>
          <w:sz w:val="20"/>
          <w:szCs w:val="20"/>
        </w:rPr>
        <w:t xml:space="preserve"> písm. </w:t>
      </w:r>
      <w:r w:rsidR="002D483F">
        <w:rPr>
          <w:rFonts w:ascii="Tahoma" w:hAnsi="Tahoma" w:cs="Tahoma"/>
          <w:bCs/>
          <w:sz w:val="20"/>
          <w:szCs w:val="20"/>
        </w:rPr>
        <w:t>k</w:t>
      </w:r>
      <w:r w:rsidR="00C80291">
        <w:rPr>
          <w:rFonts w:ascii="Tahoma" w:hAnsi="Tahoma" w:cs="Tahoma"/>
          <w:bCs/>
          <w:sz w:val="20"/>
          <w:szCs w:val="20"/>
        </w:rPr>
        <w:t>)</w:t>
      </w:r>
      <w:r w:rsidR="00832FBD" w:rsidRPr="00E133E2">
        <w:rPr>
          <w:rFonts w:ascii="Tahoma" w:hAnsi="Tahoma" w:cs="Tahoma"/>
          <w:bCs/>
          <w:sz w:val="20"/>
          <w:szCs w:val="20"/>
        </w:rPr>
        <w:tab/>
      </w:r>
      <w:r w:rsidRPr="00E133E2">
        <w:rPr>
          <w:rFonts w:ascii="Tahoma" w:hAnsi="Tahoma" w:cs="Tahoma"/>
          <w:bCs/>
          <w:sz w:val="20"/>
          <w:szCs w:val="20"/>
        </w:rPr>
        <w:t>5</w:t>
      </w:r>
      <w:r w:rsidR="00832FBD" w:rsidRPr="00E133E2">
        <w:rPr>
          <w:rFonts w:ascii="Tahoma" w:hAnsi="Tahoma" w:cs="Tahoma"/>
          <w:bCs/>
          <w:sz w:val="20"/>
          <w:szCs w:val="20"/>
        </w:rPr>
        <w:t> </w:t>
      </w:r>
      <w:r w:rsidRPr="00E133E2">
        <w:rPr>
          <w:rFonts w:ascii="Tahoma" w:hAnsi="Tahoma" w:cs="Tahoma"/>
          <w:bCs/>
          <w:sz w:val="20"/>
          <w:szCs w:val="20"/>
        </w:rPr>
        <w:t>% poskytnuté dotace</w:t>
      </w:r>
      <w:r w:rsidR="001C172A" w:rsidRPr="00E133E2">
        <w:rPr>
          <w:rFonts w:ascii="Tahoma" w:hAnsi="Tahoma" w:cs="Tahoma"/>
          <w:bCs/>
          <w:sz w:val="20"/>
          <w:szCs w:val="20"/>
        </w:rPr>
        <w:t>.</w:t>
      </w:r>
    </w:p>
    <w:p w14:paraId="1510D77C" w14:textId="2CC5833E" w:rsidR="008B1CB0" w:rsidRPr="00E133E2" w:rsidRDefault="004D2114" w:rsidP="00AC3E24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D2114">
        <w:rPr>
          <w:rFonts w:ascii="Tahoma" w:hAnsi="Tahoma" w:cs="Tahoma"/>
          <w:b w:val="0"/>
          <w:bCs w:val="0"/>
          <w:sz w:val="20"/>
          <w:szCs w:val="20"/>
        </w:rPr>
        <w:t xml:space="preserve">Poskytovatel prohlašuje, že poskytnutí dotace podle této smlouvy je poskytnutím podpory de minimis ve výši </w:t>
      </w:r>
      <w:r w:rsidRPr="004D2114">
        <w:rPr>
          <w:rFonts w:ascii="Tahoma" w:hAnsi="Tahoma" w:cs="Tahoma"/>
          <w:b w:val="0"/>
          <w:bCs w:val="0"/>
          <w:iCs/>
          <w:sz w:val="20"/>
          <w:szCs w:val="20"/>
        </w:rPr>
        <w:t>dotace podle čl. IV odst. 1 této smlouvy</w:t>
      </w:r>
      <w:r w:rsidRPr="004D2114">
        <w:rPr>
          <w:rFonts w:ascii="Tahoma" w:hAnsi="Tahoma" w:cs="Tahoma"/>
          <w:b w:val="0"/>
          <w:bCs w:val="0"/>
          <w:sz w:val="20"/>
          <w:szCs w:val="20"/>
        </w:rPr>
        <w:t xml:space="preserve"> ve smyslu Nařízení Komise (EU) 2023/2831 ze dne 13. 12. 2023, o použití článků 107 a 108 Smlouvy o fungování Evropské unie na podporu de minimis</w:t>
      </w:r>
      <w:r w:rsidRPr="004D2114">
        <w:rPr>
          <w:rFonts w:ascii="Tahoma" w:hAnsi="Tahoma" w:cs="Tahoma"/>
          <w:b w:val="0"/>
          <w:bCs w:val="0"/>
          <w:i/>
          <w:sz w:val="20"/>
          <w:szCs w:val="20"/>
        </w:rPr>
        <w:t xml:space="preserve"> </w:t>
      </w:r>
      <w:r w:rsidRPr="004D2114">
        <w:rPr>
          <w:rFonts w:ascii="Tahoma" w:hAnsi="Tahoma" w:cs="Tahoma"/>
          <w:b w:val="0"/>
          <w:bCs w:val="0"/>
          <w:sz w:val="20"/>
          <w:szCs w:val="20"/>
        </w:rPr>
        <w:t>[publikováno v Úředním věstníku Evropské unie řadě L dne 15. 12. 2023, dále jen „Nařízení Komise (EU) 2023/2831“]. Za den poskytnutí podpory de minimis podle této smlouvy se považuje den, kdy tato smlouva nabude účinnosti.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</w:p>
    <w:p w14:paraId="422770EF" w14:textId="7B4E956D" w:rsidR="008B1CB0" w:rsidRPr="00E133E2" w:rsidRDefault="00681557" w:rsidP="00AC3E24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681557">
        <w:rPr>
          <w:rFonts w:ascii="Tahoma" w:hAnsi="Tahoma" w:cs="Tahoma"/>
          <w:b w:val="0"/>
          <w:bCs w:val="0"/>
          <w:sz w:val="20"/>
          <w:szCs w:val="20"/>
        </w:rPr>
        <w:t xml:space="preserve">Příjemce prohlašuje, že nenastaly okolnosti, které by vylučovaly aplikaci pravidla de minimis dle Nařízení Komise (EU) 2023/2831, zejména že poskytnutím této dotace nedojde k takové kumulaci s jinou veřejnou podporou ohledně týchž nákladů, která by způsobila překročení povolené míry podpory </w:t>
      </w:r>
      <w:r w:rsidRPr="00681557">
        <w:rPr>
          <w:rFonts w:ascii="Tahoma" w:hAnsi="Tahoma" w:cs="Tahoma"/>
          <w:b w:val="0"/>
          <w:bCs w:val="0"/>
          <w:iCs/>
          <w:sz w:val="20"/>
          <w:szCs w:val="20"/>
        </w:rPr>
        <w:t>de minimis</w:t>
      </w:r>
      <w:r w:rsidRPr="00681557">
        <w:rPr>
          <w:rFonts w:ascii="Tahoma" w:hAnsi="Tahoma" w:cs="Tahoma"/>
          <w:b w:val="0"/>
          <w:bCs w:val="0"/>
          <w:sz w:val="20"/>
          <w:szCs w:val="20"/>
        </w:rPr>
        <w:t xml:space="preserve">, a že v posledních 3 letech příjemci, resp. subjektům, které jsou spolu s příjemcem dle čl. 2 odst. 2 Nařízení Komise (EU) 2023/2831 považovány za jeden podnik, nebyla poskytnuta podpora </w:t>
      </w:r>
      <w:r w:rsidRPr="00681557">
        <w:rPr>
          <w:rFonts w:ascii="Tahoma" w:hAnsi="Tahoma" w:cs="Tahoma"/>
          <w:b w:val="0"/>
          <w:bCs w:val="0"/>
          <w:iCs/>
          <w:sz w:val="20"/>
          <w:szCs w:val="20"/>
        </w:rPr>
        <w:t>de minimis</w:t>
      </w:r>
      <w:r w:rsidRPr="00681557">
        <w:rPr>
          <w:rFonts w:ascii="Tahoma" w:hAnsi="Tahoma" w:cs="Tahoma"/>
          <w:b w:val="0"/>
          <w:bCs w:val="0"/>
          <w:sz w:val="20"/>
          <w:szCs w:val="20"/>
        </w:rPr>
        <w:t xml:space="preserve">, která by v součtu s podporou </w:t>
      </w:r>
      <w:r w:rsidRPr="00681557">
        <w:rPr>
          <w:rFonts w:ascii="Tahoma" w:hAnsi="Tahoma" w:cs="Tahoma"/>
          <w:b w:val="0"/>
          <w:bCs w:val="0"/>
          <w:iCs/>
          <w:sz w:val="20"/>
          <w:szCs w:val="20"/>
        </w:rPr>
        <w:t>de minimis</w:t>
      </w:r>
      <w:r w:rsidRPr="00681557">
        <w:rPr>
          <w:rFonts w:ascii="Tahoma" w:hAnsi="Tahoma" w:cs="Tahoma"/>
          <w:b w:val="0"/>
          <w:bCs w:val="0"/>
          <w:sz w:val="20"/>
          <w:szCs w:val="20"/>
        </w:rPr>
        <w:t xml:space="preserve"> poskytovanou na základě této smlouvy překročila maximální částku povolenou právními předpisy Evropské unie upravujícími oblast veřejné podpory.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</w:p>
    <w:p w14:paraId="7E246633" w14:textId="77BDA930" w:rsidR="00F239AB" w:rsidRPr="00E133E2" w:rsidRDefault="00D4783D" w:rsidP="00AC3E24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D4783D">
        <w:rPr>
          <w:rFonts w:ascii="Tahoma" w:hAnsi="Tahoma" w:cs="Tahoma"/>
          <w:b w:val="0"/>
          <w:bCs w:val="0"/>
          <w:sz w:val="20"/>
          <w:szCs w:val="20"/>
        </w:rPr>
        <w:t xml:space="preserve">Pokud by poskytnutím dotace dle čl. IV odst. 1 této smlouvy měl být překročen limit pro podporu de minimis dle Nařízení Komise (EU) 2023/2831, bude částka dotace snížena v souladu s uvedeným nařízením a takto upravená částka vyplacena příjemci. V případě, že nebude možno dotaci z důvodu překročení povolené míry podpory </w:t>
      </w:r>
      <w:r w:rsidRPr="00D4783D">
        <w:rPr>
          <w:rFonts w:ascii="Tahoma" w:hAnsi="Tahoma" w:cs="Tahoma"/>
          <w:b w:val="0"/>
          <w:bCs w:val="0"/>
          <w:iCs/>
          <w:sz w:val="20"/>
          <w:szCs w:val="20"/>
        </w:rPr>
        <w:t>de minimis</w:t>
      </w:r>
      <w:r w:rsidRPr="00D4783D">
        <w:rPr>
          <w:rFonts w:ascii="Tahoma" w:hAnsi="Tahoma" w:cs="Tahoma"/>
          <w:b w:val="0"/>
          <w:bCs w:val="0"/>
          <w:i/>
          <w:iCs/>
          <w:sz w:val="20"/>
          <w:szCs w:val="20"/>
        </w:rPr>
        <w:t xml:space="preserve"> </w:t>
      </w:r>
      <w:r w:rsidRPr="00D4783D">
        <w:rPr>
          <w:rFonts w:ascii="Tahoma" w:hAnsi="Tahoma" w:cs="Tahoma"/>
          <w:b w:val="0"/>
          <w:bCs w:val="0"/>
          <w:sz w:val="20"/>
          <w:szCs w:val="20"/>
        </w:rPr>
        <w:t>dle Nařízení Komise (EU) 2023/2831 poskytnout, nebude dotace příjemci poskytnuta.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</w:p>
    <w:p w14:paraId="5571A983" w14:textId="2818B1A6" w:rsidR="00F239AB" w:rsidRPr="00E133E2" w:rsidRDefault="00F239AB" w:rsidP="008C2D63">
      <w:pPr>
        <w:tabs>
          <w:tab w:val="left" w:pos="5580"/>
        </w:tabs>
        <w:spacing w:before="60"/>
        <w:ind w:left="357"/>
        <w:jc w:val="both"/>
        <w:rPr>
          <w:rFonts w:ascii="Tahoma" w:hAnsi="Tahoma" w:cs="Tahoma"/>
          <w:i/>
          <w:iCs/>
          <w:color w:val="3366FF"/>
          <w:sz w:val="20"/>
          <w:szCs w:val="20"/>
        </w:rPr>
      </w:pPr>
      <w:r w:rsidRPr="00E133E2">
        <w:rPr>
          <w:rFonts w:ascii="Tahoma" w:hAnsi="Tahoma" w:cs="Tahoma"/>
          <w:i/>
          <w:iCs/>
          <w:color w:val="3366FF"/>
          <w:sz w:val="20"/>
          <w:szCs w:val="20"/>
        </w:rPr>
        <w:lastRenderedPageBreak/>
        <w:t xml:space="preserve">Odstavce </w:t>
      </w:r>
      <w:r w:rsidR="001664C9">
        <w:rPr>
          <w:rFonts w:ascii="Tahoma" w:hAnsi="Tahoma" w:cs="Tahoma"/>
          <w:i/>
          <w:iCs/>
          <w:color w:val="3366FF"/>
          <w:sz w:val="20"/>
          <w:szCs w:val="20"/>
        </w:rPr>
        <w:t>6</w:t>
      </w:r>
      <w:r w:rsidRPr="00E133E2">
        <w:rPr>
          <w:rFonts w:ascii="Tahoma" w:hAnsi="Tahoma" w:cs="Tahoma"/>
          <w:i/>
          <w:iCs/>
          <w:color w:val="3366FF"/>
          <w:sz w:val="20"/>
          <w:szCs w:val="20"/>
        </w:rPr>
        <w:t xml:space="preserve"> až </w:t>
      </w:r>
      <w:r w:rsidR="001664C9">
        <w:rPr>
          <w:rFonts w:ascii="Tahoma" w:hAnsi="Tahoma" w:cs="Tahoma"/>
          <w:i/>
          <w:iCs/>
          <w:color w:val="3366FF"/>
          <w:sz w:val="20"/>
          <w:szCs w:val="20"/>
        </w:rPr>
        <w:t>8</w:t>
      </w:r>
      <w:r w:rsidRPr="00E133E2">
        <w:rPr>
          <w:rFonts w:ascii="Tahoma" w:hAnsi="Tahoma" w:cs="Tahoma"/>
          <w:i/>
          <w:iCs/>
          <w:color w:val="3366FF"/>
          <w:sz w:val="20"/>
          <w:szCs w:val="20"/>
        </w:rPr>
        <w:t xml:space="preserve"> tohoto článku smlouvy uveďte v případě, že se bude jednat o poskytnutí podpory de minimis</w:t>
      </w:r>
      <w:r w:rsidR="0021367E" w:rsidRPr="00E133E2">
        <w:rPr>
          <w:rFonts w:ascii="Tahoma" w:hAnsi="Tahoma" w:cs="Tahoma"/>
          <w:i/>
          <w:iCs/>
          <w:color w:val="3366FF"/>
          <w:sz w:val="20"/>
          <w:szCs w:val="20"/>
        </w:rPr>
        <w:t xml:space="preserve"> dle Nařízení Komise (EU</w:t>
      </w:r>
      <w:r w:rsidR="0021367E" w:rsidRPr="00EA170D">
        <w:rPr>
          <w:rFonts w:ascii="Tahoma" w:hAnsi="Tahoma" w:cs="Tahoma"/>
          <w:i/>
          <w:iCs/>
          <w:color w:val="3366FF"/>
          <w:sz w:val="20"/>
          <w:szCs w:val="20"/>
        </w:rPr>
        <w:t xml:space="preserve">) </w:t>
      </w:r>
      <w:r w:rsidR="00EA170D">
        <w:rPr>
          <w:rFonts w:ascii="Tahoma" w:hAnsi="Tahoma" w:cs="Tahoma"/>
          <w:i/>
          <w:iCs/>
          <w:color w:val="3366FF"/>
          <w:sz w:val="20"/>
          <w:szCs w:val="20"/>
        </w:rPr>
        <w:t>2023</w:t>
      </w:r>
      <w:r w:rsidR="0021367E" w:rsidRPr="00EA170D">
        <w:rPr>
          <w:rFonts w:ascii="Tahoma" w:hAnsi="Tahoma" w:cs="Tahoma"/>
          <w:i/>
          <w:iCs/>
          <w:color w:val="3366FF"/>
          <w:sz w:val="20"/>
          <w:szCs w:val="20"/>
        </w:rPr>
        <w:t>/2</w:t>
      </w:r>
      <w:r w:rsidR="00EA170D">
        <w:rPr>
          <w:rFonts w:ascii="Tahoma" w:hAnsi="Tahoma" w:cs="Tahoma"/>
          <w:i/>
          <w:iCs/>
          <w:color w:val="3366FF"/>
          <w:sz w:val="20"/>
          <w:szCs w:val="20"/>
        </w:rPr>
        <w:t>831</w:t>
      </w:r>
      <w:r w:rsidR="0021367E" w:rsidRPr="00EA170D">
        <w:rPr>
          <w:rFonts w:ascii="Tahoma" w:hAnsi="Tahoma" w:cs="Tahoma"/>
          <w:i/>
          <w:iCs/>
          <w:color w:val="3366FF"/>
          <w:sz w:val="20"/>
          <w:szCs w:val="20"/>
        </w:rPr>
        <w:t>.</w:t>
      </w:r>
      <w:r w:rsidR="0021367E" w:rsidRPr="00E133E2">
        <w:rPr>
          <w:rFonts w:ascii="Tahoma" w:hAnsi="Tahoma" w:cs="Tahoma"/>
          <w:i/>
          <w:iCs/>
          <w:color w:val="3366FF"/>
          <w:sz w:val="20"/>
          <w:szCs w:val="20"/>
        </w:rPr>
        <w:t xml:space="preserve"> V případě použi</w:t>
      </w:r>
      <w:r w:rsidR="009D01D3">
        <w:rPr>
          <w:rFonts w:ascii="Tahoma" w:hAnsi="Tahoma" w:cs="Tahoma"/>
          <w:i/>
          <w:iCs/>
          <w:color w:val="3366FF"/>
          <w:sz w:val="20"/>
          <w:szCs w:val="20"/>
        </w:rPr>
        <w:t>tí jiného nařízení o podpoře de </w:t>
      </w:r>
      <w:r w:rsidR="0021367E" w:rsidRPr="00E133E2">
        <w:rPr>
          <w:rFonts w:ascii="Tahoma" w:hAnsi="Tahoma" w:cs="Tahoma"/>
          <w:i/>
          <w:iCs/>
          <w:color w:val="3366FF"/>
          <w:sz w:val="20"/>
          <w:szCs w:val="20"/>
        </w:rPr>
        <w:t xml:space="preserve">minimis </w:t>
      </w:r>
      <w:r w:rsidR="009D01D3">
        <w:rPr>
          <w:rFonts w:ascii="Tahoma" w:hAnsi="Tahoma" w:cs="Tahoma"/>
          <w:i/>
          <w:iCs/>
          <w:color w:val="3366FF"/>
          <w:sz w:val="20"/>
          <w:szCs w:val="20"/>
        </w:rPr>
        <w:t>text upravte</w:t>
      </w:r>
      <w:r w:rsidR="0021367E" w:rsidRPr="00E133E2">
        <w:rPr>
          <w:rFonts w:ascii="Tahoma" w:hAnsi="Tahoma" w:cs="Tahoma"/>
          <w:i/>
          <w:iCs/>
          <w:color w:val="3366FF"/>
          <w:sz w:val="20"/>
          <w:szCs w:val="20"/>
        </w:rPr>
        <w:t xml:space="preserve"> dle příslušného nařízení.</w:t>
      </w:r>
    </w:p>
    <w:p w14:paraId="4B4956C8" w14:textId="77777777" w:rsidR="00E66D2A" w:rsidRPr="00E133E2" w:rsidRDefault="00E66D2A" w:rsidP="008F16E5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</w:p>
    <w:p w14:paraId="5793075A" w14:textId="1F8327C7" w:rsidR="00E43D2A" w:rsidRPr="00E133E2" w:rsidRDefault="0070795C" w:rsidP="00BE0FAF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 w:rsidRPr="00E133E2">
        <w:rPr>
          <w:rFonts w:ascii="Tahoma" w:hAnsi="Tahoma" w:cs="Tahoma"/>
          <w:b/>
          <w:bCs/>
          <w:sz w:val="20"/>
          <w:szCs w:val="20"/>
        </w:rPr>
        <w:t>VI.</w:t>
      </w:r>
      <w:r w:rsidR="00BE0FAF" w:rsidRPr="00E133E2">
        <w:rPr>
          <w:rFonts w:ascii="Tahoma" w:hAnsi="Tahoma" w:cs="Tahoma"/>
          <w:b/>
          <w:bCs/>
          <w:sz w:val="20"/>
          <w:szCs w:val="20"/>
        </w:rPr>
        <w:br/>
      </w:r>
      <w:r w:rsidR="00E415CB" w:rsidRPr="00E133E2">
        <w:rPr>
          <w:rFonts w:ascii="Tahoma" w:hAnsi="Tahoma" w:cs="Tahoma"/>
          <w:b/>
          <w:bCs/>
          <w:sz w:val="20"/>
          <w:szCs w:val="20"/>
        </w:rPr>
        <w:t>Povinná publicita</w:t>
      </w:r>
    </w:p>
    <w:p w14:paraId="3E8DF996" w14:textId="77777777" w:rsidR="00E05EE5" w:rsidRPr="000200E1" w:rsidRDefault="00E63E54" w:rsidP="000200E1">
      <w:pPr>
        <w:numPr>
          <w:ilvl w:val="0"/>
          <w:numId w:val="12"/>
        </w:numPr>
        <w:tabs>
          <w:tab w:val="clear" w:pos="720"/>
        </w:tabs>
        <w:spacing w:before="120"/>
        <w:ind w:left="357" w:hanging="357"/>
        <w:jc w:val="both"/>
        <w:rPr>
          <w:rStyle w:val="Hypertextovodkaz"/>
          <w:rFonts w:ascii="Tahoma" w:hAnsi="Tahoma" w:cs="Tahoma"/>
          <w:color w:val="auto"/>
          <w:sz w:val="20"/>
          <w:szCs w:val="20"/>
          <w:u w:val="none"/>
        </w:rPr>
      </w:pPr>
      <w:r w:rsidRPr="00E133E2">
        <w:rPr>
          <w:rFonts w:ascii="Tahoma" w:hAnsi="Tahoma" w:cs="Tahoma"/>
          <w:sz w:val="20"/>
          <w:szCs w:val="20"/>
        </w:rPr>
        <w:t xml:space="preserve">Příjemce bere na vědomí, že poskytovatel je oprávněn </w:t>
      </w:r>
      <w:r w:rsidRPr="00FF720D">
        <w:rPr>
          <w:rFonts w:ascii="Tahoma" w:hAnsi="Tahoma" w:cs="Tahoma"/>
          <w:sz w:val="20"/>
          <w:szCs w:val="20"/>
        </w:rPr>
        <w:t xml:space="preserve">zveřejnit </w:t>
      </w:r>
      <w:r w:rsidR="00BE0FAF" w:rsidRPr="00FF720D">
        <w:rPr>
          <w:rFonts w:ascii="Tahoma" w:hAnsi="Tahoma" w:cs="Tahoma"/>
          <w:sz w:val="20"/>
          <w:szCs w:val="20"/>
        </w:rPr>
        <w:t xml:space="preserve">jeho </w:t>
      </w:r>
      <w:r w:rsidR="00815C3A" w:rsidRPr="00FF720D">
        <w:rPr>
          <w:rFonts w:ascii="Tahoma" w:hAnsi="Tahoma" w:cs="Tahoma"/>
          <w:sz w:val="20"/>
          <w:szCs w:val="20"/>
        </w:rPr>
        <w:t>název, IČO, sídlo</w:t>
      </w:r>
      <w:r w:rsidR="00FF720D">
        <w:rPr>
          <w:rFonts w:ascii="Tahoma" w:hAnsi="Tahoma" w:cs="Tahoma"/>
          <w:sz w:val="20"/>
          <w:szCs w:val="20"/>
        </w:rPr>
        <w:t xml:space="preserve"> a</w:t>
      </w:r>
      <w:r w:rsidRPr="00FF720D">
        <w:rPr>
          <w:rFonts w:ascii="Tahoma" w:hAnsi="Tahoma" w:cs="Tahoma"/>
          <w:sz w:val="20"/>
          <w:szCs w:val="20"/>
        </w:rPr>
        <w:t xml:space="preserve"> účel</w:t>
      </w:r>
      <w:r w:rsidRPr="00E133E2">
        <w:rPr>
          <w:rFonts w:ascii="Tahoma" w:hAnsi="Tahoma" w:cs="Tahoma"/>
          <w:sz w:val="20"/>
          <w:szCs w:val="20"/>
        </w:rPr>
        <w:t xml:space="preserve"> poskytnuté dotace a výši poskytnuté dotace</w:t>
      </w:r>
      <w:r w:rsidR="00E43D2A" w:rsidRPr="00E133E2">
        <w:rPr>
          <w:rFonts w:ascii="Tahoma" w:hAnsi="Tahoma" w:cs="Tahoma"/>
          <w:sz w:val="20"/>
          <w:szCs w:val="20"/>
        </w:rPr>
        <w:t xml:space="preserve">. Poskytovatel uděluje příjemci souhlas s užíváním </w:t>
      </w:r>
      <w:r w:rsidR="000F7EC2" w:rsidRPr="00E133E2">
        <w:rPr>
          <w:rFonts w:ascii="Tahoma" w:hAnsi="Tahoma" w:cs="Tahoma"/>
          <w:sz w:val="20"/>
          <w:szCs w:val="20"/>
        </w:rPr>
        <w:t>loga Moravskoslezského kraje</w:t>
      </w:r>
      <w:r w:rsidR="00E43D2A" w:rsidRPr="00E133E2">
        <w:rPr>
          <w:rFonts w:ascii="Tahoma" w:hAnsi="Tahoma" w:cs="Tahoma"/>
          <w:sz w:val="20"/>
          <w:szCs w:val="20"/>
        </w:rPr>
        <w:t xml:space="preserve"> pro účely a v rozsahu této smlouvy.</w:t>
      </w:r>
      <w:r w:rsidR="000F7EC2" w:rsidRPr="00E133E2">
        <w:rPr>
          <w:rFonts w:ascii="Tahoma" w:hAnsi="Tahoma" w:cs="Tahoma"/>
          <w:sz w:val="20"/>
          <w:szCs w:val="20"/>
        </w:rPr>
        <w:t xml:space="preserve"> Podmínky užití loga jsou uvedeny</w:t>
      </w:r>
      <w:r w:rsidR="00E52190" w:rsidRPr="00E133E2">
        <w:rPr>
          <w:rFonts w:ascii="Tahoma" w:hAnsi="Tahoma" w:cs="Tahoma"/>
          <w:sz w:val="20"/>
          <w:szCs w:val="20"/>
        </w:rPr>
        <w:t xml:space="preserve"> v</w:t>
      </w:r>
      <w:r w:rsidR="000F7EC2" w:rsidRPr="00E133E2">
        <w:rPr>
          <w:rFonts w:ascii="Tahoma" w:hAnsi="Tahoma" w:cs="Tahoma"/>
          <w:sz w:val="20"/>
          <w:szCs w:val="20"/>
        </w:rPr>
        <w:t xml:space="preserve"> Manuálu jednotného vizuálního stylu Moravskoslezského kraje, který je dostupný na:</w:t>
      </w:r>
      <w:r w:rsidR="000200E1">
        <w:rPr>
          <w:rFonts w:ascii="Tahoma" w:hAnsi="Tahoma" w:cs="Tahoma"/>
          <w:sz w:val="20"/>
          <w:szCs w:val="20"/>
        </w:rPr>
        <w:t xml:space="preserve"> </w:t>
      </w:r>
      <w:hyperlink r:id="rId12" w:history="1">
        <w:r w:rsidR="00757EE4" w:rsidRPr="0069202D">
          <w:rPr>
            <w:rStyle w:val="Hypertextovodkaz"/>
            <w:rFonts w:ascii="Tahoma" w:hAnsi="Tahoma" w:cs="Tahoma"/>
            <w:sz w:val="20"/>
            <w:szCs w:val="20"/>
          </w:rPr>
          <w:t>https://www.msk.cz/assets/kraj/symboly/graficky_manual.pdf</w:t>
        </w:r>
      </w:hyperlink>
      <w:r w:rsidR="00E05EE5" w:rsidRPr="000200E1">
        <w:rPr>
          <w:rStyle w:val="Hypertextovodkaz"/>
          <w:rFonts w:ascii="Tahoma" w:hAnsi="Tahoma" w:cs="Tahoma"/>
          <w:sz w:val="20"/>
          <w:szCs w:val="20"/>
        </w:rPr>
        <w:t>.</w:t>
      </w:r>
    </w:p>
    <w:p w14:paraId="67ACCCED" w14:textId="6E2C7116" w:rsidR="00FF720D" w:rsidRDefault="00FF720D" w:rsidP="002B6E83">
      <w:pPr>
        <w:numPr>
          <w:ilvl w:val="0"/>
          <w:numId w:val="12"/>
        </w:numPr>
        <w:tabs>
          <w:tab w:val="clear" w:pos="720"/>
        </w:tabs>
        <w:spacing w:before="12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F720D">
        <w:rPr>
          <w:rFonts w:ascii="Tahoma" w:hAnsi="Tahoma" w:cs="Tahoma"/>
          <w:sz w:val="20"/>
          <w:szCs w:val="20"/>
        </w:rPr>
        <w:t xml:space="preserve">Příjemce </w:t>
      </w:r>
      <w:r w:rsidR="00757EE4">
        <w:rPr>
          <w:rFonts w:ascii="Tahoma" w:hAnsi="Tahoma" w:cs="Tahoma"/>
          <w:sz w:val="20"/>
          <w:szCs w:val="20"/>
        </w:rPr>
        <w:t>s</w:t>
      </w:r>
      <w:r w:rsidRPr="00FF720D">
        <w:rPr>
          <w:rFonts w:ascii="Tahoma" w:hAnsi="Tahoma" w:cs="Tahoma"/>
          <w:sz w:val="20"/>
          <w:szCs w:val="20"/>
        </w:rPr>
        <w:t xml:space="preserve">e </w:t>
      </w:r>
      <w:r w:rsidR="00757EE4">
        <w:rPr>
          <w:rFonts w:ascii="Tahoma" w:hAnsi="Tahoma" w:cs="Tahoma"/>
          <w:sz w:val="20"/>
          <w:szCs w:val="20"/>
        </w:rPr>
        <w:t xml:space="preserve">rovněž </w:t>
      </w:r>
      <w:r w:rsidRPr="00FF720D">
        <w:rPr>
          <w:rFonts w:ascii="Tahoma" w:hAnsi="Tahoma" w:cs="Tahoma"/>
          <w:sz w:val="20"/>
          <w:szCs w:val="20"/>
        </w:rPr>
        <w:t>zavazuj</w:t>
      </w:r>
      <w:r w:rsidR="00757EE4">
        <w:rPr>
          <w:rFonts w:ascii="Tahoma" w:hAnsi="Tahoma" w:cs="Tahoma"/>
          <w:sz w:val="20"/>
          <w:szCs w:val="20"/>
        </w:rPr>
        <w:t>e</w:t>
      </w:r>
      <w:r w:rsidRPr="00FF720D">
        <w:rPr>
          <w:rFonts w:ascii="Tahoma" w:hAnsi="Tahoma" w:cs="Tahoma"/>
          <w:sz w:val="20"/>
          <w:szCs w:val="20"/>
        </w:rPr>
        <w:t xml:space="preserve"> dodržovat pravidla publicity řídícího orgánu OP JAK</w:t>
      </w:r>
      <w:r w:rsidR="002B6E83">
        <w:rPr>
          <w:rFonts w:ascii="Tahoma" w:hAnsi="Tahoma" w:cs="Tahoma"/>
          <w:sz w:val="20"/>
          <w:szCs w:val="20"/>
        </w:rPr>
        <w:t>, dostupné na:</w:t>
      </w:r>
      <w:r w:rsidR="002B6E83">
        <w:t xml:space="preserve"> </w:t>
      </w:r>
      <w:r w:rsidRPr="00FF720D">
        <w:rPr>
          <w:rFonts w:ascii="Tahoma" w:hAnsi="Tahoma" w:cs="Tahoma"/>
          <w:sz w:val="20"/>
          <w:szCs w:val="20"/>
        </w:rPr>
        <w:t xml:space="preserve"> </w:t>
      </w:r>
      <w:hyperlink r:id="rId13" w:history="1">
        <w:r w:rsidR="002B6E83" w:rsidRPr="0069202D">
          <w:rPr>
            <w:rStyle w:val="Hypertextovodkaz"/>
            <w:rFonts w:ascii="Tahoma" w:hAnsi="Tahoma" w:cs="Tahoma"/>
            <w:sz w:val="20"/>
            <w:szCs w:val="20"/>
          </w:rPr>
          <w:t>https://opjak.cz/publicita/</w:t>
        </w:r>
      </w:hyperlink>
      <w:r w:rsidRPr="002B6E83">
        <w:rPr>
          <w:rFonts w:ascii="Tahoma" w:hAnsi="Tahoma" w:cs="Tahoma"/>
          <w:sz w:val="20"/>
          <w:szCs w:val="20"/>
        </w:rPr>
        <w:t>.</w:t>
      </w:r>
    </w:p>
    <w:p w14:paraId="4738A281" w14:textId="12507AFB" w:rsidR="001B2CBE" w:rsidRPr="00D05EAE" w:rsidRDefault="00561155" w:rsidP="002B6E83">
      <w:pPr>
        <w:numPr>
          <w:ilvl w:val="0"/>
          <w:numId w:val="12"/>
        </w:numPr>
        <w:tabs>
          <w:tab w:val="clear" w:pos="720"/>
        </w:tabs>
        <w:spacing w:before="120"/>
        <w:ind w:left="426" w:hanging="426"/>
        <w:jc w:val="both"/>
      </w:pPr>
      <w:r w:rsidRPr="00561155">
        <w:rPr>
          <w:rFonts w:ascii="Tahoma" w:hAnsi="Tahoma" w:cs="Tahoma"/>
          <w:sz w:val="20"/>
          <w:szCs w:val="20"/>
        </w:rPr>
        <w:t xml:space="preserve">Povinnost zajištění publicity je zcela splněna tím, že příjemce bude o podpořeném </w:t>
      </w:r>
      <w:r w:rsidR="00F15D85">
        <w:rPr>
          <w:rFonts w:ascii="Tahoma" w:hAnsi="Tahoma" w:cs="Tahoma"/>
          <w:sz w:val="20"/>
          <w:szCs w:val="20"/>
        </w:rPr>
        <w:t>p</w:t>
      </w:r>
      <w:r w:rsidRPr="00561155">
        <w:rPr>
          <w:rFonts w:ascii="Tahoma" w:hAnsi="Tahoma" w:cs="Tahoma"/>
          <w:sz w:val="20"/>
          <w:szCs w:val="20"/>
        </w:rPr>
        <w:t xml:space="preserve">rojektu referovat </w:t>
      </w:r>
      <w:r w:rsidR="008F0AE1">
        <w:rPr>
          <w:rFonts w:ascii="Tahoma" w:hAnsi="Tahoma" w:cs="Tahoma"/>
          <w:sz w:val="20"/>
          <w:szCs w:val="20"/>
        </w:rPr>
        <w:t xml:space="preserve">na svých webových stránkách </w:t>
      </w:r>
      <w:r w:rsidRPr="00561155">
        <w:rPr>
          <w:rFonts w:ascii="Tahoma" w:hAnsi="Tahoma" w:cs="Tahoma"/>
          <w:sz w:val="20"/>
          <w:szCs w:val="20"/>
        </w:rPr>
        <w:t>2 způsoby současně, a sice zobrazením znaku EU spolu s textem „Spolufinancováno Evropskou unií“</w:t>
      </w:r>
      <w:r w:rsidR="009B5F07">
        <w:rPr>
          <w:rFonts w:ascii="Tahoma" w:hAnsi="Tahoma" w:cs="Tahoma"/>
          <w:sz w:val="20"/>
          <w:szCs w:val="20"/>
        </w:rPr>
        <w:t xml:space="preserve"> a</w:t>
      </w:r>
      <w:r w:rsidRPr="00561155">
        <w:rPr>
          <w:rFonts w:ascii="Tahoma" w:hAnsi="Tahoma" w:cs="Tahoma"/>
          <w:sz w:val="20"/>
          <w:szCs w:val="20"/>
        </w:rPr>
        <w:t xml:space="preserve"> znaku a textu řídícího orgánu OP JAK – MŠMT, resp. uvedením </w:t>
      </w:r>
      <w:proofErr w:type="spellStart"/>
      <w:r w:rsidRPr="00561155">
        <w:rPr>
          <w:rFonts w:ascii="Tahoma" w:hAnsi="Tahoma" w:cs="Tahoma"/>
          <w:sz w:val="20"/>
          <w:szCs w:val="20"/>
        </w:rPr>
        <w:t>logolinku</w:t>
      </w:r>
      <w:proofErr w:type="spellEnd"/>
      <w:r w:rsidR="00F56A62">
        <w:rPr>
          <w:rFonts w:ascii="Tahoma" w:hAnsi="Tahoma" w:cs="Tahoma"/>
          <w:sz w:val="20"/>
          <w:szCs w:val="20"/>
        </w:rPr>
        <w:t xml:space="preserve"> (viz </w:t>
      </w:r>
      <w:hyperlink r:id="rId14" w:history="1">
        <w:r w:rsidR="00F56A62" w:rsidRPr="006C41A5">
          <w:rPr>
            <w:rStyle w:val="Hypertextovodkaz"/>
            <w:rFonts w:ascii="Tahoma" w:hAnsi="Tahoma" w:cs="Tahoma"/>
            <w:sz w:val="20"/>
            <w:szCs w:val="20"/>
          </w:rPr>
          <w:t>https://opjak.cz/publicita/logolinky/</w:t>
        </w:r>
      </w:hyperlink>
      <w:r w:rsidR="00F56A62">
        <w:rPr>
          <w:rFonts w:ascii="Tahoma" w:hAnsi="Tahoma" w:cs="Tahoma"/>
          <w:sz w:val="20"/>
          <w:szCs w:val="20"/>
        </w:rPr>
        <w:t>)</w:t>
      </w:r>
      <w:r w:rsidR="00C81B71">
        <w:rPr>
          <w:rFonts w:ascii="Tahoma" w:hAnsi="Tahoma" w:cs="Tahoma"/>
          <w:sz w:val="20"/>
          <w:szCs w:val="20"/>
        </w:rPr>
        <w:t xml:space="preserve">, a zároveň </w:t>
      </w:r>
      <w:r w:rsidR="00C81B71" w:rsidRPr="00D05EAE">
        <w:rPr>
          <w:rFonts w:ascii="Tahoma" w:hAnsi="Tahoma" w:cs="Tahoma"/>
          <w:sz w:val="20"/>
          <w:szCs w:val="20"/>
        </w:rPr>
        <w:t xml:space="preserve">zobrazením loga </w:t>
      </w:r>
      <w:r w:rsidR="00C81B71">
        <w:rPr>
          <w:rFonts w:ascii="Tahoma" w:hAnsi="Tahoma" w:cs="Tahoma"/>
          <w:sz w:val="20"/>
          <w:szCs w:val="20"/>
        </w:rPr>
        <w:t>Moravskoslezského</w:t>
      </w:r>
      <w:r w:rsidR="00C81B71" w:rsidRPr="00D05EAE">
        <w:rPr>
          <w:rFonts w:ascii="Tahoma" w:hAnsi="Tahoma" w:cs="Tahoma"/>
          <w:sz w:val="20"/>
          <w:szCs w:val="20"/>
        </w:rPr>
        <w:t xml:space="preserve"> kraje a textem s informací o poskytnutí voucheru asistence v rámci projektu </w:t>
      </w:r>
      <w:r w:rsidR="00C81B71">
        <w:rPr>
          <w:rFonts w:ascii="Tahoma" w:hAnsi="Tahoma" w:cs="Tahoma"/>
          <w:sz w:val="20"/>
          <w:szCs w:val="20"/>
        </w:rPr>
        <w:t>Smart Akcelerátor MSK</w:t>
      </w:r>
      <w:r w:rsidR="00C81B71" w:rsidRPr="00D05EAE">
        <w:rPr>
          <w:rFonts w:ascii="Tahoma" w:hAnsi="Tahoma" w:cs="Tahoma"/>
          <w:sz w:val="20"/>
          <w:szCs w:val="20"/>
        </w:rPr>
        <w:t xml:space="preserve">, a sice následujícím způsobem: </w:t>
      </w:r>
    </w:p>
    <w:p w14:paraId="0762AE44" w14:textId="6C91EF10" w:rsidR="00A4119E" w:rsidRPr="00561155" w:rsidRDefault="00C81B71" w:rsidP="00D05EAE">
      <w:pPr>
        <w:spacing w:before="120"/>
        <w:ind w:left="426"/>
        <w:jc w:val="both"/>
      </w:pPr>
      <w:r w:rsidRPr="00D05EAE">
        <w:rPr>
          <w:rFonts w:ascii="Tahoma" w:hAnsi="Tahoma" w:cs="Tahoma"/>
          <w:sz w:val="20"/>
          <w:szCs w:val="20"/>
        </w:rPr>
        <w:t>„</w:t>
      </w:r>
      <w:r w:rsidRPr="00D05EAE">
        <w:rPr>
          <w:rFonts w:ascii="Tahoma" w:hAnsi="Tahoma" w:cs="Tahoma"/>
          <w:i/>
          <w:iCs/>
          <w:sz w:val="20"/>
          <w:szCs w:val="20"/>
        </w:rPr>
        <w:t xml:space="preserve">Příprava strategického projektu ...(doplnit název projektu)… je podpořena prostřednictvím poskytnutí voucheru asistence v rámci projektu Smart Akcelerátor MSK, </w:t>
      </w:r>
      <w:proofErr w:type="spellStart"/>
      <w:r w:rsidRPr="00D05EAE">
        <w:rPr>
          <w:rFonts w:ascii="Tahoma" w:hAnsi="Tahoma" w:cs="Tahoma"/>
          <w:i/>
          <w:iCs/>
          <w:sz w:val="20"/>
          <w:szCs w:val="20"/>
        </w:rPr>
        <w:t>reg</w:t>
      </w:r>
      <w:proofErr w:type="spellEnd"/>
      <w:r w:rsidRPr="00D05EAE">
        <w:rPr>
          <w:rFonts w:ascii="Tahoma" w:hAnsi="Tahoma" w:cs="Tahoma"/>
          <w:i/>
          <w:iCs/>
          <w:sz w:val="20"/>
          <w:szCs w:val="20"/>
        </w:rPr>
        <w:t xml:space="preserve">. č. </w:t>
      </w:r>
      <w:r w:rsidR="001B2CBE" w:rsidRPr="00D05EAE">
        <w:rPr>
          <w:rFonts w:ascii="Tahoma" w:hAnsi="Tahoma" w:cs="Tahoma"/>
          <w:i/>
          <w:iCs/>
          <w:sz w:val="20"/>
          <w:szCs w:val="20"/>
        </w:rPr>
        <w:t>CZ.02.01.02/00/22_009/0008169</w:t>
      </w:r>
      <w:r w:rsidRPr="00D05EAE">
        <w:rPr>
          <w:rFonts w:ascii="Tahoma" w:hAnsi="Tahoma" w:cs="Tahoma"/>
          <w:i/>
          <w:iCs/>
          <w:sz w:val="20"/>
          <w:szCs w:val="20"/>
        </w:rPr>
        <w:t xml:space="preserve">, spolufinancovaného Evropskou unií a </w:t>
      </w:r>
      <w:r w:rsidR="00006983">
        <w:rPr>
          <w:rFonts w:ascii="Tahoma" w:hAnsi="Tahoma" w:cs="Tahoma"/>
          <w:i/>
          <w:iCs/>
          <w:sz w:val="20"/>
          <w:szCs w:val="20"/>
        </w:rPr>
        <w:t>Moravskoslezským</w:t>
      </w:r>
      <w:r w:rsidRPr="00D05EAE">
        <w:rPr>
          <w:rFonts w:ascii="Tahoma" w:hAnsi="Tahoma" w:cs="Tahoma"/>
          <w:i/>
          <w:iCs/>
          <w:sz w:val="20"/>
          <w:szCs w:val="20"/>
        </w:rPr>
        <w:t xml:space="preserve"> kraje.</w:t>
      </w:r>
      <w:r w:rsidRPr="00D05EAE">
        <w:rPr>
          <w:rFonts w:ascii="Tahoma" w:hAnsi="Tahoma" w:cs="Tahoma"/>
          <w:sz w:val="20"/>
          <w:szCs w:val="20"/>
        </w:rPr>
        <w:t>“</w:t>
      </w:r>
      <w:r w:rsidR="00F56A62">
        <w:rPr>
          <w:rFonts w:ascii="Tahoma" w:hAnsi="Tahoma" w:cs="Tahoma"/>
          <w:sz w:val="20"/>
          <w:szCs w:val="20"/>
        </w:rPr>
        <w:t xml:space="preserve"> </w:t>
      </w:r>
    </w:p>
    <w:p w14:paraId="5ED210A9" w14:textId="5B382437" w:rsidR="0070795C" w:rsidRPr="00E133E2" w:rsidRDefault="00E43D2A" w:rsidP="00BE0FAF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 w:rsidRPr="00E133E2">
        <w:rPr>
          <w:rFonts w:ascii="Tahoma" w:hAnsi="Tahoma" w:cs="Tahoma"/>
          <w:b/>
          <w:bCs/>
          <w:sz w:val="20"/>
          <w:szCs w:val="20"/>
        </w:rPr>
        <w:t>VII.</w:t>
      </w:r>
      <w:r w:rsidR="00BE0FAF" w:rsidRPr="00E133E2">
        <w:rPr>
          <w:rFonts w:ascii="Tahoma" w:hAnsi="Tahoma" w:cs="Tahoma"/>
          <w:b/>
          <w:bCs/>
          <w:sz w:val="20"/>
          <w:szCs w:val="20"/>
        </w:rPr>
        <w:br/>
      </w:r>
      <w:r w:rsidR="00E415CB" w:rsidRPr="00E133E2">
        <w:rPr>
          <w:rFonts w:ascii="Tahoma" w:hAnsi="Tahoma" w:cs="Tahoma"/>
          <w:b/>
          <w:bCs/>
          <w:sz w:val="20"/>
          <w:szCs w:val="20"/>
        </w:rPr>
        <w:t>Závěrečná ustanovení</w:t>
      </w:r>
    </w:p>
    <w:p w14:paraId="1312832E" w14:textId="77777777" w:rsidR="0070795C" w:rsidRPr="00E133E2" w:rsidRDefault="0070795C" w:rsidP="00F2730C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Případné změny a doplňky této smlouvy budou smluvní strany řešit písemnými, vzestupně číslovanými dodatky k této smlouvě, které budou výslovně za dodatky této smlouvy označeny.</w:t>
      </w:r>
    </w:p>
    <w:p w14:paraId="483F4344" w14:textId="77777777" w:rsidR="0070795C" w:rsidRPr="00E133E2" w:rsidRDefault="00BC330F" w:rsidP="00F2730C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BC330F">
        <w:rPr>
          <w:rFonts w:ascii="Tahoma" w:hAnsi="Tahoma" w:cs="Tahoma"/>
          <w:sz w:val="20"/>
          <w:szCs w:val="20"/>
        </w:rPr>
        <w:t>Je-li tato smlouva uzavírána v listinné podobě, vyhotovuje se ve třech stejnopisech s platností originálu, z nichž dva obdrží poskytovatel a jeden příjemce. Je-li tato smlouva uzavírána elektronicky, obdrží obě strany její elektronický originál opatřený uznávanými elektronickými podpisy</w:t>
      </w:r>
      <w:r w:rsidR="0070795C" w:rsidRPr="00E133E2">
        <w:rPr>
          <w:rFonts w:ascii="Tahoma" w:hAnsi="Tahoma" w:cs="Tahoma"/>
          <w:sz w:val="20"/>
          <w:szCs w:val="20"/>
        </w:rPr>
        <w:t>.</w:t>
      </w:r>
    </w:p>
    <w:p w14:paraId="3E047373" w14:textId="4524A3DA" w:rsidR="00F72275" w:rsidRPr="00E133E2" w:rsidRDefault="0070795C" w:rsidP="007C069B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Tato smlouva nabývá platnosti a účinnosti dnem, kdy vyjádření souhlasu s obsahem návrhu dojde druhé smluvní straně</w:t>
      </w:r>
      <w:r w:rsidR="008C5033" w:rsidRPr="00E133E2">
        <w:rPr>
          <w:rFonts w:ascii="Tahoma" w:hAnsi="Tahoma" w:cs="Tahoma"/>
          <w:sz w:val="20"/>
          <w:szCs w:val="20"/>
        </w:rPr>
        <w:t xml:space="preserve">, pokud z odst. </w:t>
      </w:r>
      <w:r w:rsidR="00AD66D8">
        <w:rPr>
          <w:rFonts w:ascii="Tahoma" w:hAnsi="Tahoma" w:cs="Tahoma"/>
          <w:sz w:val="20"/>
          <w:szCs w:val="20"/>
        </w:rPr>
        <w:t>4</w:t>
      </w:r>
      <w:r w:rsidR="008C5033" w:rsidRPr="00E133E2">
        <w:rPr>
          <w:rFonts w:ascii="Tahoma" w:hAnsi="Tahoma" w:cs="Tahoma"/>
          <w:sz w:val="20"/>
          <w:szCs w:val="20"/>
        </w:rPr>
        <w:t xml:space="preserve"> tohoto článku nevyplývá něco jiného</w:t>
      </w:r>
      <w:r w:rsidR="008E6267">
        <w:rPr>
          <w:rFonts w:ascii="Tahoma" w:hAnsi="Tahoma" w:cs="Tahoma"/>
          <w:sz w:val="20"/>
          <w:szCs w:val="20"/>
        </w:rPr>
        <w:t>.</w:t>
      </w:r>
    </w:p>
    <w:p w14:paraId="4BCDE442" w14:textId="77777777" w:rsidR="00B70226" w:rsidRPr="00E133E2" w:rsidRDefault="00B70226" w:rsidP="007C069B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Má-li být tato smlouva povinně uveřejněna</w:t>
      </w:r>
      <w:r w:rsidR="008E6267">
        <w:rPr>
          <w:rFonts w:ascii="Tahoma" w:hAnsi="Tahoma" w:cs="Tahoma"/>
          <w:sz w:val="20"/>
          <w:szCs w:val="20"/>
        </w:rPr>
        <w:t xml:space="preserve"> v registru smluv dle zákona č. </w:t>
      </w:r>
      <w:r w:rsidRPr="00E133E2">
        <w:rPr>
          <w:rFonts w:ascii="Tahoma" w:hAnsi="Tahoma" w:cs="Tahoma"/>
          <w:sz w:val="20"/>
          <w:szCs w:val="20"/>
        </w:rPr>
        <w:t>340/2015</w:t>
      </w:r>
      <w:r w:rsidR="008E6267">
        <w:rPr>
          <w:rFonts w:ascii="Tahoma" w:hAnsi="Tahoma" w:cs="Tahoma"/>
          <w:sz w:val="20"/>
          <w:szCs w:val="20"/>
        </w:rPr>
        <w:t> </w:t>
      </w:r>
      <w:r w:rsidRPr="00E133E2">
        <w:rPr>
          <w:rFonts w:ascii="Tahoma" w:hAnsi="Tahoma" w:cs="Tahoma"/>
          <w:sz w:val="20"/>
          <w:szCs w:val="20"/>
        </w:rPr>
        <w:t>Sb., o</w:t>
      </w:r>
      <w:r w:rsidR="008E6267">
        <w:rPr>
          <w:rFonts w:ascii="Tahoma" w:hAnsi="Tahoma" w:cs="Tahoma"/>
          <w:sz w:val="20"/>
          <w:szCs w:val="20"/>
        </w:rPr>
        <w:t> </w:t>
      </w:r>
      <w:r w:rsidRPr="00E133E2">
        <w:rPr>
          <w:rFonts w:ascii="Tahoma" w:hAnsi="Tahoma" w:cs="Tahoma"/>
          <w:sz w:val="20"/>
          <w:szCs w:val="20"/>
        </w:rPr>
        <w:t xml:space="preserve">zvláštních podmínkách účinnosti některých smluv, uveřejňování těchto smluv a o registru smluv (zákon o registru smluv), ve znění pozdějších předpisů (dále jen „zákon o registru smluv“), provede její uveřejnění v souladu se zákonem </w:t>
      </w:r>
      <w:r w:rsidR="00BC330F">
        <w:rPr>
          <w:rFonts w:ascii="Tahoma" w:hAnsi="Tahoma" w:cs="Tahoma"/>
          <w:sz w:val="20"/>
          <w:szCs w:val="20"/>
        </w:rPr>
        <w:t xml:space="preserve">o registru smluv </w:t>
      </w:r>
      <w:r w:rsidRPr="00E133E2">
        <w:rPr>
          <w:rFonts w:ascii="Tahoma" w:hAnsi="Tahoma" w:cs="Tahoma"/>
          <w:sz w:val="20"/>
          <w:szCs w:val="20"/>
        </w:rPr>
        <w:t xml:space="preserve">poskytovatel. V takovém případě nabývá smlouva účinnosti dnem </w:t>
      </w:r>
      <w:r w:rsidR="00941321" w:rsidRPr="00E133E2">
        <w:rPr>
          <w:rFonts w:ascii="Tahoma" w:hAnsi="Tahoma" w:cs="Tahoma"/>
          <w:sz w:val="20"/>
          <w:szCs w:val="20"/>
        </w:rPr>
        <w:t xml:space="preserve">jejího </w:t>
      </w:r>
      <w:r w:rsidRPr="00E133E2">
        <w:rPr>
          <w:rFonts w:ascii="Tahoma" w:hAnsi="Tahoma" w:cs="Tahoma"/>
          <w:sz w:val="20"/>
          <w:szCs w:val="20"/>
        </w:rPr>
        <w:t>uveřejnění</w:t>
      </w:r>
      <w:r w:rsidR="008C5033" w:rsidRPr="00E133E2">
        <w:rPr>
          <w:rFonts w:ascii="Tahoma" w:hAnsi="Tahoma" w:cs="Tahoma"/>
          <w:sz w:val="20"/>
          <w:szCs w:val="20"/>
        </w:rPr>
        <w:t xml:space="preserve"> v registru smluv</w:t>
      </w:r>
      <w:r w:rsidRPr="00E133E2">
        <w:rPr>
          <w:rFonts w:ascii="Tahoma" w:hAnsi="Tahoma" w:cs="Tahoma"/>
          <w:sz w:val="20"/>
          <w:szCs w:val="20"/>
        </w:rPr>
        <w:t>.</w:t>
      </w:r>
    </w:p>
    <w:p w14:paraId="76479BC6" w14:textId="5955F904" w:rsidR="008F14D4" w:rsidRPr="00E133E2" w:rsidRDefault="00487EF1" w:rsidP="00F2730C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 xml:space="preserve">V případě, </w:t>
      </w:r>
      <w:r w:rsidR="008E6267">
        <w:rPr>
          <w:rFonts w:ascii="Tahoma" w:hAnsi="Tahoma" w:cs="Tahoma"/>
          <w:sz w:val="20"/>
          <w:szCs w:val="20"/>
        </w:rPr>
        <w:t>že</w:t>
      </w:r>
      <w:r w:rsidR="008E6267" w:rsidRPr="00E133E2">
        <w:rPr>
          <w:rFonts w:ascii="Tahoma" w:hAnsi="Tahoma" w:cs="Tahoma"/>
          <w:sz w:val="20"/>
          <w:szCs w:val="20"/>
        </w:rPr>
        <w:t xml:space="preserve"> </w:t>
      </w:r>
      <w:r w:rsidRPr="00E133E2">
        <w:rPr>
          <w:rFonts w:ascii="Tahoma" w:hAnsi="Tahoma" w:cs="Tahoma"/>
          <w:sz w:val="20"/>
          <w:szCs w:val="20"/>
        </w:rPr>
        <w:t xml:space="preserve">tato smlouva </w:t>
      </w:r>
      <w:r w:rsidR="008E6267" w:rsidRPr="00E133E2">
        <w:rPr>
          <w:rFonts w:ascii="Tahoma" w:hAnsi="Tahoma" w:cs="Tahoma"/>
          <w:sz w:val="20"/>
          <w:szCs w:val="20"/>
        </w:rPr>
        <w:t xml:space="preserve">nebude </w:t>
      </w:r>
      <w:r w:rsidRPr="00E133E2">
        <w:rPr>
          <w:rFonts w:ascii="Tahoma" w:hAnsi="Tahoma" w:cs="Tahoma"/>
          <w:sz w:val="20"/>
          <w:szCs w:val="20"/>
        </w:rPr>
        <w:t xml:space="preserve">uveřejněna dle </w:t>
      </w:r>
      <w:r w:rsidR="00B70226" w:rsidRPr="00E133E2">
        <w:rPr>
          <w:rFonts w:ascii="Tahoma" w:hAnsi="Tahoma" w:cs="Tahoma"/>
          <w:sz w:val="20"/>
          <w:szCs w:val="20"/>
        </w:rPr>
        <w:t xml:space="preserve">odst. </w:t>
      </w:r>
      <w:r w:rsidR="00637907">
        <w:rPr>
          <w:rFonts w:ascii="Tahoma" w:hAnsi="Tahoma" w:cs="Tahoma"/>
          <w:sz w:val="20"/>
          <w:szCs w:val="20"/>
        </w:rPr>
        <w:t>4</w:t>
      </w:r>
      <w:r w:rsidR="002217A1" w:rsidRPr="00E133E2">
        <w:rPr>
          <w:rFonts w:ascii="Tahoma" w:hAnsi="Tahoma" w:cs="Tahoma"/>
          <w:sz w:val="20"/>
          <w:szCs w:val="20"/>
        </w:rPr>
        <w:t xml:space="preserve"> tohoto článku smlouvy</w:t>
      </w:r>
      <w:r w:rsidRPr="00E133E2">
        <w:rPr>
          <w:rFonts w:ascii="Tahoma" w:hAnsi="Tahoma" w:cs="Tahoma"/>
          <w:sz w:val="20"/>
          <w:szCs w:val="20"/>
        </w:rPr>
        <w:t xml:space="preserve">, </w:t>
      </w:r>
      <w:r w:rsidR="008F14D4" w:rsidRPr="00E133E2">
        <w:rPr>
          <w:rFonts w:ascii="Tahoma" w:hAnsi="Tahoma" w:cs="Tahoma"/>
          <w:sz w:val="20"/>
          <w:szCs w:val="20"/>
        </w:rPr>
        <w:t xml:space="preserve">bere </w:t>
      </w:r>
      <w:r w:rsidRPr="00E133E2">
        <w:rPr>
          <w:rFonts w:ascii="Tahoma" w:hAnsi="Tahoma" w:cs="Tahoma"/>
          <w:sz w:val="20"/>
          <w:szCs w:val="20"/>
        </w:rPr>
        <w:t xml:space="preserve">příjemce </w:t>
      </w:r>
      <w:r w:rsidR="008F14D4" w:rsidRPr="00E133E2">
        <w:rPr>
          <w:rFonts w:ascii="Tahoma" w:hAnsi="Tahoma" w:cs="Tahoma"/>
          <w:sz w:val="20"/>
          <w:szCs w:val="20"/>
        </w:rPr>
        <w:t>na</w:t>
      </w:r>
      <w:r w:rsidR="008C2D63" w:rsidRPr="00E133E2">
        <w:rPr>
          <w:rFonts w:ascii="Tahoma" w:hAnsi="Tahoma" w:cs="Tahoma"/>
          <w:sz w:val="20"/>
          <w:szCs w:val="20"/>
        </w:rPr>
        <w:t> </w:t>
      </w:r>
      <w:r w:rsidR="008F14D4" w:rsidRPr="00E133E2">
        <w:rPr>
          <w:rFonts w:ascii="Tahoma" w:hAnsi="Tahoma" w:cs="Tahoma"/>
          <w:sz w:val="20"/>
          <w:szCs w:val="20"/>
        </w:rPr>
        <w:t>vědomí a výslovně souhlasí s tím, že smlouva včetně případných dodatků bude zveřejněna na</w:t>
      </w:r>
      <w:r w:rsidR="008C2D63" w:rsidRPr="00E133E2">
        <w:rPr>
          <w:rFonts w:ascii="Tahoma" w:hAnsi="Tahoma" w:cs="Tahoma"/>
          <w:sz w:val="20"/>
          <w:szCs w:val="20"/>
        </w:rPr>
        <w:t> </w:t>
      </w:r>
      <w:r w:rsidR="008F14D4" w:rsidRPr="00E133E2">
        <w:rPr>
          <w:rFonts w:ascii="Tahoma" w:hAnsi="Tahoma" w:cs="Tahoma"/>
          <w:sz w:val="20"/>
          <w:szCs w:val="20"/>
        </w:rPr>
        <w:t>oficiálních webových stránkách Moravskoslezského kraje. Smlouva bude zveřejněna po</w:t>
      </w:r>
      <w:r w:rsidR="008C2D63" w:rsidRPr="00E133E2">
        <w:rPr>
          <w:rFonts w:ascii="Tahoma" w:hAnsi="Tahoma" w:cs="Tahoma"/>
          <w:sz w:val="20"/>
          <w:szCs w:val="20"/>
        </w:rPr>
        <w:t> </w:t>
      </w:r>
      <w:r w:rsidR="008F14D4" w:rsidRPr="00E133E2">
        <w:rPr>
          <w:rFonts w:ascii="Tahoma" w:hAnsi="Tahoma" w:cs="Tahoma"/>
          <w:sz w:val="20"/>
          <w:szCs w:val="20"/>
        </w:rPr>
        <w:t xml:space="preserve">anonymizaci provedené v souladu </w:t>
      </w:r>
      <w:r w:rsidR="00A10928" w:rsidRPr="00E133E2">
        <w:rPr>
          <w:rFonts w:ascii="Tahoma" w:hAnsi="Tahoma" w:cs="Tahoma"/>
          <w:sz w:val="20"/>
          <w:szCs w:val="20"/>
        </w:rPr>
        <w:t>s platnými právními předpisy.</w:t>
      </w:r>
    </w:p>
    <w:p w14:paraId="342FEF5F" w14:textId="77777777" w:rsidR="00A10928" w:rsidRPr="00E133E2" w:rsidRDefault="00A10928" w:rsidP="00F2730C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 xml:space="preserve">Osobní údaje obsažené v této smlouvě budou poskytovatelem zpracovávány pouze pro účely plnění práv a povinností vyplývajících z této smlouvy; k jiným účelům nebudou tyto osobní údaje poskytovatelem použity. Poskytovatel při zpracovávání osobních údajů dodržuje platné právní předpisy. Podrobné informace o ochraně osobních údajů jsou dostupné na oficiálních webových stránkách Moravskoslezského kraje </w:t>
      </w:r>
      <w:hyperlink r:id="rId15" w:history="1">
        <w:r w:rsidRPr="00E133E2">
          <w:rPr>
            <w:rStyle w:val="Hypertextovodkaz"/>
            <w:rFonts w:ascii="Tahoma" w:hAnsi="Tahoma" w:cs="Tahoma"/>
            <w:sz w:val="20"/>
            <w:szCs w:val="20"/>
          </w:rPr>
          <w:t>www.msk.cz</w:t>
        </w:r>
      </w:hyperlink>
      <w:r w:rsidRPr="00E133E2">
        <w:rPr>
          <w:rFonts w:ascii="Tahoma" w:hAnsi="Tahoma" w:cs="Tahoma"/>
          <w:sz w:val="20"/>
          <w:szCs w:val="20"/>
        </w:rPr>
        <w:t>.</w:t>
      </w:r>
    </w:p>
    <w:p w14:paraId="2DFECD7B" w14:textId="77777777" w:rsidR="00F72275" w:rsidRPr="00E133E2" w:rsidRDefault="00F72275" w:rsidP="00F72275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Smluvní strany shodně prohlašují, že si smlouvu před jejím podpisem přečetly, že byla uzavřena po vzájemném projednání podle jejich pravé a svobodné vůle, určitě, vážně a srozumitelně a že se dohodly o celém jejím obsahu, což stvrzují svými podpisy.</w:t>
      </w:r>
    </w:p>
    <w:p w14:paraId="231DA37A" w14:textId="77777777" w:rsidR="0070795C" w:rsidRPr="00E133E2" w:rsidRDefault="0070795C" w:rsidP="000F4CEA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lastRenderedPageBreak/>
        <w:t xml:space="preserve">Doložka platnosti právního </w:t>
      </w:r>
      <w:r w:rsidR="00E42FD1" w:rsidRPr="00E133E2">
        <w:rPr>
          <w:rFonts w:ascii="Tahoma" w:hAnsi="Tahoma" w:cs="Tahoma"/>
          <w:sz w:val="20"/>
          <w:szCs w:val="20"/>
        </w:rPr>
        <w:t xml:space="preserve">jednání </w:t>
      </w:r>
      <w:r w:rsidRPr="00E133E2">
        <w:rPr>
          <w:rFonts w:ascii="Tahoma" w:hAnsi="Tahoma" w:cs="Tahoma"/>
          <w:sz w:val="20"/>
          <w:szCs w:val="20"/>
        </w:rPr>
        <w:t xml:space="preserve">dle § 23 zákona č. 129/2000 Sb., </w:t>
      </w:r>
      <w:r w:rsidR="00C149B9" w:rsidRPr="00E133E2">
        <w:rPr>
          <w:rFonts w:ascii="Tahoma" w:hAnsi="Tahoma" w:cs="Tahoma"/>
          <w:sz w:val="20"/>
          <w:szCs w:val="20"/>
        </w:rPr>
        <w:t>o krajích (krajské zřízení), ve </w:t>
      </w:r>
      <w:r w:rsidR="000F4CEA" w:rsidRPr="00E133E2">
        <w:rPr>
          <w:rFonts w:ascii="Tahoma" w:hAnsi="Tahoma" w:cs="Tahoma"/>
          <w:sz w:val="20"/>
          <w:szCs w:val="20"/>
        </w:rPr>
        <w:t>znění pozdějších předpisů:</w:t>
      </w:r>
    </w:p>
    <w:p w14:paraId="43155736" w14:textId="77777777" w:rsidR="0070795C" w:rsidRPr="00E133E2" w:rsidRDefault="0070795C" w:rsidP="000F4CEA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O poskytnutí dotace a uzavření této smlouvy rozhodlo zastupitelstvo kraje svým usnesením č.</w:t>
      </w:r>
      <w:r w:rsidR="000F4CEA" w:rsidRPr="00E133E2">
        <w:rPr>
          <w:rFonts w:ascii="Tahoma" w:hAnsi="Tahoma" w:cs="Tahoma"/>
          <w:sz w:val="20"/>
          <w:szCs w:val="20"/>
        </w:rPr>
        <w:t> ……… ze dne ………</w:t>
      </w:r>
    </w:p>
    <w:p w14:paraId="24BF8EEE" w14:textId="77777777" w:rsidR="0070795C" w:rsidRPr="00E133E2" w:rsidRDefault="000F4CEA" w:rsidP="000F4CEA">
      <w:pPr>
        <w:tabs>
          <w:tab w:val="left" w:pos="6096"/>
        </w:tabs>
        <w:spacing w:before="360"/>
        <w:jc w:val="both"/>
        <w:rPr>
          <w:rFonts w:ascii="Tahoma" w:hAnsi="Tahoma" w:cs="Tahoma"/>
          <w:iCs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V Ostravě dne ………………</w:t>
      </w:r>
      <w:r w:rsidR="0070795C" w:rsidRPr="00E133E2">
        <w:rPr>
          <w:rFonts w:ascii="Tahoma" w:hAnsi="Tahoma" w:cs="Tahoma"/>
          <w:sz w:val="20"/>
          <w:szCs w:val="20"/>
        </w:rPr>
        <w:tab/>
        <w:t>V</w:t>
      </w:r>
      <w:r w:rsidRPr="00E133E2">
        <w:rPr>
          <w:rFonts w:ascii="Tahoma" w:hAnsi="Tahoma" w:cs="Tahoma"/>
          <w:sz w:val="20"/>
          <w:szCs w:val="20"/>
        </w:rPr>
        <w:t xml:space="preserve"> ……………… </w:t>
      </w:r>
      <w:r w:rsidR="0070795C" w:rsidRPr="00E133E2">
        <w:rPr>
          <w:rFonts w:ascii="Tahoma" w:hAnsi="Tahoma" w:cs="Tahoma"/>
          <w:sz w:val="20"/>
          <w:szCs w:val="20"/>
        </w:rPr>
        <w:t>dne</w:t>
      </w:r>
      <w:r w:rsidRPr="00E133E2">
        <w:rPr>
          <w:rFonts w:ascii="Tahoma" w:hAnsi="Tahoma" w:cs="Tahoma"/>
          <w:sz w:val="20"/>
          <w:szCs w:val="20"/>
        </w:rPr>
        <w:t> ………………</w:t>
      </w:r>
    </w:p>
    <w:p w14:paraId="63DB11E8" w14:textId="77777777" w:rsidR="0070795C" w:rsidRPr="00E133E2" w:rsidRDefault="0070795C" w:rsidP="000F4CEA">
      <w:pPr>
        <w:tabs>
          <w:tab w:val="left" w:pos="6096"/>
        </w:tabs>
        <w:spacing w:before="960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……………………………………</w:t>
      </w:r>
      <w:r w:rsidRPr="00E133E2">
        <w:rPr>
          <w:rFonts w:ascii="Tahoma" w:hAnsi="Tahoma" w:cs="Tahoma"/>
          <w:sz w:val="20"/>
          <w:szCs w:val="20"/>
        </w:rPr>
        <w:tab/>
      </w:r>
      <w:r w:rsidR="000F4CEA" w:rsidRPr="00E133E2">
        <w:rPr>
          <w:rFonts w:ascii="Tahoma" w:hAnsi="Tahoma" w:cs="Tahoma"/>
          <w:sz w:val="20"/>
          <w:szCs w:val="20"/>
        </w:rPr>
        <w:t>…………………………………………</w:t>
      </w:r>
    </w:p>
    <w:p w14:paraId="664ADC21" w14:textId="77777777" w:rsidR="000F4CEA" w:rsidRPr="00E133E2" w:rsidRDefault="0070795C" w:rsidP="000F4CEA">
      <w:pPr>
        <w:tabs>
          <w:tab w:val="left" w:pos="7088"/>
        </w:tabs>
        <w:ind w:left="426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za poskytovatele</w:t>
      </w:r>
      <w:r w:rsidR="00A75D27" w:rsidRPr="00E133E2">
        <w:rPr>
          <w:rFonts w:ascii="Tahoma" w:hAnsi="Tahoma" w:cs="Tahoma"/>
          <w:sz w:val="20"/>
          <w:szCs w:val="20"/>
        </w:rPr>
        <w:tab/>
      </w:r>
      <w:r w:rsidRPr="00E133E2">
        <w:rPr>
          <w:rFonts w:ascii="Tahoma" w:hAnsi="Tahoma" w:cs="Tahoma"/>
          <w:sz w:val="20"/>
          <w:szCs w:val="20"/>
        </w:rPr>
        <w:t>za příjemce</w:t>
      </w:r>
    </w:p>
    <w:p w14:paraId="60EBB893" w14:textId="77777777" w:rsidR="00A10928" w:rsidRPr="00E133E2" w:rsidRDefault="00A10928" w:rsidP="00A10928">
      <w:pPr>
        <w:tabs>
          <w:tab w:val="left" w:pos="6946"/>
        </w:tabs>
        <w:ind w:left="426"/>
        <w:jc w:val="both"/>
        <w:rPr>
          <w:rFonts w:ascii="Tahoma" w:hAnsi="Tahoma" w:cs="Tahoma"/>
          <w:i/>
          <w:sz w:val="20"/>
          <w:szCs w:val="20"/>
        </w:rPr>
      </w:pPr>
      <w:r w:rsidRPr="00E133E2">
        <w:rPr>
          <w:rFonts w:ascii="Tahoma" w:hAnsi="Tahoma" w:cs="Tahoma"/>
          <w:i/>
          <w:iCs/>
          <w:color w:val="3366FF"/>
          <w:sz w:val="20"/>
          <w:szCs w:val="20"/>
        </w:rPr>
        <w:t>jméno, příjmení</w:t>
      </w:r>
      <w:r w:rsidRPr="00E133E2">
        <w:rPr>
          <w:rFonts w:ascii="Tahoma" w:hAnsi="Tahoma" w:cs="Tahoma"/>
          <w:i/>
          <w:sz w:val="20"/>
          <w:szCs w:val="20"/>
        </w:rPr>
        <w:tab/>
      </w:r>
      <w:r w:rsidRPr="00E133E2">
        <w:rPr>
          <w:rFonts w:ascii="Tahoma" w:hAnsi="Tahoma" w:cs="Tahoma"/>
          <w:i/>
          <w:iCs/>
          <w:color w:val="3366FF"/>
          <w:sz w:val="20"/>
          <w:szCs w:val="20"/>
        </w:rPr>
        <w:t>jméno, příjmení</w:t>
      </w:r>
    </w:p>
    <w:p w14:paraId="4E14D065" w14:textId="77777777" w:rsidR="0070795C" w:rsidRDefault="00A10928" w:rsidP="00AC5C1B">
      <w:pPr>
        <w:ind w:left="5954"/>
        <w:jc w:val="both"/>
        <w:rPr>
          <w:rFonts w:ascii="Tahoma" w:hAnsi="Tahoma" w:cs="Tahoma"/>
          <w:i/>
          <w:iCs/>
          <w:color w:val="3366FF"/>
          <w:sz w:val="20"/>
          <w:szCs w:val="20"/>
        </w:rPr>
      </w:pPr>
      <w:r w:rsidRPr="00E133E2">
        <w:rPr>
          <w:rFonts w:ascii="Tahoma" w:hAnsi="Tahoma" w:cs="Tahoma"/>
          <w:i/>
          <w:iCs/>
          <w:color w:val="3366FF"/>
          <w:sz w:val="20"/>
          <w:szCs w:val="20"/>
        </w:rPr>
        <w:t>v případě zastoupení se uvede „na základě plné moci“, v případě, že podepisuje osoba oprávněná za</w:t>
      </w:r>
      <w:r w:rsidR="000D5096" w:rsidRPr="00E133E2">
        <w:rPr>
          <w:rFonts w:ascii="Tahoma" w:hAnsi="Tahoma" w:cs="Tahoma"/>
          <w:i/>
          <w:iCs/>
          <w:color w:val="3366FF"/>
          <w:sz w:val="20"/>
          <w:szCs w:val="20"/>
        </w:rPr>
        <w:t xml:space="preserve">stupovat </w:t>
      </w:r>
      <w:r w:rsidRPr="00E133E2">
        <w:rPr>
          <w:rFonts w:ascii="Tahoma" w:hAnsi="Tahoma" w:cs="Tahoma"/>
          <w:i/>
          <w:iCs/>
          <w:color w:val="3366FF"/>
          <w:sz w:val="20"/>
          <w:szCs w:val="20"/>
        </w:rPr>
        <w:t xml:space="preserve">příjemce </w:t>
      </w:r>
      <w:r w:rsidR="000D5096" w:rsidRPr="00E133E2">
        <w:rPr>
          <w:rFonts w:ascii="Tahoma" w:hAnsi="Tahoma" w:cs="Tahoma"/>
          <w:i/>
          <w:iCs/>
          <w:color w:val="3366FF"/>
          <w:sz w:val="20"/>
          <w:szCs w:val="20"/>
        </w:rPr>
        <w:t>z titulu své funkce</w:t>
      </w:r>
      <w:r w:rsidRPr="00E133E2">
        <w:rPr>
          <w:rFonts w:ascii="Tahoma" w:hAnsi="Tahoma" w:cs="Tahoma"/>
          <w:i/>
          <w:iCs/>
          <w:color w:val="3366FF"/>
          <w:sz w:val="20"/>
          <w:szCs w:val="20"/>
        </w:rPr>
        <w:t>, uvede se její funkce</w:t>
      </w:r>
    </w:p>
    <w:p w14:paraId="0F8B893D" w14:textId="77777777" w:rsidR="00BC330F" w:rsidRPr="00CA64AD" w:rsidRDefault="00BC330F" w:rsidP="00CA64AD">
      <w:pPr>
        <w:rPr>
          <w:rFonts w:ascii="Tahoma" w:hAnsi="Tahoma" w:cs="Tahoma"/>
          <w:sz w:val="20"/>
          <w:szCs w:val="20"/>
        </w:rPr>
      </w:pPr>
    </w:p>
    <w:p w14:paraId="771C94C4" w14:textId="77777777" w:rsidR="00BC330F" w:rsidRPr="00CA64AD" w:rsidRDefault="00BC330F" w:rsidP="00CA64AD">
      <w:pPr>
        <w:rPr>
          <w:rFonts w:ascii="Tahoma" w:hAnsi="Tahoma" w:cs="Tahoma"/>
          <w:sz w:val="20"/>
          <w:szCs w:val="20"/>
        </w:rPr>
      </w:pPr>
    </w:p>
    <w:p w14:paraId="1E841878" w14:textId="77777777" w:rsidR="00BC330F" w:rsidRDefault="00BC330F" w:rsidP="00BC330F">
      <w:pPr>
        <w:rPr>
          <w:rFonts w:ascii="Tahoma" w:hAnsi="Tahoma" w:cs="Tahoma"/>
          <w:i/>
          <w:iCs/>
          <w:color w:val="3366FF"/>
          <w:sz w:val="20"/>
          <w:szCs w:val="20"/>
        </w:rPr>
      </w:pPr>
    </w:p>
    <w:p w14:paraId="4CAB7169" w14:textId="55537509" w:rsidR="00BC330F" w:rsidRDefault="00BC330F" w:rsidP="00BC330F">
      <w:pPr>
        <w:jc w:val="both"/>
        <w:rPr>
          <w:rFonts w:ascii="Tahoma" w:hAnsi="Tahoma" w:cs="Tahoma"/>
          <w:sz w:val="20"/>
          <w:szCs w:val="20"/>
        </w:rPr>
      </w:pPr>
      <w:bookmarkStart w:id="0" w:name="_Hlk153548370"/>
      <w:r w:rsidRPr="004F1614">
        <w:rPr>
          <w:rFonts w:ascii="Tahoma" w:hAnsi="Tahoma" w:cs="Tahoma"/>
          <w:sz w:val="20"/>
          <w:szCs w:val="20"/>
        </w:rPr>
        <w:t xml:space="preserve">Tuto smlouvu je na základě pověření uděleného se souhlasem rady kraje </w:t>
      </w:r>
      <w:r w:rsidRPr="000B787E">
        <w:rPr>
          <w:rFonts w:ascii="Tahoma" w:hAnsi="Tahoma" w:cs="Tahoma"/>
          <w:sz w:val="20"/>
          <w:szCs w:val="20"/>
        </w:rPr>
        <w:t>oprávněn podepsat náměstk</w:t>
      </w:r>
      <w:r w:rsidR="00DE6275">
        <w:rPr>
          <w:rFonts w:ascii="Tahoma" w:hAnsi="Tahoma" w:cs="Tahoma"/>
          <w:sz w:val="20"/>
          <w:szCs w:val="20"/>
        </w:rPr>
        <w:t>yně</w:t>
      </w:r>
      <w:r w:rsidRPr="004F1614">
        <w:rPr>
          <w:rFonts w:ascii="Tahoma" w:hAnsi="Tahoma" w:cs="Tahoma"/>
          <w:sz w:val="20"/>
          <w:szCs w:val="20"/>
        </w:rPr>
        <w:t xml:space="preserve"> hejtmana kraje. V případě nepřítomnosti </w:t>
      </w:r>
      <w:r w:rsidRPr="000B787E">
        <w:rPr>
          <w:rFonts w:ascii="Tahoma" w:hAnsi="Tahoma" w:cs="Tahoma"/>
          <w:sz w:val="20"/>
          <w:szCs w:val="20"/>
        </w:rPr>
        <w:t>náměstk</w:t>
      </w:r>
      <w:r w:rsidR="00DE6275">
        <w:rPr>
          <w:rFonts w:ascii="Tahoma" w:hAnsi="Tahoma" w:cs="Tahoma"/>
          <w:sz w:val="20"/>
          <w:szCs w:val="20"/>
        </w:rPr>
        <w:t>yně</w:t>
      </w:r>
      <w:r w:rsidRPr="004F1614">
        <w:rPr>
          <w:rFonts w:ascii="Tahoma" w:hAnsi="Tahoma" w:cs="Tahoma"/>
          <w:sz w:val="20"/>
          <w:szCs w:val="20"/>
        </w:rPr>
        <w:t xml:space="preserve"> podepisuje smlouvu hejtman, případně jeho zástupce v pořadí určeném usnesením zastupitelstva č. 1/10 ze dne 5. 11. 2020, ve znění usnesení zastupitelstva kraje č. 12/1193 ze dne 8. 6. 2023.</w:t>
      </w:r>
    </w:p>
    <w:bookmarkEnd w:id="0"/>
    <w:p w14:paraId="682A9D5D" w14:textId="70CD7230" w:rsidR="00BC330F" w:rsidRPr="00BC330F" w:rsidRDefault="00BC330F" w:rsidP="00CA64AD">
      <w:pPr>
        <w:rPr>
          <w:rFonts w:ascii="Tahoma" w:hAnsi="Tahoma" w:cs="Tahoma"/>
          <w:sz w:val="20"/>
          <w:szCs w:val="20"/>
        </w:rPr>
      </w:pPr>
    </w:p>
    <w:sectPr w:rsidR="00BC330F" w:rsidRPr="00BC33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FCE2D" w14:textId="77777777" w:rsidR="00FE29D0" w:rsidRDefault="00FE29D0">
      <w:r>
        <w:separator/>
      </w:r>
    </w:p>
  </w:endnote>
  <w:endnote w:type="continuationSeparator" w:id="0">
    <w:p w14:paraId="48B3373E" w14:textId="77777777" w:rsidR="00FE29D0" w:rsidRDefault="00FE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74AE7" w14:textId="77777777" w:rsidR="00856921" w:rsidRDefault="0085692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C0C5F" w14:textId="66C95C59" w:rsidR="00832FBD" w:rsidRPr="00600D4E" w:rsidRDefault="003134C6">
    <w:pPr>
      <w:pStyle w:val="Zpat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76E6592" wp14:editId="5F875B6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2540" b="4445"/>
              <wp:wrapNone/>
              <wp:docPr id="1808142090" name="MSIPCM720245029c516e668623ca12" descr="{&quot;HashCode&quot;:-1069178508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6756C5" w14:textId="77777777" w:rsidR="00DF4AC2" w:rsidRPr="00DF4AC2" w:rsidRDefault="00DF4AC2" w:rsidP="00DF4AC2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DF4AC2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6E6592" id="_x0000_t202" coordsize="21600,21600" o:spt="202" path="m,l,21600r21600,l21600,xe">
              <v:stroke joinstyle="miter"/>
              <v:path gradientshapeok="t" o:connecttype="rect"/>
            </v:shapetype>
            <v:shape id="MSIPCM720245029c516e668623ca12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" o:allowincell="f" filled="f" stroked="f">
              <v:textbox inset="20pt,0,,0">
                <w:txbxContent>
                  <w:p w14:paraId="1E6756C5" w14:textId="77777777" w:rsidR="00DF4AC2" w:rsidRPr="00DF4AC2" w:rsidRDefault="00DF4AC2" w:rsidP="00DF4AC2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DF4AC2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32FBD" w:rsidRPr="00600D4E">
      <w:rPr>
        <w:rStyle w:val="slostrnky"/>
        <w:rFonts w:ascii="Tahoma" w:hAnsi="Tahoma" w:cs="Tahoma"/>
        <w:sz w:val="18"/>
        <w:szCs w:val="18"/>
      </w:rPr>
      <w:fldChar w:fldCharType="begin"/>
    </w:r>
    <w:r w:rsidR="00832FBD" w:rsidRPr="00600D4E">
      <w:rPr>
        <w:rStyle w:val="slostrnky"/>
        <w:rFonts w:ascii="Tahoma" w:hAnsi="Tahoma" w:cs="Tahoma"/>
        <w:sz w:val="18"/>
        <w:szCs w:val="18"/>
      </w:rPr>
      <w:instrText xml:space="preserve"> PAGE </w:instrText>
    </w:r>
    <w:r w:rsidR="00832FBD" w:rsidRPr="00600D4E">
      <w:rPr>
        <w:rStyle w:val="slostrnky"/>
        <w:rFonts w:ascii="Tahoma" w:hAnsi="Tahoma" w:cs="Tahoma"/>
        <w:sz w:val="18"/>
        <w:szCs w:val="18"/>
      </w:rPr>
      <w:fldChar w:fldCharType="separate"/>
    </w:r>
    <w:r w:rsidR="00E05EE5">
      <w:rPr>
        <w:rStyle w:val="slostrnky"/>
        <w:rFonts w:ascii="Tahoma" w:hAnsi="Tahoma" w:cs="Tahoma"/>
        <w:noProof/>
        <w:sz w:val="18"/>
        <w:szCs w:val="18"/>
      </w:rPr>
      <w:t>9</w:t>
    </w:r>
    <w:r w:rsidR="00832FBD" w:rsidRPr="00600D4E">
      <w:rPr>
        <w:rStyle w:val="slostrnky"/>
        <w:rFonts w:ascii="Tahoma" w:hAnsi="Tahoma" w:cs="Tahom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85FB1" w14:textId="131D4D28" w:rsidR="00832FBD" w:rsidRPr="00600D4E" w:rsidRDefault="003134C6">
    <w:pPr>
      <w:pStyle w:val="Zpat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13B6390" wp14:editId="7C48E244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2540" b="4445"/>
              <wp:wrapNone/>
              <wp:docPr id="634180530" name="MSIPCMa9c9486cbc9820551a5feea2" descr="{&quot;HashCode&quot;:-1069178508,&quot;Height&quot;:841.0,&quot;Width&quot;:595.0,&quot;Placement&quot;:&quot;Footer&quot;,&quot;Index&quot;:&quot;FirstPage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FA587E" w14:textId="77777777" w:rsidR="00DF4AC2" w:rsidRPr="00DF4AC2" w:rsidRDefault="00DF4AC2" w:rsidP="00DF4AC2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DF4AC2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3B6390" id="_x0000_t202" coordsize="21600,21600" o:spt="202" path="m,l,21600r21600,l21600,xe">
              <v:stroke joinstyle="miter"/>
              <v:path gradientshapeok="t" o:connecttype="rect"/>
            </v:shapetype>
            <v:shape id="MSIPCMa9c9486cbc9820551a5feea2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left:0;text-align:left;margin-left:0;margin-top:805.35pt;width:595.3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" o:allowincell="f" filled="f" stroked="f">
              <v:textbox inset="20pt,0,,0">
                <w:txbxContent>
                  <w:p w14:paraId="10FA587E" w14:textId="77777777" w:rsidR="00DF4AC2" w:rsidRPr="00DF4AC2" w:rsidRDefault="00DF4AC2" w:rsidP="00DF4AC2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DF4AC2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32FBD" w:rsidRPr="00600D4E">
      <w:rPr>
        <w:rStyle w:val="slostrnky"/>
        <w:rFonts w:ascii="Tahoma" w:hAnsi="Tahoma" w:cs="Tahoma"/>
        <w:sz w:val="18"/>
        <w:szCs w:val="18"/>
      </w:rPr>
      <w:fldChar w:fldCharType="begin"/>
    </w:r>
    <w:r w:rsidR="00832FBD" w:rsidRPr="00600D4E">
      <w:rPr>
        <w:rStyle w:val="slostrnky"/>
        <w:rFonts w:ascii="Tahoma" w:hAnsi="Tahoma" w:cs="Tahoma"/>
        <w:sz w:val="18"/>
        <w:szCs w:val="18"/>
      </w:rPr>
      <w:instrText xml:space="preserve"> PAGE </w:instrText>
    </w:r>
    <w:r w:rsidR="00832FBD" w:rsidRPr="00600D4E">
      <w:rPr>
        <w:rStyle w:val="slostrnky"/>
        <w:rFonts w:ascii="Tahoma" w:hAnsi="Tahoma" w:cs="Tahoma"/>
        <w:sz w:val="18"/>
        <w:szCs w:val="18"/>
      </w:rPr>
      <w:fldChar w:fldCharType="separate"/>
    </w:r>
    <w:r w:rsidR="00E05EE5">
      <w:rPr>
        <w:rStyle w:val="slostrnky"/>
        <w:rFonts w:ascii="Tahoma" w:hAnsi="Tahoma" w:cs="Tahoma"/>
        <w:noProof/>
        <w:sz w:val="18"/>
        <w:szCs w:val="18"/>
      </w:rPr>
      <w:t>1</w:t>
    </w:r>
    <w:r w:rsidR="00832FBD" w:rsidRPr="00600D4E">
      <w:rPr>
        <w:rStyle w:val="slostrnky"/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EB0BD" w14:textId="77777777" w:rsidR="00FE29D0" w:rsidRDefault="00FE29D0">
      <w:r>
        <w:separator/>
      </w:r>
    </w:p>
  </w:footnote>
  <w:footnote w:type="continuationSeparator" w:id="0">
    <w:p w14:paraId="3FC1BF5E" w14:textId="77777777" w:rsidR="00FE29D0" w:rsidRDefault="00FE2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2DFE4" w14:textId="77777777" w:rsidR="00856921" w:rsidRDefault="0085692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C1ACD" w14:textId="77777777" w:rsidR="00856921" w:rsidRDefault="0085692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FA8D9" w14:textId="523DDD46" w:rsidR="00DF4AC2" w:rsidRPr="00344509" w:rsidRDefault="00344509">
    <w:pPr>
      <w:pStyle w:val="Zhlav"/>
      <w:rPr>
        <w:b/>
        <w:bCs/>
        <w:sz w:val="28"/>
        <w:szCs w:val="28"/>
      </w:rPr>
    </w:pPr>
    <w:r>
      <w:rPr>
        <w:b/>
        <w:bCs/>
        <w:sz w:val="28"/>
        <w:szCs w:val="28"/>
      </w:rPr>
      <w:tab/>
    </w:r>
    <w:r>
      <w:rPr>
        <w:b/>
        <w:bCs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832D7"/>
    <w:multiLevelType w:val="hybridMultilevel"/>
    <w:tmpl w:val="5BECD714"/>
    <w:lvl w:ilvl="0" w:tplc="788E659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54A74"/>
    <w:multiLevelType w:val="hybridMultilevel"/>
    <w:tmpl w:val="068CAC6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AA0400"/>
    <w:multiLevelType w:val="hybridMultilevel"/>
    <w:tmpl w:val="3E7EB7E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A71359"/>
    <w:multiLevelType w:val="hybridMultilevel"/>
    <w:tmpl w:val="9092A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63C89"/>
    <w:multiLevelType w:val="hybridMultilevel"/>
    <w:tmpl w:val="24D09B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4C2FF7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2DA26D04"/>
    <w:multiLevelType w:val="hybridMultilevel"/>
    <w:tmpl w:val="D8921BDC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91EA5E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30360F"/>
    <w:multiLevelType w:val="hybridMultilevel"/>
    <w:tmpl w:val="88EE757A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9" w15:restartNumberingAfterBreak="0">
    <w:nsid w:val="3DCF5DD9"/>
    <w:multiLevelType w:val="hybridMultilevel"/>
    <w:tmpl w:val="A0BAA2FE"/>
    <w:lvl w:ilvl="0" w:tplc="260E6DB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47041D93"/>
    <w:multiLevelType w:val="hybridMultilevel"/>
    <w:tmpl w:val="3D22A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3172DF"/>
    <w:multiLevelType w:val="hybridMultilevel"/>
    <w:tmpl w:val="990CF97C"/>
    <w:lvl w:ilvl="0" w:tplc="8C566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5E3B59"/>
    <w:multiLevelType w:val="hybridMultilevel"/>
    <w:tmpl w:val="A1B2BCBA"/>
    <w:lvl w:ilvl="0" w:tplc="788E659C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3" w15:restartNumberingAfterBreak="0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7604792">
    <w:abstractNumId w:val="7"/>
  </w:num>
  <w:num w:numId="2" w16cid:durableId="224603961">
    <w:abstractNumId w:val="3"/>
  </w:num>
  <w:num w:numId="3" w16cid:durableId="1552423031">
    <w:abstractNumId w:val="2"/>
  </w:num>
  <w:num w:numId="4" w16cid:durableId="941455459">
    <w:abstractNumId w:val="10"/>
  </w:num>
  <w:num w:numId="5" w16cid:durableId="1125004248">
    <w:abstractNumId w:val="13"/>
  </w:num>
  <w:num w:numId="6" w16cid:durableId="696320476">
    <w:abstractNumId w:val="12"/>
  </w:num>
  <w:num w:numId="7" w16cid:durableId="1925449759">
    <w:abstractNumId w:val="0"/>
  </w:num>
  <w:num w:numId="8" w16cid:durableId="861356888">
    <w:abstractNumId w:val="6"/>
  </w:num>
  <w:num w:numId="9" w16cid:durableId="1093476999">
    <w:abstractNumId w:val="1"/>
  </w:num>
  <w:num w:numId="10" w16cid:durableId="1185751581">
    <w:abstractNumId w:val="14"/>
  </w:num>
  <w:num w:numId="11" w16cid:durableId="1877351276">
    <w:abstractNumId w:val="5"/>
  </w:num>
  <w:num w:numId="12" w16cid:durableId="1099065508">
    <w:abstractNumId w:val="11"/>
  </w:num>
  <w:num w:numId="13" w16cid:durableId="575212051">
    <w:abstractNumId w:val="8"/>
  </w:num>
  <w:num w:numId="14" w16cid:durableId="688028408">
    <w:abstractNumId w:val="9"/>
  </w:num>
  <w:num w:numId="15" w16cid:durableId="11151031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BAE"/>
    <w:rsid w:val="00006983"/>
    <w:rsid w:val="00006B4C"/>
    <w:rsid w:val="00007BF2"/>
    <w:rsid w:val="00013D8C"/>
    <w:rsid w:val="000168FE"/>
    <w:rsid w:val="000200E1"/>
    <w:rsid w:val="000205C2"/>
    <w:rsid w:val="00024C2E"/>
    <w:rsid w:val="000263B1"/>
    <w:rsid w:val="00033C29"/>
    <w:rsid w:val="00040083"/>
    <w:rsid w:val="0004083B"/>
    <w:rsid w:val="00044C21"/>
    <w:rsid w:val="00047B63"/>
    <w:rsid w:val="00061B78"/>
    <w:rsid w:val="00063EA9"/>
    <w:rsid w:val="00065A01"/>
    <w:rsid w:val="00065A2A"/>
    <w:rsid w:val="000741D7"/>
    <w:rsid w:val="000770A2"/>
    <w:rsid w:val="00082012"/>
    <w:rsid w:val="00083130"/>
    <w:rsid w:val="00085305"/>
    <w:rsid w:val="0009142A"/>
    <w:rsid w:val="0009163B"/>
    <w:rsid w:val="000918D7"/>
    <w:rsid w:val="000A5290"/>
    <w:rsid w:val="000A621A"/>
    <w:rsid w:val="000A69FA"/>
    <w:rsid w:val="000B1F2B"/>
    <w:rsid w:val="000B2182"/>
    <w:rsid w:val="000B38B0"/>
    <w:rsid w:val="000B4976"/>
    <w:rsid w:val="000B787E"/>
    <w:rsid w:val="000C20F0"/>
    <w:rsid w:val="000C2CE8"/>
    <w:rsid w:val="000D1054"/>
    <w:rsid w:val="000D31F9"/>
    <w:rsid w:val="000D5096"/>
    <w:rsid w:val="000E2787"/>
    <w:rsid w:val="000E38C4"/>
    <w:rsid w:val="000E4177"/>
    <w:rsid w:val="000E4511"/>
    <w:rsid w:val="000E67DD"/>
    <w:rsid w:val="000E7B5A"/>
    <w:rsid w:val="000F04C5"/>
    <w:rsid w:val="000F4CEA"/>
    <w:rsid w:val="000F7EC2"/>
    <w:rsid w:val="001112A7"/>
    <w:rsid w:val="001125A8"/>
    <w:rsid w:val="00113C41"/>
    <w:rsid w:val="001235B8"/>
    <w:rsid w:val="00124D0D"/>
    <w:rsid w:val="001364F0"/>
    <w:rsid w:val="00137343"/>
    <w:rsid w:val="00137596"/>
    <w:rsid w:val="00140808"/>
    <w:rsid w:val="0014122C"/>
    <w:rsid w:val="0014294D"/>
    <w:rsid w:val="00142C73"/>
    <w:rsid w:val="00143F27"/>
    <w:rsid w:val="00144215"/>
    <w:rsid w:val="00147644"/>
    <w:rsid w:val="0015015A"/>
    <w:rsid w:val="00152377"/>
    <w:rsid w:val="00152F2D"/>
    <w:rsid w:val="001545A9"/>
    <w:rsid w:val="0015573B"/>
    <w:rsid w:val="0015643D"/>
    <w:rsid w:val="00156DC7"/>
    <w:rsid w:val="0016637B"/>
    <w:rsid w:val="001664C9"/>
    <w:rsid w:val="001716A1"/>
    <w:rsid w:val="00177D14"/>
    <w:rsid w:val="0018243D"/>
    <w:rsid w:val="00192C2F"/>
    <w:rsid w:val="001950BA"/>
    <w:rsid w:val="0019569A"/>
    <w:rsid w:val="001A048A"/>
    <w:rsid w:val="001A2C5D"/>
    <w:rsid w:val="001A6227"/>
    <w:rsid w:val="001A7101"/>
    <w:rsid w:val="001B2CBE"/>
    <w:rsid w:val="001B3B3A"/>
    <w:rsid w:val="001B718C"/>
    <w:rsid w:val="001C172A"/>
    <w:rsid w:val="001C7938"/>
    <w:rsid w:val="001D1402"/>
    <w:rsid w:val="001D26FC"/>
    <w:rsid w:val="001D2DEF"/>
    <w:rsid w:val="001D3BF7"/>
    <w:rsid w:val="001D45D7"/>
    <w:rsid w:val="001D474E"/>
    <w:rsid w:val="001D4C12"/>
    <w:rsid w:val="001D6F1A"/>
    <w:rsid w:val="001E74DC"/>
    <w:rsid w:val="001E78ED"/>
    <w:rsid w:val="001F036F"/>
    <w:rsid w:val="001F1E76"/>
    <w:rsid w:val="001F3825"/>
    <w:rsid w:val="001F3C39"/>
    <w:rsid w:val="001F55A5"/>
    <w:rsid w:val="001F7582"/>
    <w:rsid w:val="00200072"/>
    <w:rsid w:val="0021367E"/>
    <w:rsid w:val="00220B2C"/>
    <w:rsid w:val="002214CF"/>
    <w:rsid w:val="002217A1"/>
    <w:rsid w:val="00221FE5"/>
    <w:rsid w:val="0022500B"/>
    <w:rsid w:val="002301BC"/>
    <w:rsid w:val="00230B37"/>
    <w:rsid w:val="00230BBC"/>
    <w:rsid w:val="00232DB0"/>
    <w:rsid w:val="00241844"/>
    <w:rsid w:val="0024193D"/>
    <w:rsid w:val="002424D1"/>
    <w:rsid w:val="00244F4E"/>
    <w:rsid w:val="00245451"/>
    <w:rsid w:val="0024674C"/>
    <w:rsid w:val="00246C5A"/>
    <w:rsid w:val="00250490"/>
    <w:rsid w:val="002515B1"/>
    <w:rsid w:val="00263DF3"/>
    <w:rsid w:val="00264CFA"/>
    <w:rsid w:val="002725A5"/>
    <w:rsid w:val="00274537"/>
    <w:rsid w:val="0027517A"/>
    <w:rsid w:val="00280C18"/>
    <w:rsid w:val="002811E6"/>
    <w:rsid w:val="002831BE"/>
    <w:rsid w:val="00283BC9"/>
    <w:rsid w:val="00286816"/>
    <w:rsid w:val="0028798A"/>
    <w:rsid w:val="00287E61"/>
    <w:rsid w:val="00291CE9"/>
    <w:rsid w:val="0029591F"/>
    <w:rsid w:val="002A0AEB"/>
    <w:rsid w:val="002A0D03"/>
    <w:rsid w:val="002A2D27"/>
    <w:rsid w:val="002A4A53"/>
    <w:rsid w:val="002A4EAF"/>
    <w:rsid w:val="002A65EA"/>
    <w:rsid w:val="002B59F3"/>
    <w:rsid w:val="002B641F"/>
    <w:rsid w:val="002B6E83"/>
    <w:rsid w:val="002C1D0C"/>
    <w:rsid w:val="002C27BE"/>
    <w:rsid w:val="002C4EBA"/>
    <w:rsid w:val="002C6C4C"/>
    <w:rsid w:val="002D2CB6"/>
    <w:rsid w:val="002D4104"/>
    <w:rsid w:val="002D483F"/>
    <w:rsid w:val="002D4D71"/>
    <w:rsid w:val="002D5816"/>
    <w:rsid w:val="002E4DA4"/>
    <w:rsid w:val="002F3266"/>
    <w:rsid w:val="002F7A41"/>
    <w:rsid w:val="003020DF"/>
    <w:rsid w:val="00303C91"/>
    <w:rsid w:val="00305764"/>
    <w:rsid w:val="00310CA6"/>
    <w:rsid w:val="003134C6"/>
    <w:rsid w:val="003209D4"/>
    <w:rsid w:val="00321C70"/>
    <w:rsid w:val="00324AD5"/>
    <w:rsid w:val="003250A2"/>
    <w:rsid w:val="00333E02"/>
    <w:rsid w:val="00334034"/>
    <w:rsid w:val="00334D45"/>
    <w:rsid w:val="003368DA"/>
    <w:rsid w:val="003441AD"/>
    <w:rsid w:val="00344509"/>
    <w:rsid w:val="003531A0"/>
    <w:rsid w:val="003604BE"/>
    <w:rsid w:val="00360ECD"/>
    <w:rsid w:val="00373E87"/>
    <w:rsid w:val="00374190"/>
    <w:rsid w:val="0037522F"/>
    <w:rsid w:val="00377DD6"/>
    <w:rsid w:val="00384F02"/>
    <w:rsid w:val="00390922"/>
    <w:rsid w:val="003A1C88"/>
    <w:rsid w:val="003A63F0"/>
    <w:rsid w:val="003A6500"/>
    <w:rsid w:val="003B0B60"/>
    <w:rsid w:val="003B2C38"/>
    <w:rsid w:val="003B2F6E"/>
    <w:rsid w:val="003B422D"/>
    <w:rsid w:val="003B54AB"/>
    <w:rsid w:val="003B6A03"/>
    <w:rsid w:val="003C1817"/>
    <w:rsid w:val="003C25CD"/>
    <w:rsid w:val="003D607F"/>
    <w:rsid w:val="003E09FF"/>
    <w:rsid w:val="003F058B"/>
    <w:rsid w:val="003F79D8"/>
    <w:rsid w:val="00400197"/>
    <w:rsid w:val="004067F7"/>
    <w:rsid w:val="00412188"/>
    <w:rsid w:val="00412681"/>
    <w:rsid w:val="004209AB"/>
    <w:rsid w:val="00420A8A"/>
    <w:rsid w:val="0042124C"/>
    <w:rsid w:val="00423662"/>
    <w:rsid w:val="004264F1"/>
    <w:rsid w:val="00432BB9"/>
    <w:rsid w:val="00433029"/>
    <w:rsid w:val="00445512"/>
    <w:rsid w:val="0045144E"/>
    <w:rsid w:val="00452012"/>
    <w:rsid w:val="0045306B"/>
    <w:rsid w:val="0045420E"/>
    <w:rsid w:val="00454FE9"/>
    <w:rsid w:val="00455C56"/>
    <w:rsid w:val="00460DFE"/>
    <w:rsid w:val="00460FAA"/>
    <w:rsid w:val="004642D7"/>
    <w:rsid w:val="00465A27"/>
    <w:rsid w:val="00465CE4"/>
    <w:rsid w:val="00466DCA"/>
    <w:rsid w:val="00466FD6"/>
    <w:rsid w:val="00467F02"/>
    <w:rsid w:val="0047245A"/>
    <w:rsid w:val="00476D88"/>
    <w:rsid w:val="004774CB"/>
    <w:rsid w:val="00482B84"/>
    <w:rsid w:val="00487A58"/>
    <w:rsid w:val="00487EF1"/>
    <w:rsid w:val="00493E75"/>
    <w:rsid w:val="004A14E0"/>
    <w:rsid w:val="004A2385"/>
    <w:rsid w:val="004B0A19"/>
    <w:rsid w:val="004B375C"/>
    <w:rsid w:val="004C06AB"/>
    <w:rsid w:val="004C09BF"/>
    <w:rsid w:val="004C160B"/>
    <w:rsid w:val="004C485B"/>
    <w:rsid w:val="004D2114"/>
    <w:rsid w:val="004D5D6B"/>
    <w:rsid w:val="004E016D"/>
    <w:rsid w:val="004E649E"/>
    <w:rsid w:val="004F4A3C"/>
    <w:rsid w:val="004F4E21"/>
    <w:rsid w:val="004F503C"/>
    <w:rsid w:val="004F5298"/>
    <w:rsid w:val="004F7638"/>
    <w:rsid w:val="005049EE"/>
    <w:rsid w:val="005065FF"/>
    <w:rsid w:val="00506E8C"/>
    <w:rsid w:val="00507ED1"/>
    <w:rsid w:val="00511BEA"/>
    <w:rsid w:val="00511D8C"/>
    <w:rsid w:val="005137EC"/>
    <w:rsid w:val="00513D55"/>
    <w:rsid w:val="0052054E"/>
    <w:rsid w:val="00524F25"/>
    <w:rsid w:val="00525965"/>
    <w:rsid w:val="00526759"/>
    <w:rsid w:val="00532DAF"/>
    <w:rsid w:val="00532E99"/>
    <w:rsid w:val="005363A7"/>
    <w:rsid w:val="00541442"/>
    <w:rsid w:val="00542ECC"/>
    <w:rsid w:val="0054369A"/>
    <w:rsid w:val="00544160"/>
    <w:rsid w:val="0054791A"/>
    <w:rsid w:val="00553C92"/>
    <w:rsid w:val="0055442A"/>
    <w:rsid w:val="00556727"/>
    <w:rsid w:val="00557177"/>
    <w:rsid w:val="00561155"/>
    <w:rsid w:val="005638AB"/>
    <w:rsid w:val="00565691"/>
    <w:rsid w:val="00566CC4"/>
    <w:rsid w:val="005727B0"/>
    <w:rsid w:val="00574CF6"/>
    <w:rsid w:val="00587043"/>
    <w:rsid w:val="00587186"/>
    <w:rsid w:val="00587542"/>
    <w:rsid w:val="00593113"/>
    <w:rsid w:val="00593890"/>
    <w:rsid w:val="00595B10"/>
    <w:rsid w:val="0059660D"/>
    <w:rsid w:val="005A2768"/>
    <w:rsid w:val="005A66A4"/>
    <w:rsid w:val="005A699A"/>
    <w:rsid w:val="005A79D6"/>
    <w:rsid w:val="005A7F1D"/>
    <w:rsid w:val="005B0740"/>
    <w:rsid w:val="005B2BB2"/>
    <w:rsid w:val="005B38BF"/>
    <w:rsid w:val="005B55CE"/>
    <w:rsid w:val="005C0F0F"/>
    <w:rsid w:val="005C6662"/>
    <w:rsid w:val="005F21E1"/>
    <w:rsid w:val="005F2B34"/>
    <w:rsid w:val="005F3F96"/>
    <w:rsid w:val="005F5786"/>
    <w:rsid w:val="005F6C41"/>
    <w:rsid w:val="005F7112"/>
    <w:rsid w:val="005F712E"/>
    <w:rsid w:val="00600D4E"/>
    <w:rsid w:val="00601CEF"/>
    <w:rsid w:val="00603BAB"/>
    <w:rsid w:val="00605EA6"/>
    <w:rsid w:val="00611C78"/>
    <w:rsid w:val="0061379B"/>
    <w:rsid w:val="00616112"/>
    <w:rsid w:val="006170FA"/>
    <w:rsid w:val="00620444"/>
    <w:rsid w:val="0062147F"/>
    <w:rsid w:val="006216B3"/>
    <w:rsid w:val="006227B4"/>
    <w:rsid w:val="00623061"/>
    <w:rsid w:val="00624F33"/>
    <w:rsid w:val="006301B8"/>
    <w:rsid w:val="00630657"/>
    <w:rsid w:val="00631F3D"/>
    <w:rsid w:val="00633CF3"/>
    <w:rsid w:val="0063581C"/>
    <w:rsid w:val="00637907"/>
    <w:rsid w:val="00641F64"/>
    <w:rsid w:val="0064795F"/>
    <w:rsid w:val="00654767"/>
    <w:rsid w:val="006603B9"/>
    <w:rsid w:val="006628D6"/>
    <w:rsid w:val="0066468A"/>
    <w:rsid w:val="00667784"/>
    <w:rsid w:val="00677A83"/>
    <w:rsid w:val="00681557"/>
    <w:rsid w:val="006822A9"/>
    <w:rsid w:val="006877C3"/>
    <w:rsid w:val="006903AD"/>
    <w:rsid w:val="00691F9A"/>
    <w:rsid w:val="006A3074"/>
    <w:rsid w:val="006B27C3"/>
    <w:rsid w:val="006B35AB"/>
    <w:rsid w:val="006B79BC"/>
    <w:rsid w:val="006C1321"/>
    <w:rsid w:val="006C2EB5"/>
    <w:rsid w:val="006C409B"/>
    <w:rsid w:val="006D0674"/>
    <w:rsid w:val="006D129D"/>
    <w:rsid w:val="006D56BC"/>
    <w:rsid w:val="006D5AC0"/>
    <w:rsid w:val="006D7089"/>
    <w:rsid w:val="006E3572"/>
    <w:rsid w:val="006E5883"/>
    <w:rsid w:val="006E7E5C"/>
    <w:rsid w:val="006F1F58"/>
    <w:rsid w:val="006F6C02"/>
    <w:rsid w:val="007015FD"/>
    <w:rsid w:val="0070795C"/>
    <w:rsid w:val="00710EB1"/>
    <w:rsid w:val="00712B84"/>
    <w:rsid w:val="00714933"/>
    <w:rsid w:val="00714D70"/>
    <w:rsid w:val="0071569D"/>
    <w:rsid w:val="007178F1"/>
    <w:rsid w:val="00720999"/>
    <w:rsid w:val="0072129A"/>
    <w:rsid w:val="007232B1"/>
    <w:rsid w:val="00734CD6"/>
    <w:rsid w:val="007411AD"/>
    <w:rsid w:val="007537E1"/>
    <w:rsid w:val="007564F1"/>
    <w:rsid w:val="00757139"/>
    <w:rsid w:val="00757EE4"/>
    <w:rsid w:val="00760575"/>
    <w:rsid w:val="00766BD6"/>
    <w:rsid w:val="007707B8"/>
    <w:rsid w:val="0077679B"/>
    <w:rsid w:val="007813A4"/>
    <w:rsid w:val="007819A5"/>
    <w:rsid w:val="007947AD"/>
    <w:rsid w:val="00797A46"/>
    <w:rsid w:val="007A49F7"/>
    <w:rsid w:val="007A7894"/>
    <w:rsid w:val="007A7922"/>
    <w:rsid w:val="007B66B2"/>
    <w:rsid w:val="007C069B"/>
    <w:rsid w:val="007C0BAE"/>
    <w:rsid w:val="007C4729"/>
    <w:rsid w:val="007D11AA"/>
    <w:rsid w:val="007D180D"/>
    <w:rsid w:val="007D2147"/>
    <w:rsid w:val="007D433E"/>
    <w:rsid w:val="007D7C7D"/>
    <w:rsid w:val="007E25F6"/>
    <w:rsid w:val="007E7A68"/>
    <w:rsid w:val="007F2289"/>
    <w:rsid w:val="007F25EA"/>
    <w:rsid w:val="007F2BA7"/>
    <w:rsid w:val="007F3434"/>
    <w:rsid w:val="007F38F5"/>
    <w:rsid w:val="007F5007"/>
    <w:rsid w:val="00800395"/>
    <w:rsid w:val="008007BE"/>
    <w:rsid w:val="008115D8"/>
    <w:rsid w:val="008130DC"/>
    <w:rsid w:val="00815A09"/>
    <w:rsid w:val="00815C3A"/>
    <w:rsid w:val="00816FBE"/>
    <w:rsid w:val="008236FF"/>
    <w:rsid w:val="00832FBD"/>
    <w:rsid w:val="00842520"/>
    <w:rsid w:val="00843703"/>
    <w:rsid w:val="00856773"/>
    <w:rsid w:val="008568D9"/>
    <w:rsid w:val="00856921"/>
    <w:rsid w:val="0086422F"/>
    <w:rsid w:val="0086720C"/>
    <w:rsid w:val="00871403"/>
    <w:rsid w:val="00874E23"/>
    <w:rsid w:val="00877500"/>
    <w:rsid w:val="00884104"/>
    <w:rsid w:val="008846DF"/>
    <w:rsid w:val="00886720"/>
    <w:rsid w:val="00890977"/>
    <w:rsid w:val="00892A34"/>
    <w:rsid w:val="008930B8"/>
    <w:rsid w:val="0089447F"/>
    <w:rsid w:val="00895CA9"/>
    <w:rsid w:val="008A0193"/>
    <w:rsid w:val="008A3C76"/>
    <w:rsid w:val="008A7855"/>
    <w:rsid w:val="008B1CB0"/>
    <w:rsid w:val="008C2758"/>
    <w:rsid w:val="008C2924"/>
    <w:rsid w:val="008C2D63"/>
    <w:rsid w:val="008C5033"/>
    <w:rsid w:val="008C5E0B"/>
    <w:rsid w:val="008C6F5C"/>
    <w:rsid w:val="008D64DB"/>
    <w:rsid w:val="008E17B8"/>
    <w:rsid w:val="008E6267"/>
    <w:rsid w:val="008E797B"/>
    <w:rsid w:val="008F0584"/>
    <w:rsid w:val="008F0AE1"/>
    <w:rsid w:val="008F14D4"/>
    <w:rsid w:val="008F16E5"/>
    <w:rsid w:val="008F1D0D"/>
    <w:rsid w:val="008F677F"/>
    <w:rsid w:val="0090471D"/>
    <w:rsid w:val="00905064"/>
    <w:rsid w:val="00910BA6"/>
    <w:rsid w:val="009118EA"/>
    <w:rsid w:val="0091524F"/>
    <w:rsid w:val="00916A5C"/>
    <w:rsid w:val="00917255"/>
    <w:rsid w:val="00924F16"/>
    <w:rsid w:val="009301B8"/>
    <w:rsid w:val="00935F39"/>
    <w:rsid w:val="00941321"/>
    <w:rsid w:val="00941BAB"/>
    <w:rsid w:val="00941D3E"/>
    <w:rsid w:val="00943FAC"/>
    <w:rsid w:val="00952546"/>
    <w:rsid w:val="0095260C"/>
    <w:rsid w:val="0095396E"/>
    <w:rsid w:val="00955414"/>
    <w:rsid w:val="00957F91"/>
    <w:rsid w:val="00962384"/>
    <w:rsid w:val="00962D2A"/>
    <w:rsid w:val="00970454"/>
    <w:rsid w:val="009805AA"/>
    <w:rsid w:val="009878CC"/>
    <w:rsid w:val="009910C0"/>
    <w:rsid w:val="00997D8B"/>
    <w:rsid w:val="009A1A9F"/>
    <w:rsid w:val="009A1D4C"/>
    <w:rsid w:val="009A3733"/>
    <w:rsid w:val="009A37F1"/>
    <w:rsid w:val="009A682E"/>
    <w:rsid w:val="009B4F6E"/>
    <w:rsid w:val="009B5F07"/>
    <w:rsid w:val="009B7861"/>
    <w:rsid w:val="009C0CC3"/>
    <w:rsid w:val="009C6C8F"/>
    <w:rsid w:val="009D00AF"/>
    <w:rsid w:val="009D01D3"/>
    <w:rsid w:val="009D22A1"/>
    <w:rsid w:val="009D4F58"/>
    <w:rsid w:val="009D7535"/>
    <w:rsid w:val="009E3878"/>
    <w:rsid w:val="009E409B"/>
    <w:rsid w:val="009E66E0"/>
    <w:rsid w:val="009F21B3"/>
    <w:rsid w:val="009F2B49"/>
    <w:rsid w:val="009F2FD5"/>
    <w:rsid w:val="009F355C"/>
    <w:rsid w:val="00A02C25"/>
    <w:rsid w:val="00A03BB8"/>
    <w:rsid w:val="00A04A44"/>
    <w:rsid w:val="00A0517C"/>
    <w:rsid w:val="00A07F83"/>
    <w:rsid w:val="00A105D0"/>
    <w:rsid w:val="00A10928"/>
    <w:rsid w:val="00A11865"/>
    <w:rsid w:val="00A14114"/>
    <w:rsid w:val="00A1630C"/>
    <w:rsid w:val="00A178A8"/>
    <w:rsid w:val="00A24B5E"/>
    <w:rsid w:val="00A30EBF"/>
    <w:rsid w:val="00A327D2"/>
    <w:rsid w:val="00A3628C"/>
    <w:rsid w:val="00A362B8"/>
    <w:rsid w:val="00A4119E"/>
    <w:rsid w:val="00A4449F"/>
    <w:rsid w:val="00A472D0"/>
    <w:rsid w:val="00A50494"/>
    <w:rsid w:val="00A50808"/>
    <w:rsid w:val="00A566B3"/>
    <w:rsid w:val="00A65DEC"/>
    <w:rsid w:val="00A73CD6"/>
    <w:rsid w:val="00A75D27"/>
    <w:rsid w:val="00A76DAF"/>
    <w:rsid w:val="00A807E9"/>
    <w:rsid w:val="00A80B80"/>
    <w:rsid w:val="00A8323B"/>
    <w:rsid w:val="00A863D4"/>
    <w:rsid w:val="00A874CD"/>
    <w:rsid w:val="00A9084C"/>
    <w:rsid w:val="00A95DCD"/>
    <w:rsid w:val="00A96C67"/>
    <w:rsid w:val="00AA0AD9"/>
    <w:rsid w:val="00AA0CF5"/>
    <w:rsid w:val="00AA4D99"/>
    <w:rsid w:val="00AA5560"/>
    <w:rsid w:val="00AB08FD"/>
    <w:rsid w:val="00AB1D25"/>
    <w:rsid w:val="00AB21E0"/>
    <w:rsid w:val="00AB6FEF"/>
    <w:rsid w:val="00AB7752"/>
    <w:rsid w:val="00AC3E24"/>
    <w:rsid w:val="00AC3F6F"/>
    <w:rsid w:val="00AC4A1B"/>
    <w:rsid w:val="00AC5C1B"/>
    <w:rsid w:val="00AC7947"/>
    <w:rsid w:val="00AC7C48"/>
    <w:rsid w:val="00AD148B"/>
    <w:rsid w:val="00AD3B1D"/>
    <w:rsid w:val="00AD3FAB"/>
    <w:rsid w:val="00AD66D8"/>
    <w:rsid w:val="00AE289E"/>
    <w:rsid w:val="00AF186D"/>
    <w:rsid w:val="00AF32EA"/>
    <w:rsid w:val="00B05FE2"/>
    <w:rsid w:val="00B10C3E"/>
    <w:rsid w:val="00B11FAA"/>
    <w:rsid w:val="00B13A39"/>
    <w:rsid w:val="00B155A1"/>
    <w:rsid w:val="00B1738A"/>
    <w:rsid w:val="00B20732"/>
    <w:rsid w:val="00B251D3"/>
    <w:rsid w:val="00B30E90"/>
    <w:rsid w:val="00B3324F"/>
    <w:rsid w:val="00B33792"/>
    <w:rsid w:val="00B351AB"/>
    <w:rsid w:val="00B4035F"/>
    <w:rsid w:val="00B42D21"/>
    <w:rsid w:val="00B43BBF"/>
    <w:rsid w:val="00B47800"/>
    <w:rsid w:val="00B539F2"/>
    <w:rsid w:val="00B6185C"/>
    <w:rsid w:val="00B66C58"/>
    <w:rsid w:val="00B70226"/>
    <w:rsid w:val="00B80346"/>
    <w:rsid w:val="00B810A7"/>
    <w:rsid w:val="00B823DF"/>
    <w:rsid w:val="00B84771"/>
    <w:rsid w:val="00B86772"/>
    <w:rsid w:val="00B878CD"/>
    <w:rsid w:val="00BA1012"/>
    <w:rsid w:val="00BA193F"/>
    <w:rsid w:val="00BA1F18"/>
    <w:rsid w:val="00BB1123"/>
    <w:rsid w:val="00BB66AE"/>
    <w:rsid w:val="00BB750D"/>
    <w:rsid w:val="00BC1298"/>
    <w:rsid w:val="00BC26E1"/>
    <w:rsid w:val="00BC330F"/>
    <w:rsid w:val="00BC42F5"/>
    <w:rsid w:val="00BD0CFA"/>
    <w:rsid w:val="00BD5E0A"/>
    <w:rsid w:val="00BD6A69"/>
    <w:rsid w:val="00BE0FAF"/>
    <w:rsid w:val="00BE4EF5"/>
    <w:rsid w:val="00BE5493"/>
    <w:rsid w:val="00BE5DA7"/>
    <w:rsid w:val="00BF10D0"/>
    <w:rsid w:val="00BF1C7F"/>
    <w:rsid w:val="00C0382D"/>
    <w:rsid w:val="00C12D95"/>
    <w:rsid w:val="00C134F0"/>
    <w:rsid w:val="00C149B9"/>
    <w:rsid w:val="00C15FB7"/>
    <w:rsid w:val="00C2059D"/>
    <w:rsid w:val="00C22B6C"/>
    <w:rsid w:val="00C22D60"/>
    <w:rsid w:val="00C32047"/>
    <w:rsid w:val="00C329C1"/>
    <w:rsid w:val="00C422A9"/>
    <w:rsid w:val="00C43FEE"/>
    <w:rsid w:val="00C458CD"/>
    <w:rsid w:val="00C560FD"/>
    <w:rsid w:val="00C56F78"/>
    <w:rsid w:val="00C57A1C"/>
    <w:rsid w:val="00C621C8"/>
    <w:rsid w:val="00C63CEF"/>
    <w:rsid w:val="00C66E53"/>
    <w:rsid w:val="00C71A69"/>
    <w:rsid w:val="00C750A8"/>
    <w:rsid w:val="00C751BE"/>
    <w:rsid w:val="00C77D96"/>
    <w:rsid w:val="00C800FD"/>
    <w:rsid w:val="00C80291"/>
    <w:rsid w:val="00C816A8"/>
    <w:rsid w:val="00C81B71"/>
    <w:rsid w:val="00C86BE2"/>
    <w:rsid w:val="00C911C6"/>
    <w:rsid w:val="00C94CAB"/>
    <w:rsid w:val="00C95D31"/>
    <w:rsid w:val="00C960CA"/>
    <w:rsid w:val="00C97852"/>
    <w:rsid w:val="00CA4EF4"/>
    <w:rsid w:val="00CA529C"/>
    <w:rsid w:val="00CA573E"/>
    <w:rsid w:val="00CA64AD"/>
    <w:rsid w:val="00CA6FF8"/>
    <w:rsid w:val="00CA78B3"/>
    <w:rsid w:val="00CB029B"/>
    <w:rsid w:val="00CB111A"/>
    <w:rsid w:val="00CB26BB"/>
    <w:rsid w:val="00CB308C"/>
    <w:rsid w:val="00CB490B"/>
    <w:rsid w:val="00CB5EE3"/>
    <w:rsid w:val="00CB7580"/>
    <w:rsid w:val="00CC31D5"/>
    <w:rsid w:val="00CC5405"/>
    <w:rsid w:val="00CD0684"/>
    <w:rsid w:val="00CD0E4F"/>
    <w:rsid w:val="00CE0779"/>
    <w:rsid w:val="00CE4116"/>
    <w:rsid w:val="00CE5881"/>
    <w:rsid w:val="00CE5BEF"/>
    <w:rsid w:val="00CE6275"/>
    <w:rsid w:val="00CE7BAA"/>
    <w:rsid w:val="00CF3375"/>
    <w:rsid w:val="00CF64F2"/>
    <w:rsid w:val="00D01AE2"/>
    <w:rsid w:val="00D05EAE"/>
    <w:rsid w:val="00D20826"/>
    <w:rsid w:val="00D25909"/>
    <w:rsid w:val="00D261DB"/>
    <w:rsid w:val="00D305A5"/>
    <w:rsid w:val="00D30E4E"/>
    <w:rsid w:val="00D336D8"/>
    <w:rsid w:val="00D3449C"/>
    <w:rsid w:val="00D36D0E"/>
    <w:rsid w:val="00D37137"/>
    <w:rsid w:val="00D40766"/>
    <w:rsid w:val="00D41AFA"/>
    <w:rsid w:val="00D42D62"/>
    <w:rsid w:val="00D465B9"/>
    <w:rsid w:val="00D477B9"/>
    <w:rsid w:val="00D4783D"/>
    <w:rsid w:val="00D50C01"/>
    <w:rsid w:val="00D51BEA"/>
    <w:rsid w:val="00D5394C"/>
    <w:rsid w:val="00D53E69"/>
    <w:rsid w:val="00D547CA"/>
    <w:rsid w:val="00D60DCC"/>
    <w:rsid w:val="00D60EEC"/>
    <w:rsid w:val="00D67665"/>
    <w:rsid w:val="00D7005E"/>
    <w:rsid w:val="00D71D6C"/>
    <w:rsid w:val="00D73D50"/>
    <w:rsid w:val="00D769E7"/>
    <w:rsid w:val="00D85033"/>
    <w:rsid w:val="00D90BF1"/>
    <w:rsid w:val="00D90E60"/>
    <w:rsid w:val="00D93A68"/>
    <w:rsid w:val="00D9431B"/>
    <w:rsid w:val="00DA154A"/>
    <w:rsid w:val="00DA1BF3"/>
    <w:rsid w:val="00DA404A"/>
    <w:rsid w:val="00DA6D30"/>
    <w:rsid w:val="00DB2531"/>
    <w:rsid w:val="00DB7D19"/>
    <w:rsid w:val="00DC307C"/>
    <w:rsid w:val="00DC6B48"/>
    <w:rsid w:val="00DD10AA"/>
    <w:rsid w:val="00DD7A2E"/>
    <w:rsid w:val="00DE387B"/>
    <w:rsid w:val="00DE56E4"/>
    <w:rsid w:val="00DE6275"/>
    <w:rsid w:val="00DE6540"/>
    <w:rsid w:val="00DF4AC2"/>
    <w:rsid w:val="00DF721D"/>
    <w:rsid w:val="00E02776"/>
    <w:rsid w:val="00E053BC"/>
    <w:rsid w:val="00E05EE5"/>
    <w:rsid w:val="00E12260"/>
    <w:rsid w:val="00E133E2"/>
    <w:rsid w:val="00E25AFB"/>
    <w:rsid w:val="00E27185"/>
    <w:rsid w:val="00E314F5"/>
    <w:rsid w:val="00E3241F"/>
    <w:rsid w:val="00E3536F"/>
    <w:rsid w:val="00E372BF"/>
    <w:rsid w:val="00E40E69"/>
    <w:rsid w:val="00E415CB"/>
    <w:rsid w:val="00E42FD1"/>
    <w:rsid w:val="00E43D2A"/>
    <w:rsid w:val="00E52190"/>
    <w:rsid w:val="00E52A92"/>
    <w:rsid w:val="00E540CC"/>
    <w:rsid w:val="00E6015B"/>
    <w:rsid w:val="00E60635"/>
    <w:rsid w:val="00E62FA2"/>
    <w:rsid w:val="00E63A94"/>
    <w:rsid w:val="00E63E54"/>
    <w:rsid w:val="00E66D2A"/>
    <w:rsid w:val="00E7091A"/>
    <w:rsid w:val="00E70DE3"/>
    <w:rsid w:val="00E713E6"/>
    <w:rsid w:val="00E72CBD"/>
    <w:rsid w:val="00E760C9"/>
    <w:rsid w:val="00E76A62"/>
    <w:rsid w:val="00E84F07"/>
    <w:rsid w:val="00E87941"/>
    <w:rsid w:val="00E90D07"/>
    <w:rsid w:val="00E92048"/>
    <w:rsid w:val="00EA08E6"/>
    <w:rsid w:val="00EA170D"/>
    <w:rsid w:val="00EA5F50"/>
    <w:rsid w:val="00EA7C3F"/>
    <w:rsid w:val="00EB10B4"/>
    <w:rsid w:val="00EB683C"/>
    <w:rsid w:val="00EB7041"/>
    <w:rsid w:val="00EB741B"/>
    <w:rsid w:val="00EB7468"/>
    <w:rsid w:val="00ED1364"/>
    <w:rsid w:val="00ED2824"/>
    <w:rsid w:val="00ED53F0"/>
    <w:rsid w:val="00EE4B8F"/>
    <w:rsid w:val="00EE4E13"/>
    <w:rsid w:val="00EF00CF"/>
    <w:rsid w:val="00EF39B4"/>
    <w:rsid w:val="00EF684B"/>
    <w:rsid w:val="00EF7DF4"/>
    <w:rsid w:val="00F00EE9"/>
    <w:rsid w:val="00F020EE"/>
    <w:rsid w:val="00F05C36"/>
    <w:rsid w:val="00F06B4D"/>
    <w:rsid w:val="00F07705"/>
    <w:rsid w:val="00F15D85"/>
    <w:rsid w:val="00F17ACA"/>
    <w:rsid w:val="00F17EFE"/>
    <w:rsid w:val="00F20314"/>
    <w:rsid w:val="00F206ED"/>
    <w:rsid w:val="00F220E2"/>
    <w:rsid w:val="00F22EB0"/>
    <w:rsid w:val="00F239AB"/>
    <w:rsid w:val="00F23AB7"/>
    <w:rsid w:val="00F2730C"/>
    <w:rsid w:val="00F27E7E"/>
    <w:rsid w:val="00F316FB"/>
    <w:rsid w:val="00F31CE5"/>
    <w:rsid w:val="00F356EC"/>
    <w:rsid w:val="00F3572F"/>
    <w:rsid w:val="00F45817"/>
    <w:rsid w:val="00F4627E"/>
    <w:rsid w:val="00F4627F"/>
    <w:rsid w:val="00F463A7"/>
    <w:rsid w:val="00F506EC"/>
    <w:rsid w:val="00F53EA0"/>
    <w:rsid w:val="00F56A62"/>
    <w:rsid w:val="00F665D5"/>
    <w:rsid w:val="00F7002D"/>
    <w:rsid w:val="00F72275"/>
    <w:rsid w:val="00F72F5A"/>
    <w:rsid w:val="00F73583"/>
    <w:rsid w:val="00F73EB0"/>
    <w:rsid w:val="00F777D0"/>
    <w:rsid w:val="00F809E7"/>
    <w:rsid w:val="00F8194E"/>
    <w:rsid w:val="00F82329"/>
    <w:rsid w:val="00F84740"/>
    <w:rsid w:val="00F84983"/>
    <w:rsid w:val="00F91CDA"/>
    <w:rsid w:val="00F937F1"/>
    <w:rsid w:val="00F95EAE"/>
    <w:rsid w:val="00F962D1"/>
    <w:rsid w:val="00FA06D7"/>
    <w:rsid w:val="00FA6D46"/>
    <w:rsid w:val="00FB1402"/>
    <w:rsid w:val="00FB1976"/>
    <w:rsid w:val="00FB39F5"/>
    <w:rsid w:val="00FC4E94"/>
    <w:rsid w:val="00FD3A45"/>
    <w:rsid w:val="00FD5C24"/>
    <w:rsid w:val="00FD60A6"/>
    <w:rsid w:val="00FD6E97"/>
    <w:rsid w:val="00FE29D0"/>
    <w:rsid w:val="00FE4439"/>
    <w:rsid w:val="00FE476F"/>
    <w:rsid w:val="00FF0469"/>
    <w:rsid w:val="00FF46B7"/>
    <w:rsid w:val="00FF5CB8"/>
    <w:rsid w:val="00FF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1ACBAC"/>
  <w15:chartTrackingRefBased/>
  <w15:docId w15:val="{A1C82017-6CC4-4B32-B834-D0D6E59AA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Pr>
      <w:b/>
      <w:bCs/>
      <w:sz w:val="40"/>
    </w:rPr>
  </w:style>
  <w:style w:type="paragraph" w:styleId="Nzev">
    <w:name w:val="Title"/>
    <w:basedOn w:val="Normln"/>
    <w:next w:val="Normln"/>
    <w:qFormat/>
    <w:pPr>
      <w:widowControl w:val="0"/>
      <w:spacing w:after="480"/>
      <w:jc w:val="center"/>
    </w:pPr>
    <w:rPr>
      <w:b/>
      <w:sz w:val="48"/>
      <w:szCs w:val="20"/>
    </w:rPr>
  </w:style>
  <w:style w:type="character" w:styleId="slostrnky">
    <w:name w:val="page number"/>
    <w:basedOn w:val="Standardnpsmoodstavce"/>
  </w:style>
  <w:style w:type="paragraph" w:styleId="Zkladntextodsazen2">
    <w:name w:val="Body Text Indent 2"/>
    <w:basedOn w:val="Normln"/>
    <w:pPr>
      <w:tabs>
        <w:tab w:val="left" w:pos="5580"/>
        <w:tab w:val="left" w:pos="6300"/>
        <w:tab w:val="left" w:pos="6840"/>
      </w:tabs>
      <w:ind w:left="1080"/>
      <w:jc w:val="both"/>
    </w:pPr>
    <w:rPr>
      <w:sz w:val="28"/>
    </w:rPr>
  </w:style>
  <w:style w:type="paragraph" w:styleId="Zkladntext3">
    <w:name w:val="Body Text 3"/>
    <w:basedOn w:val="Normln"/>
    <w:pPr>
      <w:tabs>
        <w:tab w:val="left" w:pos="360"/>
      </w:tabs>
      <w:spacing w:after="60"/>
      <w:jc w:val="both"/>
    </w:pPr>
    <w:rPr>
      <w:sz w:val="28"/>
    </w:rPr>
  </w:style>
  <w:style w:type="paragraph" w:styleId="Zkladntextodsazen">
    <w:name w:val="Body Text Indent"/>
    <w:basedOn w:val="Normln"/>
    <w:pPr>
      <w:tabs>
        <w:tab w:val="num" w:pos="360"/>
      </w:tabs>
      <w:ind w:left="360" w:hanging="360"/>
      <w:jc w:val="both"/>
    </w:pPr>
  </w:style>
  <w:style w:type="paragraph" w:styleId="Zkladntextodsazen3">
    <w:name w:val="Body Text Indent 3"/>
    <w:basedOn w:val="Normln"/>
    <w:pPr>
      <w:tabs>
        <w:tab w:val="num" w:pos="360"/>
      </w:tabs>
      <w:ind w:left="360"/>
      <w:jc w:val="both"/>
    </w:pPr>
  </w:style>
  <w:style w:type="paragraph" w:styleId="Zkladntext2">
    <w:name w:val="Body Text 2"/>
    <w:basedOn w:val="Normln"/>
    <w:pPr>
      <w:jc w:val="both"/>
    </w:pPr>
    <w:rPr>
      <w:b/>
      <w:bCs/>
      <w:i/>
      <w:iCs/>
    </w:rPr>
  </w:style>
  <w:style w:type="character" w:styleId="Siln">
    <w:name w:val="Strong"/>
    <w:qFormat/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D3713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D3713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37137"/>
    <w:rPr>
      <w:b/>
      <w:bCs/>
    </w:rPr>
  </w:style>
  <w:style w:type="character" w:styleId="Hypertextovodkaz">
    <w:name w:val="Hyperlink"/>
    <w:rsid w:val="000F7EC2"/>
    <w:rPr>
      <w:color w:val="0000FF"/>
      <w:u w:val="single"/>
    </w:rPr>
  </w:style>
  <w:style w:type="paragraph" w:styleId="Revize">
    <w:name w:val="Revision"/>
    <w:hidden/>
    <w:uiPriority w:val="99"/>
    <w:semiHidden/>
    <w:rsid w:val="00CF64F2"/>
    <w:rPr>
      <w:sz w:val="24"/>
      <w:szCs w:val="24"/>
    </w:rPr>
  </w:style>
  <w:style w:type="character" w:customStyle="1" w:styleId="TextkomenteChar">
    <w:name w:val="Text komentáře Char"/>
    <w:link w:val="Textkomente"/>
    <w:semiHidden/>
    <w:rsid w:val="00AA0CF5"/>
    <w:rPr>
      <w:lang w:val="cs-CZ" w:eastAsia="cs-CZ"/>
    </w:rPr>
  </w:style>
  <w:style w:type="character" w:styleId="Sledovanodkaz">
    <w:name w:val="FollowedHyperlink"/>
    <w:uiPriority w:val="99"/>
    <w:semiHidden/>
    <w:unhideWhenUsed/>
    <w:rsid w:val="00BE0FAF"/>
    <w:rPr>
      <w:color w:val="954F72"/>
      <w:u w:val="single"/>
    </w:rPr>
  </w:style>
  <w:style w:type="paragraph" w:styleId="Odstavecseseznamem">
    <w:name w:val="List Paragraph"/>
    <w:basedOn w:val="Normln"/>
    <w:uiPriority w:val="34"/>
    <w:qFormat/>
    <w:rsid w:val="00013D8C"/>
    <w:pPr>
      <w:ind w:left="720"/>
    </w:pPr>
  </w:style>
  <w:style w:type="character" w:customStyle="1" w:styleId="ZkladntextChar">
    <w:name w:val="Základní text Char"/>
    <w:link w:val="Zkladntext"/>
    <w:rsid w:val="00DF4AC2"/>
    <w:rPr>
      <w:b/>
      <w:bCs/>
      <w:sz w:val="40"/>
      <w:szCs w:val="24"/>
    </w:rPr>
  </w:style>
  <w:style w:type="character" w:styleId="Nevyeenzmnka">
    <w:name w:val="Unresolved Mention"/>
    <w:uiPriority w:val="99"/>
    <w:semiHidden/>
    <w:unhideWhenUsed/>
    <w:rsid w:val="00D90B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opjak.cz/publicita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www.msk.cz/assets/kraj/symboly/graficky_manual.pdf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pjak.cz/vyzvy/vyzva-c-02_22_009-smart-akcelerator-i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msk.cz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opjak.cz/publicita/logolinky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9782F096759B41BB596AC9BA615200" ma:contentTypeVersion="10" ma:contentTypeDescription="Vytvoří nový dokument" ma:contentTypeScope="" ma:versionID="730598b5efbc4c65ed0e6a7bb19ae9c6">
  <xsd:schema xmlns:xsd="http://www.w3.org/2001/XMLSchema" xmlns:xs="http://www.w3.org/2001/XMLSchema" xmlns:p="http://schemas.microsoft.com/office/2006/metadata/properties" xmlns:ns2="c67fb5cc-9587-451a-9fc4-4026d2b65214" xmlns:ns3="d3e79273-58d1-4222-9fc8-fe5ffec997bc" targetNamespace="http://schemas.microsoft.com/office/2006/metadata/properties" ma:root="true" ma:fieldsID="cc0f17c45607446a450a631a8fe2f55c" ns2:_="" ns3:_="">
    <xsd:import namespace="c67fb5cc-9587-451a-9fc4-4026d2b65214"/>
    <xsd:import namespace="d3e79273-58d1-4222-9fc8-fe5ffec997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7fb5cc-9587-451a-9fc4-4026d2b652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79273-58d1-4222-9fc8-fe5ffec997b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CA1FB5-A6AE-4301-BC31-5393D877A7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FEA3EB-508E-44DE-9A8C-3216B56165B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01232A3-F667-4398-BC15-DAFBB3C06B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7fb5cc-9587-451a-9fc4-4026d2b65214"/>
    <ds:schemaRef ds:uri="d3e79273-58d1-4222-9fc8-fe5ffec997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DD14E5-DCC0-44F9-A49D-29B4C6B3DD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2099</Words>
  <Characters>12316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Krajský úřad</Company>
  <LinksUpToDate>false</LinksUpToDate>
  <CharactersWithSpaces>14387</CharactersWithSpaces>
  <SharedDoc>false</SharedDoc>
  <HLinks>
    <vt:vector size="24" baseType="variant">
      <vt:variant>
        <vt:i4>6357111</vt:i4>
      </vt:variant>
      <vt:variant>
        <vt:i4>9</vt:i4>
      </vt:variant>
      <vt:variant>
        <vt:i4>0</vt:i4>
      </vt:variant>
      <vt:variant>
        <vt:i4>5</vt:i4>
      </vt:variant>
      <vt:variant>
        <vt:lpwstr>http://www.msk.cz/</vt:lpwstr>
      </vt:variant>
      <vt:variant>
        <vt:lpwstr/>
      </vt:variant>
      <vt:variant>
        <vt:i4>2556012</vt:i4>
      </vt:variant>
      <vt:variant>
        <vt:i4>6</vt:i4>
      </vt:variant>
      <vt:variant>
        <vt:i4>0</vt:i4>
      </vt:variant>
      <vt:variant>
        <vt:i4>5</vt:i4>
      </vt:variant>
      <vt:variant>
        <vt:lpwstr>https://opjak.cz/publicita/</vt:lpwstr>
      </vt:variant>
      <vt:variant>
        <vt:lpwstr/>
      </vt:variant>
      <vt:variant>
        <vt:i4>196660</vt:i4>
      </vt:variant>
      <vt:variant>
        <vt:i4>3</vt:i4>
      </vt:variant>
      <vt:variant>
        <vt:i4>0</vt:i4>
      </vt:variant>
      <vt:variant>
        <vt:i4>5</vt:i4>
      </vt:variant>
      <vt:variant>
        <vt:lpwstr>https://www.msk.cz/assets/kraj/symboly/graficky_manual.pdf</vt:lpwstr>
      </vt:variant>
      <vt:variant>
        <vt:lpwstr/>
      </vt:variant>
      <vt:variant>
        <vt:i4>7209077</vt:i4>
      </vt:variant>
      <vt:variant>
        <vt:i4>0</vt:i4>
      </vt:variant>
      <vt:variant>
        <vt:i4>0</vt:i4>
      </vt:variant>
      <vt:variant>
        <vt:i4>5</vt:i4>
      </vt:variant>
      <vt:variant>
        <vt:lpwstr>https://opjak.cz/vyzvy/vyzva-c-02_22_009-smart-akcelerator-i/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subject/>
  <dc:creator>smidovaa</dc:creator>
  <cp:keywords/>
  <cp:lastModifiedBy>Mazurová Veronika</cp:lastModifiedBy>
  <cp:revision>7</cp:revision>
  <cp:lastPrinted>2012-01-18T15:47:00Z</cp:lastPrinted>
  <dcterms:created xsi:type="dcterms:W3CDTF">2024-05-03T09:28:00Z</dcterms:created>
  <dcterms:modified xsi:type="dcterms:W3CDTF">2024-05-21T07:31:00Z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2022-06-17T05:51:33Z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ae97034e-09e0-450e-b74b-aa79903193c0</vt:lpwstr>
  </property>
  <property fmtid="{D5CDD505-2E9C-101B-9397-08002B2CF9AE}" pid="8" name="MSIP_Label_215ad6d0-798b-44f9-b3fd-112ad6275fb4_ContentBits">
    <vt:lpwstr>2</vt:lpwstr>
  </property>
</Properties>
</file>